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84" w:lineRule="auto" w:before="76"/>
        <w:ind w:left="249" w:right="21"/>
      </w:pPr>
      <w:r>
        <w:rPr/>
        <w:t>STATE OF MINNESOTA COUNTY OF</w:t>
      </w:r>
    </w:p>
    <w:p>
      <w:pPr>
        <w:pStyle w:val="BodyText"/>
        <w:spacing w:line="275" w:lineRule="exact" w:before="76"/>
        <w:ind w:right="108"/>
        <w:jc w:val="right"/>
      </w:pPr>
      <w:r>
        <w:rPr/>
        <w:br w:type="column"/>
      </w:r>
      <w:r>
        <w:rPr/>
        <w:t>DISTRICT</w:t>
      </w:r>
      <w:r>
        <w:rPr>
          <w:spacing w:val="-1"/>
        </w:rPr>
        <w:t> </w:t>
      </w:r>
      <w:r>
        <w:rPr/>
        <w:t>COURT</w:t>
      </w:r>
    </w:p>
    <w:p>
      <w:pPr>
        <w:pStyle w:val="BodyText"/>
        <w:tabs>
          <w:tab w:pos="1679" w:val="left" w:leader="none"/>
        </w:tabs>
        <w:spacing w:line="275" w:lineRule="exact"/>
        <w:ind w:right="108"/>
        <w:jc w:val="right"/>
      </w:pPr>
      <w:r>
        <w:rPr>
          <w:u w:val="single"/>
        </w:rPr>
        <w:t> </w:t>
        <w:tab/>
      </w:r>
      <w:r>
        <w:rPr/>
        <w:t> JUDICIAL DISTRICT</w:t>
      </w:r>
    </w:p>
    <w:p>
      <w:pPr>
        <w:pStyle w:val="BodyText"/>
        <w:tabs>
          <w:tab w:pos="1199" w:val="left" w:leader="none"/>
        </w:tabs>
        <w:spacing w:line="275" w:lineRule="exact" w:before="3"/>
        <w:ind w:right="108"/>
        <w:jc w:val="right"/>
      </w:pPr>
      <w:r>
        <w:rPr>
          <w:u w:val="single"/>
        </w:rPr>
        <w:t> </w:t>
        <w:tab/>
      </w:r>
      <w:r>
        <w:rPr>
          <w:spacing w:val="2"/>
        </w:rPr>
        <w:t> </w:t>
      </w:r>
      <w:r>
        <w:rPr/>
        <w:t>DIVISION:</w:t>
      </w:r>
    </w:p>
    <w:p>
      <w:pPr>
        <w:pStyle w:val="BodyText"/>
        <w:spacing w:line="275" w:lineRule="exact"/>
        <w:ind w:right="108"/>
        <w:jc w:val="right"/>
      </w:pPr>
      <w:r>
        <w:rPr/>
        <w:pict>
          <v:group style="position:absolute;margin-left:90.470596pt;margin-top:30.103699pt;width:468pt;height:.75pt;mso-position-horizontal-relative:page;mso-position-vertical-relative:paragraph;z-index:251658240" coordorigin="1809,602" coordsize="9360,15">
            <v:line style="position:absolute" from="1809,609" to="6489,609" stroked="true" strokeweight=".72pt" strokecolor="#000000">
              <v:stroke dashstyle="solid"/>
            </v:line>
            <v:rect style="position:absolute;left:6489;top:602;width:15;height:15" filled="true" fillcolor="#000000" stroked="false">
              <v:fill type="solid"/>
            </v:rect>
            <v:line style="position:absolute" from="6504,609" to="11169,609" stroked="true" strokeweight=".72pt" strokecolor="#000000">
              <v:stroke dashstyle="solid"/>
            </v:line>
            <w10:wrap type="none"/>
          </v:group>
        </w:pict>
      </w:r>
      <w:r>
        <w:rPr/>
        <w:t>CASE TYPE:</w:t>
      </w:r>
    </w:p>
    <w:p>
      <w:pPr>
        <w:spacing w:after="0" w:line="275" w:lineRule="exact"/>
        <w:jc w:val="right"/>
        <w:sectPr>
          <w:type w:val="continuous"/>
          <w:pgSz w:w="12240" w:h="15840"/>
          <w:pgMar w:top="1480" w:bottom="280" w:left="1680" w:right="1080"/>
          <w:cols w:num="2" w:equalWidth="0">
            <w:col w:w="2877" w:space="2283"/>
            <w:col w:w="432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spacing w:after="0"/>
        <w:rPr>
          <w:sz w:val="22"/>
        </w:rPr>
        <w:sectPr>
          <w:type w:val="continuous"/>
          <w:pgSz w:w="12240" w:h="15840"/>
          <w:pgMar w:top="1480" w:bottom="280" w:left="1680" w:right="1080"/>
        </w:sectPr>
      </w:pPr>
    </w:p>
    <w:p>
      <w:pPr>
        <w:tabs>
          <w:tab w:pos="4149" w:val="left" w:leader="none"/>
        </w:tabs>
        <w:spacing w:line="275" w:lineRule="exact" w:before="90"/>
        <w:ind w:left="249" w:right="0" w:firstLine="0"/>
        <w:jc w:val="left"/>
        <w:rPr>
          <w:b/>
          <w:sz w:val="24"/>
        </w:rPr>
      </w:pPr>
      <w:r>
        <w:rPr>
          <w:sz w:val="24"/>
          <w:u w:val="single"/>
        </w:rPr>
        <w:t> </w:t>
        <w:tab/>
      </w:r>
      <w:r>
        <w:rPr>
          <w:b/>
          <w:sz w:val="24"/>
        </w:rPr>
        <w:t>,</w:t>
      </w:r>
    </w:p>
    <w:p>
      <w:pPr>
        <w:pStyle w:val="BodyText"/>
        <w:spacing w:line="275" w:lineRule="exact"/>
        <w:ind w:left="1670" w:right="1692"/>
        <w:jc w:val="center"/>
      </w:pPr>
      <w:r>
        <w:rPr/>
        <w:t>Plaintiff,</w:t>
      </w:r>
    </w:p>
    <w:p>
      <w:pPr>
        <w:pStyle w:val="BodyText"/>
      </w:pPr>
    </w:p>
    <w:p>
      <w:pPr>
        <w:pStyle w:val="Heading1"/>
        <w:ind w:left="249"/>
      </w:pPr>
      <w:r>
        <w:rPr/>
        <w:t>v.</w:t>
      </w:r>
    </w:p>
    <w:p>
      <w:pPr>
        <w:pStyle w:val="BodyText"/>
        <w:rPr>
          <w:b/>
          <w:sz w:val="26"/>
        </w:rPr>
      </w:pPr>
    </w:p>
    <w:p>
      <w:pPr>
        <w:pStyle w:val="BodyText"/>
        <w:rPr>
          <w:b/>
          <w:sz w:val="26"/>
        </w:rPr>
      </w:pPr>
    </w:p>
    <w:p>
      <w:pPr>
        <w:pStyle w:val="BodyText"/>
        <w:tabs>
          <w:tab w:pos="4149" w:val="left" w:leader="none"/>
        </w:tabs>
        <w:spacing w:line="242" w:lineRule="auto" w:before="230"/>
        <w:ind w:left="1689" w:right="38" w:hanging="1440"/>
      </w:pPr>
      <w:r>
        <w:rPr>
          <w:u w:val="single"/>
        </w:rPr>
        <w:t> </w:t>
        <w:tab/>
        <w:tab/>
      </w:r>
      <w:r>
        <w:rPr>
          <w:spacing w:val="-18"/>
        </w:rPr>
        <w:t>, </w:t>
      </w:r>
      <w:r>
        <w:rPr/>
        <w:t>Defendant.</w:t>
      </w:r>
    </w:p>
    <w:p>
      <w:pPr>
        <w:pStyle w:val="Heading1"/>
        <w:spacing w:before="90"/>
        <w:ind w:left="268" w:right="108" w:firstLine="306"/>
        <w:jc w:val="right"/>
      </w:pPr>
      <w:r>
        <w:rPr>
          <w:b w:val="0"/>
        </w:rPr>
        <w:br w:type="column"/>
      </w:r>
      <w:r>
        <w:rPr/>
        <w:t>VERIFIED</w:t>
      </w:r>
      <w:r>
        <w:rPr>
          <w:spacing w:val="1"/>
        </w:rPr>
        <w:t> </w:t>
      </w:r>
      <w:r>
        <w:rPr/>
        <w:t>PETITION</w:t>
      </w:r>
      <w:r>
        <w:rPr>
          <w:spacing w:val="1"/>
        </w:rPr>
        <w:t> </w:t>
      </w:r>
      <w:r>
        <w:rPr>
          <w:spacing w:val="-6"/>
        </w:rPr>
        <w:t>FOR</w:t>
      </w:r>
      <w:r>
        <w:rPr/>
        <w:t> EMERGENCY</w:t>
      </w:r>
      <w:r>
        <w:rPr>
          <w:spacing w:val="-2"/>
        </w:rPr>
        <w:t> </w:t>
      </w:r>
      <w:r>
        <w:rPr/>
        <w:t>RELIEF, CONSTRUCTIVE</w:t>
      </w:r>
      <w:r>
        <w:rPr>
          <w:spacing w:val="7"/>
        </w:rPr>
        <w:t> </w:t>
      </w:r>
      <w:r>
        <w:rPr>
          <w:spacing w:val="-3"/>
        </w:rPr>
        <w:t>LOCKOUT,</w:t>
      </w:r>
      <w:r>
        <w:rPr/>
        <w:t> AND RELATED</w:t>
      </w:r>
      <w:r>
        <w:rPr>
          <w:spacing w:val="-1"/>
        </w:rPr>
        <w:t> </w:t>
      </w:r>
      <w:r>
        <w:rPr/>
        <w:t>CLAIMS</w:t>
      </w:r>
    </w:p>
    <w:p>
      <w:pPr>
        <w:pStyle w:val="BodyText"/>
        <w:spacing w:before="1"/>
        <w:rPr>
          <w:b/>
          <w:sz w:val="22"/>
        </w:rPr>
      </w:pPr>
    </w:p>
    <w:p>
      <w:pPr>
        <w:spacing w:before="0"/>
        <w:ind w:left="249" w:right="0" w:firstLine="0"/>
        <w:jc w:val="left"/>
        <w:rPr>
          <w:sz w:val="22"/>
        </w:rPr>
      </w:pPr>
      <w:r>
        <w:rPr>
          <w:sz w:val="22"/>
        </w:rPr>
        <w:t>LASM Form No. ERA-1 (May</w:t>
      </w:r>
      <w:r>
        <w:rPr>
          <w:spacing w:val="-14"/>
          <w:sz w:val="22"/>
        </w:rPr>
        <w:t> </w:t>
      </w:r>
      <w:r>
        <w:rPr>
          <w:sz w:val="22"/>
        </w:rPr>
        <w:t>2000)</w:t>
      </w:r>
    </w:p>
    <w:p>
      <w:pPr>
        <w:pStyle w:val="BodyText"/>
      </w:pPr>
    </w:p>
    <w:p>
      <w:pPr>
        <w:pStyle w:val="BodyText"/>
        <w:spacing w:before="2"/>
      </w:pPr>
    </w:p>
    <w:p>
      <w:pPr>
        <w:pStyle w:val="Heading1"/>
        <w:ind w:right="108"/>
        <w:jc w:val="right"/>
      </w:pPr>
      <w:r>
        <w:rPr/>
        <w:t>Case</w:t>
      </w:r>
      <w:r>
        <w:rPr>
          <w:spacing w:val="-1"/>
        </w:rPr>
        <w:t> </w:t>
      </w:r>
      <w:r>
        <w:rPr/>
        <w:t>No.</w:t>
      </w:r>
    </w:p>
    <w:p>
      <w:pPr>
        <w:spacing w:after="0"/>
        <w:jc w:val="right"/>
        <w:sectPr>
          <w:type w:val="continuous"/>
          <w:pgSz w:w="12240" w:h="15840"/>
          <w:pgMar w:top="1480" w:bottom="280" w:left="1680" w:right="1080"/>
          <w:cols w:num="2" w:equalWidth="0">
            <w:col w:w="4250" w:space="1570"/>
            <w:col w:w="3660"/>
          </w:cols>
        </w:sectPr>
      </w:pPr>
    </w:p>
    <w:p>
      <w:pPr>
        <w:pStyle w:val="BodyText"/>
        <w:rPr>
          <w:b/>
          <w:sz w:val="20"/>
        </w:rPr>
      </w:pPr>
    </w:p>
    <w:p>
      <w:pPr>
        <w:pStyle w:val="BodyText"/>
        <w:spacing w:before="7"/>
        <w:rPr>
          <w:b/>
          <w:sz w:val="25"/>
        </w:rPr>
      </w:pPr>
    </w:p>
    <w:p>
      <w:pPr>
        <w:pStyle w:val="BodyText"/>
        <w:tabs>
          <w:tab w:pos="7569" w:val="left" w:leader="none"/>
        </w:tabs>
        <w:spacing w:before="90"/>
        <w:ind w:left="849"/>
      </w:pPr>
      <w:r>
        <w:rPr/>
        <w:pict>
          <v:group style="position:absolute;margin-left:89.750603pt;margin-top:-9.976871pt;width:468.75pt;height:.75pt;mso-position-horizontal-relative:page;mso-position-vertical-relative:paragraph;z-index:251659264" coordorigin="1795,-200" coordsize="9375,15">
            <v:line style="position:absolute" from="1795,-192" to="6489,-192" stroked="true" strokeweight=".72pt" strokecolor="#000000">
              <v:stroke dashstyle="solid"/>
            </v:line>
            <v:rect style="position:absolute;left:6475;top:-200;width:15;height:15" filled="true" fillcolor="#000000" stroked="false">
              <v:fill type="solid"/>
            </v:rect>
            <v:line style="position:absolute" from="6489,-192" to="11169,-192" stroked="true" strokeweight=".72pt" strokecolor="#000000">
              <v:stroke dashstyle="solid"/>
            </v:line>
            <w10:wrap type="none"/>
          </v:group>
        </w:pict>
      </w:r>
      <w:r>
        <w:rPr>
          <w:u w:val="single"/>
        </w:rPr>
        <w:t> </w:t>
        <w:tab/>
      </w:r>
      <w:r>
        <w:rPr/>
        <w:t> states</w:t>
      </w:r>
      <w:r>
        <w:rPr>
          <w:spacing w:val="-1"/>
        </w:rPr>
        <w:t> </w:t>
      </w:r>
      <w:r>
        <w:rPr/>
        <w:t>upon</w:t>
      </w:r>
    </w:p>
    <w:p>
      <w:pPr>
        <w:pStyle w:val="BodyText"/>
        <w:spacing w:before="2"/>
        <w:rPr>
          <w:sz w:val="16"/>
        </w:rPr>
      </w:pPr>
    </w:p>
    <w:p>
      <w:pPr>
        <w:pStyle w:val="BodyText"/>
        <w:spacing w:before="90"/>
        <w:ind w:left="129"/>
      </w:pPr>
      <w:r>
        <w:rPr/>
        <w:t>oath:</w:t>
      </w:r>
    </w:p>
    <w:p>
      <w:pPr>
        <w:pStyle w:val="BodyText"/>
        <w:spacing w:before="2"/>
        <w:rPr>
          <w:sz w:val="16"/>
        </w:rPr>
      </w:pPr>
    </w:p>
    <w:p>
      <w:pPr>
        <w:pStyle w:val="ListParagraph"/>
        <w:numPr>
          <w:ilvl w:val="0"/>
          <w:numId w:val="1"/>
        </w:numPr>
        <w:tabs>
          <w:tab w:pos="1570" w:val="left" w:leader="none"/>
        </w:tabs>
        <w:spacing w:line="480" w:lineRule="auto" w:before="90" w:after="0"/>
        <w:ind w:left="129" w:right="1417" w:firstLine="720"/>
        <w:jc w:val="both"/>
        <w:rPr>
          <w:sz w:val="24"/>
        </w:rPr>
      </w:pPr>
      <w:r>
        <w:rPr>
          <w:sz w:val="24"/>
        </w:rPr>
        <w:t>This action is brought under M</w:t>
      </w:r>
      <w:r>
        <w:rPr>
          <w:sz w:val="19"/>
        </w:rPr>
        <w:t>INN</w:t>
      </w:r>
      <w:r>
        <w:rPr>
          <w:sz w:val="24"/>
        </w:rPr>
        <w:t>. S</w:t>
      </w:r>
      <w:r>
        <w:rPr>
          <w:sz w:val="19"/>
        </w:rPr>
        <w:t>TAT</w:t>
      </w:r>
      <w:r>
        <w:rPr>
          <w:sz w:val="24"/>
        </w:rPr>
        <w:t>. §§ 504B.381 (formerly § 566.205) and 504B.375 (formerly § 566.175) to obtain relief from the constructive lockout and emergency loss of essential services or facilities that Defendant(s) are responsible for</w:t>
      </w:r>
      <w:r>
        <w:rPr>
          <w:spacing w:val="-2"/>
          <w:sz w:val="24"/>
        </w:rPr>
        <w:t> </w:t>
      </w:r>
      <w:r>
        <w:rPr>
          <w:sz w:val="24"/>
        </w:rPr>
        <w:t>providing.</w:t>
      </w:r>
    </w:p>
    <w:p>
      <w:pPr>
        <w:pStyle w:val="ListParagraph"/>
        <w:numPr>
          <w:ilvl w:val="0"/>
          <w:numId w:val="1"/>
        </w:numPr>
        <w:tabs>
          <w:tab w:pos="1570" w:val="left" w:leader="none"/>
        </w:tabs>
        <w:spacing w:line="240" w:lineRule="auto" w:before="0" w:after="0"/>
        <w:ind w:left="1569" w:right="0" w:hanging="721"/>
        <w:jc w:val="both"/>
        <w:rPr>
          <w:sz w:val="24"/>
        </w:rPr>
      </w:pPr>
      <w:r>
        <w:rPr>
          <w:sz w:val="24"/>
        </w:rPr>
        <w:t>I am the tenant living</w:t>
      </w:r>
      <w:r>
        <w:rPr>
          <w:spacing w:val="-3"/>
          <w:sz w:val="24"/>
        </w:rPr>
        <w:t> </w:t>
      </w:r>
      <w:r>
        <w:rPr>
          <w:sz w:val="24"/>
        </w:rPr>
        <w:t>at</w:t>
      </w:r>
    </w:p>
    <w:p>
      <w:pPr>
        <w:pStyle w:val="BodyText"/>
      </w:pPr>
    </w:p>
    <w:p>
      <w:pPr>
        <w:pStyle w:val="BodyText"/>
        <w:ind w:left="129"/>
      </w:pPr>
      <w:r>
        <w:rPr/>
        <w:t>.</w:t>
      </w:r>
    </w:p>
    <w:p>
      <w:pPr>
        <w:pStyle w:val="BodyText"/>
      </w:pPr>
    </w:p>
    <w:p>
      <w:pPr>
        <w:pStyle w:val="ListParagraph"/>
        <w:numPr>
          <w:ilvl w:val="0"/>
          <w:numId w:val="1"/>
        </w:numPr>
        <w:tabs>
          <w:tab w:pos="1570" w:val="left" w:leader="none"/>
        </w:tabs>
        <w:spacing w:line="240" w:lineRule="auto" w:before="0" w:after="0"/>
        <w:ind w:left="1569" w:right="0" w:hanging="721"/>
        <w:jc w:val="both"/>
        <w:rPr>
          <w:sz w:val="24"/>
        </w:rPr>
      </w:pPr>
      <w:r>
        <w:rPr>
          <w:sz w:val="24"/>
        </w:rPr>
        <w:t>The name and address for the owner(s) of the property</w:t>
      </w:r>
      <w:r>
        <w:rPr>
          <w:spacing w:val="-6"/>
          <w:sz w:val="24"/>
        </w:rPr>
        <w:t> </w:t>
      </w:r>
      <w:r>
        <w:rPr>
          <w:sz w:val="24"/>
        </w:rPr>
        <w:t>is/are</w:t>
      </w:r>
    </w:p>
    <w:p>
      <w:pPr>
        <w:pStyle w:val="BodyText"/>
      </w:pPr>
    </w:p>
    <w:p>
      <w:pPr>
        <w:pStyle w:val="BodyText"/>
        <w:ind w:left="129"/>
      </w:pPr>
      <w:r>
        <w:rPr/>
        <w:t>.</w:t>
      </w:r>
    </w:p>
    <w:p>
      <w:pPr>
        <w:pStyle w:val="BodyText"/>
      </w:pPr>
    </w:p>
    <w:p>
      <w:pPr>
        <w:pStyle w:val="ListParagraph"/>
        <w:numPr>
          <w:ilvl w:val="0"/>
          <w:numId w:val="1"/>
        </w:numPr>
        <w:tabs>
          <w:tab w:pos="1569" w:val="left" w:leader="none"/>
          <w:tab w:pos="1570" w:val="left" w:leader="none"/>
        </w:tabs>
        <w:spacing w:line="240" w:lineRule="auto" w:before="0" w:after="0"/>
        <w:ind w:left="1569" w:right="0" w:hanging="721"/>
        <w:jc w:val="left"/>
        <w:rPr>
          <w:sz w:val="24"/>
        </w:rPr>
      </w:pPr>
      <w:r>
        <w:rPr>
          <w:sz w:val="24"/>
        </w:rPr>
        <w:t>The name and address for the manager(s) of the property</w:t>
      </w:r>
      <w:r>
        <w:rPr>
          <w:spacing w:val="-7"/>
          <w:sz w:val="24"/>
        </w:rPr>
        <w:t> </w:t>
      </w:r>
      <w:r>
        <w:rPr>
          <w:sz w:val="24"/>
        </w:rPr>
        <w:t>is/are</w:t>
      </w:r>
    </w:p>
    <w:p>
      <w:pPr>
        <w:pStyle w:val="BodyText"/>
      </w:pPr>
    </w:p>
    <w:p>
      <w:pPr>
        <w:pStyle w:val="BodyText"/>
        <w:ind w:left="129"/>
      </w:pPr>
      <w:r>
        <w:rPr/>
        <w:t>.</w:t>
      </w:r>
    </w:p>
    <w:p>
      <w:pPr>
        <w:spacing w:after="0"/>
        <w:sectPr>
          <w:type w:val="continuous"/>
          <w:pgSz w:w="12240" w:h="15840"/>
          <w:pgMar w:top="1480" w:bottom="280" w:left="1680" w:right="1080"/>
        </w:sectPr>
      </w:pPr>
    </w:p>
    <w:p>
      <w:pPr>
        <w:pStyle w:val="ListParagraph"/>
        <w:numPr>
          <w:ilvl w:val="0"/>
          <w:numId w:val="1"/>
        </w:numPr>
        <w:tabs>
          <w:tab w:pos="1569" w:val="left" w:leader="none"/>
          <w:tab w:pos="1570" w:val="left" w:leader="none"/>
        </w:tabs>
        <w:spacing w:line="480" w:lineRule="auto" w:before="71" w:after="0"/>
        <w:ind w:left="129" w:right="1551" w:firstLine="720"/>
        <w:jc w:val="left"/>
        <w:rPr>
          <w:sz w:val="24"/>
        </w:rPr>
      </w:pPr>
      <w:r>
        <w:rPr>
          <w:sz w:val="24"/>
        </w:rPr>
        <w:t>The following facts and grounds demonstrate the existence of a constructive lockout and an emergency caused by the loss of essential services of facilities that Defendant(s) is/are responsible for</w:t>
      </w:r>
      <w:r>
        <w:rPr>
          <w:spacing w:val="-4"/>
          <w:sz w:val="24"/>
        </w:rPr>
        <w:t> </w:t>
      </w:r>
      <w:r>
        <w:rPr>
          <w:sz w:val="24"/>
        </w:rPr>
        <w:t>providing:</w:t>
      </w:r>
    </w:p>
    <w:p>
      <w:pPr>
        <w:pStyle w:val="BodyText"/>
        <w:ind w:left="129"/>
      </w:pPr>
      <w:r>
        <w:rPr/>
        <w:t>. M</w:t>
      </w:r>
      <w:r>
        <w:rPr>
          <w:sz w:val="19"/>
        </w:rPr>
        <w:t>INN</w:t>
      </w:r>
      <w:r>
        <w:rPr/>
        <w:t>. S</w:t>
      </w:r>
      <w:r>
        <w:rPr>
          <w:sz w:val="19"/>
        </w:rPr>
        <w:t>TAT</w:t>
      </w:r>
      <w:r>
        <w:rPr/>
        <w:t>. § 504B.381 (formerly § 504.205) .</w:t>
      </w:r>
    </w:p>
    <w:p>
      <w:pPr>
        <w:pStyle w:val="BodyText"/>
      </w:pPr>
    </w:p>
    <w:p>
      <w:pPr>
        <w:pStyle w:val="ListParagraph"/>
        <w:numPr>
          <w:ilvl w:val="0"/>
          <w:numId w:val="1"/>
        </w:numPr>
        <w:tabs>
          <w:tab w:pos="1569" w:val="left" w:leader="none"/>
          <w:tab w:pos="1570" w:val="left" w:leader="none"/>
        </w:tabs>
        <w:spacing w:line="480" w:lineRule="auto" w:before="0" w:after="0"/>
        <w:ind w:left="129" w:right="760" w:firstLine="720"/>
        <w:jc w:val="left"/>
        <w:rPr>
          <w:sz w:val="24"/>
        </w:rPr>
      </w:pPr>
      <w:r>
        <w:rPr>
          <w:sz w:val="24"/>
        </w:rPr>
        <w:t>No judgment and writ of restitution have been issued under M</w:t>
      </w:r>
      <w:r>
        <w:rPr>
          <w:sz w:val="19"/>
        </w:rPr>
        <w:t>INN</w:t>
      </w:r>
      <w:r>
        <w:rPr>
          <w:sz w:val="24"/>
        </w:rPr>
        <w:t>. S</w:t>
      </w:r>
      <w:r>
        <w:rPr>
          <w:sz w:val="19"/>
        </w:rPr>
        <w:t>TAT</w:t>
      </w:r>
      <w:r>
        <w:rPr>
          <w:sz w:val="24"/>
        </w:rPr>
        <w:t>.</w:t>
      </w:r>
      <w:r>
        <w:rPr>
          <w:spacing w:val="-43"/>
          <w:sz w:val="24"/>
        </w:rPr>
        <w:t> </w:t>
      </w:r>
      <w:r>
        <w:rPr>
          <w:sz w:val="24"/>
        </w:rPr>
        <w:t>§ 504B.345 (formerly § 566.09) in favor of the owner and against the Plaintiff. M</w:t>
      </w:r>
      <w:r>
        <w:rPr>
          <w:sz w:val="19"/>
        </w:rPr>
        <w:t>INN</w:t>
      </w:r>
      <w:r>
        <w:rPr>
          <w:sz w:val="24"/>
        </w:rPr>
        <w:t>. S</w:t>
      </w:r>
      <w:r>
        <w:rPr>
          <w:sz w:val="19"/>
        </w:rPr>
        <w:t>TAT</w:t>
      </w:r>
      <w:r>
        <w:rPr>
          <w:sz w:val="24"/>
        </w:rPr>
        <w:t>. § 504B.375 (formerly §</w:t>
      </w:r>
      <w:r>
        <w:rPr>
          <w:spacing w:val="-14"/>
          <w:sz w:val="24"/>
        </w:rPr>
        <w:t> </w:t>
      </w:r>
      <w:r>
        <w:rPr>
          <w:sz w:val="24"/>
        </w:rPr>
        <w:t>566.175).</w:t>
      </w:r>
    </w:p>
    <w:p>
      <w:pPr>
        <w:pStyle w:val="ListParagraph"/>
        <w:numPr>
          <w:ilvl w:val="0"/>
          <w:numId w:val="1"/>
        </w:numPr>
        <w:tabs>
          <w:tab w:pos="1569" w:val="left" w:leader="none"/>
          <w:tab w:pos="1570" w:val="left" w:leader="none"/>
        </w:tabs>
        <w:spacing w:line="240" w:lineRule="auto" w:before="0" w:after="0"/>
        <w:ind w:left="1569" w:right="0" w:hanging="721"/>
        <w:jc w:val="left"/>
        <w:rPr>
          <w:sz w:val="24"/>
        </w:rPr>
      </w:pPr>
      <w:r>
        <w:rPr>
          <w:sz w:val="24"/>
        </w:rPr>
        <w:t>Defendant(s) has acted unlawfully and in bad faith</w:t>
      </w:r>
      <w:r>
        <w:rPr>
          <w:spacing w:val="-3"/>
          <w:sz w:val="24"/>
        </w:rPr>
        <w:t> </w:t>
      </w:r>
      <w:r>
        <w:rPr>
          <w:sz w:val="24"/>
        </w:rPr>
        <w:t>by</w:t>
      </w:r>
    </w:p>
    <w:p>
      <w:pPr>
        <w:pStyle w:val="BodyText"/>
      </w:pPr>
    </w:p>
    <w:p>
      <w:pPr>
        <w:pStyle w:val="BodyText"/>
        <w:ind w:left="129"/>
      </w:pPr>
      <w:r>
        <w:rPr/>
        <w:t>. M</w:t>
      </w:r>
      <w:r>
        <w:rPr>
          <w:sz w:val="19"/>
        </w:rPr>
        <w:t>INN</w:t>
      </w:r>
      <w:r>
        <w:rPr/>
        <w:t>. S</w:t>
      </w:r>
      <w:r>
        <w:rPr>
          <w:sz w:val="19"/>
        </w:rPr>
        <w:t>TAT</w:t>
      </w:r>
      <w:r>
        <w:rPr/>
        <w:t>. §§ 504B.231 (formerly § 504.255), 557.08, 557.09.</w:t>
      </w:r>
    </w:p>
    <w:p>
      <w:pPr>
        <w:pStyle w:val="BodyText"/>
      </w:pPr>
    </w:p>
    <w:p>
      <w:pPr>
        <w:pStyle w:val="ListParagraph"/>
        <w:numPr>
          <w:ilvl w:val="0"/>
          <w:numId w:val="1"/>
        </w:numPr>
        <w:tabs>
          <w:tab w:pos="1569" w:val="left" w:leader="none"/>
          <w:tab w:pos="1570" w:val="left" w:leader="none"/>
        </w:tabs>
        <w:spacing w:line="480" w:lineRule="auto" w:before="0" w:after="0"/>
        <w:ind w:left="129" w:right="743" w:firstLine="720"/>
        <w:jc w:val="left"/>
        <w:rPr>
          <w:sz w:val="24"/>
        </w:rPr>
      </w:pPr>
      <w:r>
        <w:rPr>
          <w:sz w:val="24"/>
        </w:rPr>
        <w:t>Before presenting this Petition to the court, Plaintiff(s) made the following attempts to notify Defendant(s) of the intent of Plaintiff(s) to seek the emergency relief requested</w:t>
      </w:r>
      <w:r>
        <w:rPr>
          <w:spacing w:val="-1"/>
          <w:sz w:val="24"/>
        </w:rPr>
        <w:t> </w:t>
      </w:r>
      <w:r>
        <w:rPr>
          <w:sz w:val="24"/>
        </w:rPr>
        <w:t>below:</w:t>
      </w:r>
    </w:p>
    <w:p>
      <w:pPr>
        <w:pStyle w:val="BodyText"/>
        <w:ind w:left="129"/>
      </w:pPr>
      <w:r>
        <w:rPr/>
        <w:t>. M</w:t>
      </w:r>
      <w:r>
        <w:rPr>
          <w:sz w:val="19"/>
        </w:rPr>
        <w:t>INN</w:t>
      </w:r>
      <w:r>
        <w:rPr/>
        <w:t>. S</w:t>
      </w:r>
      <w:r>
        <w:rPr>
          <w:sz w:val="19"/>
        </w:rPr>
        <w:t>TAT</w:t>
      </w:r>
      <w:r>
        <w:rPr/>
        <w:t>. § 504B.381 (formerly § 566.205).</w:t>
      </w:r>
    </w:p>
    <w:p>
      <w:pPr>
        <w:pStyle w:val="BodyText"/>
      </w:pPr>
    </w:p>
    <w:p>
      <w:pPr>
        <w:pStyle w:val="ListParagraph"/>
        <w:numPr>
          <w:ilvl w:val="0"/>
          <w:numId w:val="1"/>
        </w:numPr>
        <w:tabs>
          <w:tab w:pos="1569" w:val="left" w:leader="none"/>
          <w:tab w:pos="1570" w:val="left" w:leader="none"/>
        </w:tabs>
        <w:spacing w:line="480" w:lineRule="auto" w:before="0" w:after="0"/>
        <w:ind w:left="129" w:right="778" w:firstLine="720"/>
        <w:jc w:val="left"/>
        <w:rPr>
          <w:sz w:val="24"/>
        </w:rPr>
      </w:pPr>
      <w:r>
        <w:rPr>
          <w:sz w:val="24"/>
        </w:rPr>
        <w:t>The above stated emergency was not the result of the deliberate or negligent act of omission of Plaintiff(s) or anyone acting under the direction of control of Plaintiff(s). M</w:t>
      </w:r>
      <w:r>
        <w:rPr>
          <w:sz w:val="19"/>
        </w:rPr>
        <w:t>INN</w:t>
      </w:r>
      <w:r>
        <w:rPr>
          <w:sz w:val="24"/>
        </w:rPr>
        <w:t>. S</w:t>
      </w:r>
      <w:r>
        <w:rPr>
          <w:sz w:val="19"/>
        </w:rPr>
        <w:t>TAT</w:t>
      </w:r>
      <w:r>
        <w:rPr>
          <w:sz w:val="24"/>
        </w:rPr>
        <w:t>. § 504B.381 (formerly §</w:t>
      </w:r>
      <w:r>
        <w:rPr>
          <w:spacing w:val="-15"/>
          <w:sz w:val="24"/>
        </w:rPr>
        <w:t> </w:t>
      </w:r>
      <w:r>
        <w:rPr>
          <w:sz w:val="24"/>
        </w:rPr>
        <w:t>566.205).</w:t>
      </w:r>
    </w:p>
    <w:p>
      <w:pPr>
        <w:pStyle w:val="Heading1"/>
        <w:ind w:left="3995"/>
      </w:pPr>
      <w:r>
        <w:rPr/>
        <w:t>Optional</w:t>
      </w:r>
    </w:p>
    <w:p>
      <w:pPr>
        <w:pStyle w:val="BodyText"/>
        <w:rPr>
          <w:b/>
        </w:rPr>
      </w:pPr>
    </w:p>
    <w:p>
      <w:pPr>
        <w:pStyle w:val="ListParagraph"/>
        <w:numPr>
          <w:ilvl w:val="0"/>
          <w:numId w:val="1"/>
        </w:numPr>
        <w:tabs>
          <w:tab w:pos="1569" w:val="left" w:leader="none"/>
          <w:tab w:pos="1570" w:val="left" w:leader="none"/>
          <w:tab w:pos="2289" w:val="left" w:leader="none"/>
        </w:tabs>
        <w:spacing w:line="470" w:lineRule="auto" w:before="0" w:after="0"/>
        <w:ind w:left="129" w:right="1055" w:firstLine="720"/>
        <w:jc w:val="left"/>
        <w:rPr>
          <w:sz w:val="24"/>
        </w:rPr>
      </w:pPr>
      <w:r>
        <w:rPr>
          <w:rFonts w:ascii="Courier New" w:hAnsi="Courier New"/>
          <w:sz w:val="24"/>
        </w:rPr>
        <w:t>G</w:t>
        <w:tab/>
      </w:r>
      <w:r>
        <w:rPr>
          <w:sz w:val="24"/>
        </w:rPr>
        <w:t>Defendant(s) have engaged in harassment by using repeated, intrusive, or unwanted acts, words, or gestures intended to adversely affect the safety, security, or privacy of me, my household members or guests. M</w:t>
      </w:r>
      <w:r>
        <w:rPr>
          <w:sz w:val="19"/>
        </w:rPr>
        <w:t>INN</w:t>
      </w:r>
      <w:r>
        <w:rPr>
          <w:sz w:val="24"/>
        </w:rPr>
        <w:t>. S</w:t>
      </w:r>
      <w:r>
        <w:rPr>
          <w:sz w:val="19"/>
        </w:rPr>
        <w:t>TAT</w:t>
      </w:r>
      <w:r>
        <w:rPr>
          <w:sz w:val="24"/>
        </w:rPr>
        <w:t>. §</w:t>
      </w:r>
      <w:r>
        <w:rPr>
          <w:spacing w:val="-29"/>
          <w:sz w:val="24"/>
        </w:rPr>
        <w:t> </w:t>
      </w:r>
      <w:r>
        <w:rPr>
          <w:sz w:val="24"/>
        </w:rPr>
        <w:t>609.748:</w:t>
      </w:r>
    </w:p>
    <w:p>
      <w:pPr>
        <w:pStyle w:val="BodyText"/>
        <w:spacing w:before="33"/>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463" w:lineRule="auto" w:before="0" w:after="0"/>
        <w:ind w:left="129" w:right="1101" w:firstLine="720"/>
        <w:jc w:val="left"/>
        <w:rPr>
          <w:sz w:val="24"/>
        </w:rPr>
      </w:pPr>
      <w:r>
        <w:rPr>
          <w:rFonts w:ascii="Courier New" w:hAnsi="Courier New"/>
          <w:sz w:val="24"/>
        </w:rPr>
        <w:t>G</w:t>
        <w:tab/>
      </w:r>
      <w:r>
        <w:rPr>
          <w:sz w:val="24"/>
        </w:rPr>
        <w:t>Defendant(s) substantially violated my privacy. M</w:t>
      </w:r>
      <w:r>
        <w:rPr>
          <w:sz w:val="19"/>
        </w:rPr>
        <w:t>INN</w:t>
      </w:r>
      <w:r>
        <w:rPr>
          <w:sz w:val="24"/>
        </w:rPr>
        <w:t>. S</w:t>
      </w:r>
      <w:r>
        <w:rPr>
          <w:sz w:val="19"/>
        </w:rPr>
        <w:t>TAT</w:t>
      </w:r>
      <w:r>
        <w:rPr>
          <w:sz w:val="24"/>
        </w:rPr>
        <w:t>. § 504B.2121 (formerly §</w:t>
      </w:r>
      <w:r>
        <w:rPr>
          <w:spacing w:val="-1"/>
          <w:sz w:val="24"/>
        </w:rPr>
        <w:t> </w:t>
      </w:r>
      <w:r>
        <w:rPr>
          <w:sz w:val="24"/>
        </w:rPr>
        <w:t>504.183).</w:t>
      </w:r>
    </w:p>
    <w:p>
      <w:pPr>
        <w:spacing w:after="0" w:line="463" w:lineRule="auto"/>
        <w:jc w:val="left"/>
        <w:rPr>
          <w:sz w:val="24"/>
        </w:rPr>
        <w:sectPr>
          <w:footerReference w:type="default" r:id="rId5"/>
          <w:pgSz w:w="12240" w:h="15840"/>
          <w:pgMar w:footer="777" w:header="0" w:top="1380" w:bottom="960" w:left="1680" w:right="1080"/>
          <w:pgNumType w:start="2"/>
        </w:sectPr>
      </w:pPr>
    </w:p>
    <w:p>
      <w:pPr>
        <w:pStyle w:val="ListParagraph"/>
        <w:numPr>
          <w:ilvl w:val="1"/>
          <w:numId w:val="1"/>
        </w:numPr>
        <w:tabs>
          <w:tab w:pos="2289" w:val="left" w:leader="none"/>
          <w:tab w:pos="2290" w:val="left" w:leader="none"/>
          <w:tab w:pos="3009" w:val="left" w:leader="none"/>
        </w:tabs>
        <w:spacing w:line="237" w:lineRule="auto" w:before="73" w:after="0"/>
        <w:ind w:left="3009" w:right="1024" w:hanging="1440"/>
        <w:jc w:val="left"/>
        <w:rPr>
          <w:sz w:val="24"/>
        </w:rPr>
      </w:pPr>
      <w:r>
        <w:rPr>
          <w:rFonts w:ascii="Courier New"/>
          <w:sz w:val="24"/>
        </w:rPr>
        <w:t>G</w:t>
        <w:tab/>
      </w:r>
      <w:r>
        <w:rPr>
          <w:sz w:val="24"/>
        </w:rPr>
        <w:t>Defendant(s) did not have a reasonable business</w:t>
      </w:r>
      <w:r>
        <w:rPr>
          <w:spacing w:val="-15"/>
          <w:sz w:val="24"/>
        </w:rPr>
        <w:t> </w:t>
      </w:r>
      <w:r>
        <w:rPr>
          <w:sz w:val="24"/>
        </w:rPr>
        <w:t>purpose for entering the</w:t>
      </w:r>
      <w:r>
        <w:rPr>
          <w:spacing w:val="-2"/>
          <w:sz w:val="24"/>
        </w:rPr>
        <w:t> </w:t>
      </w:r>
      <w:r>
        <w:rPr>
          <w:sz w:val="24"/>
        </w:rPr>
        <w:t>property:</w:t>
      </w:r>
    </w:p>
    <w:p>
      <w:pPr>
        <w:pStyle w:val="BodyText"/>
        <w:spacing w:line="274" w:lineRule="exact"/>
        <w:ind w:left="3009"/>
      </w:pPr>
      <w:r>
        <w:rPr/>
        <w:t>.</w:t>
      </w:r>
    </w:p>
    <w:p>
      <w:pPr>
        <w:pStyle w:val="BodyText"/>
        <w:spacing w:before="6"/>
      </w:pPr>
    </w:p>
    <w:p>
      <w:pPr>
        <w:pStyle w:val="ListParagraph"/>
        <w:numPr>
          <w:ilvl w:val="1"/>
          <w:numId w:val="1"/>
        </w:numPr>
        <w:tabs>
          <w:tab w:pos="2289" w:val="left" w:leader="none"/>
          <w:tab w:pos="2290" w:val="left" w:leader="none"/>
          <w:tab w:pos="3009" w:val="left" w:leader="none"/>
        </w:tabs>
        <w:spacing w:line="237" w:lineRule="auto" w:before="1" w:after="0"/>
        <w:ind w:left="3009" w:right="898" w:hanging="1440"/>
        <w:jc w:val="left"/>
        <w:rPr>
          <w:sz w:val="24"/>
        </w:rPr>
      </w:pPr>
      <w:r>
        <w:rPr>
          <w:rFonts w:ascii="Courier New"/>
          <w:sz w:val="24"/>
        </w:rPr>
        <w:t>G</w:t>
        <w:tab/>
      </w:r>
      <w:r>
        <w:rPr>
          <w:sz w:val="24"/>
        </w:rPr>
        <w:t>Defendant(s) did not make a good faith effort to give me reasonable notice under the circumstances before</w:t>
      </w:r>
      <w:r>
        <w:rPr>
          <w:spacing w:val="-21"/>
          <w:sz w:val="24"/>
        </w:rPr>
        <w:t> </w:t>
      </w:r>
      <w:r>
        <w:rPr>
          <w:sz w:val="24"/>
        </w:rPr>
        <w:t>entering the</w:t>
      </w:r>
      <w:r>
        <w:rPr>
          <w:spacing w:val="-2"/>
          <w:sz w:val="24"/>
        </w:rPr>
        <w:t> </w:t>
      </w:r>
      <w:r>
        <w:rPr>
          <w:sz w:val="24"/>
        </w:rPr>
        <w:t>property:</w:t>
      </w:r>
    </w:p>
    <w:p>
      <w:pPr>
        <w:pStyle w:val="BodyText"/>
        <w:spacing w:before="3"/>
        <w:ind w:left="3009"/>
      </w:pPr>
      <w:r>
        <w:rPr/>
        <w:t>.</w:t>
      </w:r>
    </w:p>
    <w:p>
      <w:pPr>
        <w:pStyle w:val="BodyText"/>
        <w:spacing w:before="4"/>
      </w:pPr>
    </w:p>
    <w:p>
      <w:pPr>
        <w:pStyle w:val="ListParagraph"/>
        <w:numPr>
          <w:ilvl w:val="1"/>
          <w:numId w:val="1"/>
        </w:numPr>
        <w:tabs>
          <w:tab w:pos="2289" w:val="left" w:leader="none"/>
          <w:tab w:pos="2290" w:val="left" w:leader="none"/>
          <w:tab w:pos="3009" w:val="left" w:leader="none"/>
        </w:tabs>
        <w:spacing w:line="294" w:lineRule="exact" w:before="0" w:after="0"/>
        <w:ind w:left="2289" w:right="0" w:hanging="721"/>
        <w:jc w:val="left"/>
        <w:rPr>
          <w:sz w:val="24"/>
        </w:rPr>
      </w:pPr>
      <w:r>
        <w:rPr>
          <w:rFonts w:ascii="Courier New"/>
          <w:sz w:val="24"/>
        </w:rPr>
        <w:t>G</w:t>
        <w:tab/>
      </w:r>
      <w:r>
        <w:rPr>
          <w:sz w:val="24"/>
        </w:rPr>
        <w:t>Immediate entry onto the property was not</w:t>
      </w:r>
      <w:r>
        <w:rPr>
          <w:spacing w:val="-7"/>
          <w:sz w:val="24"/>
        </w:rPr>
        <w:t> </w:t>
      </w:r>
      <w:r>
        <w:rPr>
          <w:sz w:val="24"/>
        </w:rPr>
        <w:t>necessary:</w:t>
      </w:r>
    </w:p>
    <w:p>
      <w:pPr>
        <w:pStyle w:val="BodyText"/>
        <w:spacing w:line="274" w:lineRule="exact"/>
        <w:ind w:left="3009"/>
      </w:pPr>
      <w:r>
        <w:rPr/>
        <w:t>.</w:t>
      </w:r>
    </w:p>
    <w:p>
      <w:pPr>
        <w:pStyle w:val="BodyText"/>
      </w:pPr>
    </w:p>
    <w:p>
      <w:pPr>
        <w:pStyle w:val="ListParagraph"/>
        <w:numPr>
          <w:ilvl w:val="1"/>
          <w:numId w:val="1"/>
        </w:numPr>
        <w:tabs>
          <w:tab w:pos="2290" w:val="left" w:leader="none"/>
        </w:tabs>
        <w:spacing w:line="240" w:lineRule="auto" w:before="0" w:after="0"/>
        <w:ind w:left="3009" w:right="843" w:hanging="1440"/>
        <w:jc w:val="both"/>
        <w:rPr>
          <w:sz w:val="24"/>
        </w:rPr>
      </w:pPr>
      <w:r>
        <w:rPr>
          <w:rFonts w:ascii="Courier New"/>
          <w:sz w:val="24"/>
        </w:rPr>
        <w:t>G </w:t>
      </w:r>
      <w:r>
        <w:rPr>
          <w:sz w:val="24"/>
        </w:rPr>
        <w:t>Defendant(s) entered the property without prior notice and when I was not present, and did not give me written notice of the entry</w:t>
      </w:r>
      <w:r>
        <w:rPr>
          <w:spacing w:val="-2"/>
          <w:sz w:val="24"/>
        </w:rPr>
        <w:t> </w:t>
      </w:r>
      <w:r>
        <w:rPr>
          <w:sz w:val="24"/>
        </w:rPr>
        <w:t>afterwards:</w:t>
      </w:r>
    </w:p>
    <w:p>
      <w:pPr>
        <w:pStyle w:val="BodyText"/>
        <w:spacing w:line="273" w:lineRule="exact"/>
        <w:ind w:left="3009"/>
      </w:pPr>
      <w:r>
        <w:rPr/>
        <w:t>.</w:t>
      </w:r>
    </w:p>
    <w:p>
      <w:pPr>
        <w:pStyle w:val="BodyText"/>
        <w:rPr>
          <w:sz w:val="26"/>
        </w:rPr>
      </w:pPr>
    </w:p>
    <w:p>
      <w:pPr>
        <w:pStyle w:val="BodyText"/>
        <w:spacing w:before="8"/>
        <w:rPr>
          <w:sz w:val="22"/>
        </w:rPr>
      </w:pPr>
    </w:p>
    <w:p>
      <w:pPr>
        <w:pStyle w:val="ListParagraph"/>
        <w:numPr>
          <w:ilvl w:val="0"/>
          <w:numId w:val="1"/>
        </w:numPr>
        <w:tabs>
          <w:tab w:pos="1569" w:val="left" w:leader="none"/>
          <w:tab w:pos="1570" w:val="left" w:leader="none"/>
          <w:tab w:pos="2349" w:val="left" w:leader="none"/>
        </w:tabs>
        <w:spacing w:line="470" w:lineRule="auto" w:before="0" w:after="42"/>
        <w:ind w:left="129" w:right="1019" w:firstLine="720"/>
        <w:jc w:val="left"/>
        <w:rPr>
          <w:sz w:val="24"/>
        </w:rPr>
      </w:pPr>
      <w:r>
        <w:rPr>
          <w:rFonts w:ascii="Courier New" w:hAnsi="Courier New"/>
          <w:sz w:val="24"/>
        </w:rPr>
        <w:t>G</w:t>
        <w:tab/>
      </w:r>
      <w:r>
        <w:rPr>
          <w:sz w:val="24"/>
        </w:rPr>
        <w:t>Defendant’s notice for me to move was retaliatory under M</w:t>
      </w:r>
      <w:r>
        <w:rPr>
          <w:sz w:val="19"/>
        </w:rPr>
        <w:t>INN</w:t>
      </w:r>
      <w:r>
        <w:rPr>
          <w:sz w:val="24"/>
        </w:rPr>
        <w:t>. S</w:t>
      </w:r>
      <w:r>
        <w:rPr>
          <w:sz w:val="19"/>
        </w:rPr>
        <w:t>TAT</w:t>
      </w:r>
      <w:r>
        <w:rPr>
          <w:sz w:val="24"/>
        </w:rPr>
        <w:t>. § 504B.285 (formerly § 566.03), § 504B.441 (formerly § 566.28), and was intended in whole or part as a</w:t>
      </w:r>
      <w:r>
        <w:rPr>
          <w:spacing w:val="-4"/>
          <w:sz w:val="24"/>
        </w:rPr>
        <w:t> </w:t>
      </w:r>
      <w:r>
        <w:rPr>
          <w:sz w:val="24"/>
        </w:rPr>
        <w:t>penalty:</w:t>
      </w:r>
    </w:p>
    <w:tbl>
      <w:tblPr>
        <w:tblW w:w="0" w:type="auto"/>
        <w:jc w:val="left"/>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
        <w:gridCol w:w="732"/>
        <w:gridCol w:w="5903"/>
      </w:tblGrid>
      <w:tr>
        <w:trPr>
          <w:trHeight w:val="1253" w:hRule="atLeast"/>
        </w:trPr>
        <w:tc>
          <w:tcPr>
            <w:tcW w:w="470" w:type="dxa"/>
          </w:tcPr>
          <w:p>
            <w:pPr>
              <w:pStyle w:val="TableParagraph"/>
              <w:spacing w:line="266" w:lineRule="exact" w:before="0"/>
              <w:ind w:left="50"/>
              <w:rPr>
                <w:sz w:val="24"/>
              </w:rPr>
            </w:pPr>
            <w:r>
              <w:rPr>
                <w:sz w:val="24"/>
              </w:rPr>
              <w:t>a</w:t>
            </w:r>
          </w:p>
        </w:tc>
        <w:tc>
          <w:tcPr>
            <w:tcW w:w="732" w:type="dxa"/>
          </w:tcPr>
          <w:p>
            <w:pPr>
              <w:pStyle w:val="TableParagraph"/>
              <w:spacing w:before="14"/>
              <w:ind w:left="12"/>
              <w:jc w:val="center"/>
              <w:rPr>
                <w:rFonts w:ascii="Courier New"/>
                <w:sz w:val="24"/>
              </w:rPr>
            </w:pPr>
            <w:r>
              <w:rPr>
                <w:rFonts w:ascii="Courier New"/>
                <w:sz w:val="24"/>
              </w:rPr>
              <w:t>G</w:t>
            </w:r>
          </w:p>
        </w:tc>
        <w:tc>
          <w:tcPr>
            <w:tcW w:w="5903" w:type="dxa"/>
          </w:tcPr>
          <w:p>
            <w:pPr>
              <w:pStyle w:val="TableParagraph"/>
              <w:tabs>
                <w:tab w:pos="4673" w:val="left" w:leader="none"/>
              </w:tabs>
              <w:spacing w:line="244" w:lineRule="auto" w:before="0"/>
              <w:ind w:left="288" w:right="47"/>
              <w:rPr>
                <w:sz w:val="24"/>
              </w:rPr>
            </w:pPr>
            <w:r>
              <w:rPr>
                <w:sz w:val="24"/>
              </w:rPr>
              <w:t>for my good faith</w:t>
            </w:r>
            <w:r>
              <w:rPr>
                <w:spacing w:val="-2"/>
                <w:sz w:val="24"/>
              </w:rPr>
              <w:t> </w:t>
            </w:r>
            <w:r>
              <w:rPr>
                <w:sz w:val="24"/>
              </w:rPr>
              <w:t>attempt</w:t>
            </w:r>
            <w:r>
              <w:rPr>
                <w:spacing w:val="-2"/>
                <w:sz w:val="24"/>
              </w:rPr>
              <w:t> </w:t>
            </w:r>
            <w:r>
              <w:rPr>
                <w:sz w:val="24"/>
              </w:rPr>
              <w:t>on</w:t>
            </w:r>
            <w:r>
              <w:rPr>
                <w:sz w:val="24"/>
                <w:u w:val="single"/>
              </w:rPr>
              <w:t> </w:t>
              <w:tab/>
            </w:r>
            <w:r>
              <w:rPr>
                <w:sz w:val="24"/>
              </w:rPr>
              <w:t>to secure </w:t>
            </w:r>
            <w:r>
              <w:rPr>
                <w:spacing w:val="-7"/>
                <w:sz w:val="24"/>
              </w:rPr>
              <w:t>or </w:t>
            </w:r>
            <w:r>
              <w:rPr>
                <w:sz w:val="24"/>
              </w:rPr>
              <w:t>enforce rights under a lease or contract, oral or written, under the laws of the state or any of its governmental subdivisions, or of the United States;</w:t>
            </w:r>
            <w:r>
              <w:rPr>
                <w:spacing w:val="-3"/>
                <w:sz w:val="24"/>
              </w:rPr>
              <w:t> </w:t>
            </w:r>
            <w:r>
              <w:rPr>
                <w:sz w:val="24"/>
              </w:rPr>
              <w:t>or</w:t>
            </w:r>
          </w:p>
        </w:tc>
      </w:tr>
      <w:tr>
        <w:trPr>
          <w:trHeight w:val="980" w:hRule="atLeast"/>
        </w:trPr>
        <w:tc>
          <w:tcPr>
            <w:tcW w:w="470" w:type="dxa"/>
          </w:tcPr>
          <w:p>
            <w:pPr>
              <w:pStyle w:val="TableParagraph"/>
              <w:ind w:left="50"/>
              <w:rPr>
                <w:sz w:val="24"/>
              </w:rPr>
            </w:pPr>
            <w:r>
              <w:rPr>
                <w:sz w:val="24"/>
              </w:rPr>
              <w:t>b</w:t>
            </w:r>
          </w:p>
        </w:tc>
        <w:tc>
          <w:tcPr>
            <w:tcW w:w="732" w:type="dxa"/>
          </w:tcPr>
          <w:p>
            <w:pPr>
              <w:pStyle w:val="TableParagraph"/>
              <w:spacing w:before="157"/>
              <w:ind w:left="12"/>
              <w:jc w:val="center"/>
              <w:rPr>
                <w:rFonts w:ascii="Courier New"/>
                <w:sz w:val="24"/>
              </w:rPr>
            </w:pPr>
            <w:r>
              <w:rPr>
                <w:rFonts w:ascii="Courier New"/>
                <w:sz w:val="24"/>
              </w:rPr>
              <w:t>G</w:t>
            </w:r>
          </w:p>
        </w:tc>
        <w:tc>
          <w:tcPr>
            <w:tcW w:w="5903" w:type="dxa"/>
          </w:tcPr>
          <w:p>
            <w:pPr>
              <w:pStyle w:val="TableParagraph"/>
              <w:tabs>
                <w:tab w:pos="4647" w:val="left" w:leader="none"/>
              </w:tabs>
              <w:ind w:left="288"/>
              <w:rPr>
                <w:sz w:val="24"/>
              </w:rPr>
            </w:pPr>
            <w:r>
              <w:rPr>
                <w:sz w:val="24"/>
              </w:rPr>
              <w:t>for my good faith</w:t>
            </w:r>
            <w:r>
              <w:rPr>
                <w:spacing w:val="-2"/>
                <w:sz w:val="24"/>
              </w:rPr>
              <w:t> </w:t>
            </w:r>
            <w:r>
              <w:rPr>
                <w:sz w:val="24"/>
              </w:rPr>
              <w:t>report</w:t>
            </w:r>
            <w:r>
              <w:rPr>
                <w:spacing w:val="-1"/>
                <w:sz w:val="24"/>
              </w:rPr>
              <w:t> </w:t>
            </w:r>
            <w:r>
              <w:rPr>
                <w:sz w:val="24"/>
              </w:rPr>
              <w:t>on</w:t>
            </w:r>
            <w:r>
              <w:rPr>
                <w:sz w:val="24"/>
                <w:u w:val="single"/>
              </w:rPr>
              <w:t> </w:t>
              <w:tab/>
            </w:r>
            <w:r>
              <w:rPr>
                <w:sz w:val="24"/>
              </w:rPr>
              <w:t>to a</w:t>
            </w:r>
          </w:p>
          <w:p>
            <w:pPr>
              <w:pStyle w:val="TableParagraph"/>
              <w:spacing w:line="280" w:lineRule="atLeast" w:before="12"/>
              <w:ind w:left="288" w:right="47"/>
              <w:rPr>
                <w:sz w:val="24"/>
              </w:rPr>
            </w:pPr>
            <w:r>
              <w:rPr>
                <w:sz w:val="24"/>
              </w:rPr>
              <w:t>governmental authority of the plaintiff's violation of a health, safety, housing, or building code or ordinance.</w:t>
            </w:r>
          </w:p>
        </w:tc>
      </w:tr>
    </w:tbl>
    <w:p>
      <w:pPr>
        <w:pStyle w:val="BodyText"/>
        <w:spacing w:before="4"/>
      </w:pPr>
    </w:p>
    <w:p>
      <w:pPr>
        <w:pStyle w:val="ListParagraph"/>
        <w:numPr>
          <w:ilvl w:val="0"/>
          <w:numId w:val="1"/>
        </w:numPr>
        <w:tabs>
          <w:tab w:pos="1569" w:val="left" w:leader="none"/>
          <w:tab w:pos="1570" w:val="left" w:leader="none"/>
          <w:tab w:pos="2289" w:val="left" w:leader="none"/>
        </w:tabs>
        <w:spacing w:line="463" w:lineRule="auto" w:before="1" w:after="0"/>
        <w:ind w:left="129" w:right="1235" w:firstLine="720"/>
        <w:jc w:val="left"/>
        <w:rPr>
          <w:sz w:val="24"/>
        </w:rPr>
      </w:pPr>
      <w:r>
        <w:rPr>
          <w:rFonts w:ascii="Courier New" w:hAnsi="Courier New"/>
          <w:sz w:val="24"/>
        </w:rPr>
        <w:t>G</w:t>
        <w:tab/>
      </w:r>
      <w:r>
        <w:rPr>
          <w:sz w:val="24"/>
        </w:rPr>
        <w:t>Defendant(s) failed to pay for utility services for which Defendant(s) were obligated to pay. M</w:t>
      </w:r>
      <w:r>
        <w:rPr>
          <w:sz w:val="19"/>
        </w:rPr>
        <w:t>INN</w:t>
      </w:r>
      <w:r>
        <w:rPr>
          <w:sz w:val="24"/>
        </w:rPr>
        <w:t>. S</w:t>
      </w:r>
      <w:r>
        <w:rPr>
          <w:sz w:val="19"/>
        </w:rPr>
        <w:t>TAT</w:t>
      </w:r>
      <w:r>
        <w:rPr>
          <w:sz w:val="24"/>
        </w:rPr>
        <w:t>. § 504B.215 (formerly §</w:t>
      </w:r>
      <w:r>
        <w:rPr>
          <w:spacing w:val="-30"/>
          <w:sz w:val="24"/>
        </w:rPr>
        <w:t> </w:t>
      </w:r>
      <w:r>
        <w:rPr>
          <w:sz w:val="24"/>
        </w:rPr>
        <w:t>504.185):</w:t>
      </w:r>
    </w:p>
    <w:p>
      <w:pPr>
        <w:pStyle w:val="BodyText"/>
        <w:spacing w:before="37"/>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470" w:lineRule="auto" w:before="0" w:after="0"/>
        <w:ind w:left="129" w:right="1349" w:firstLine="720"/>
        <w:jc w:val="left"/>
        <w:rPr>
          <w:sz w:val="24"/>
        </w:rPr>
      </w:pPr>
      <w:r>
        <w:rPr>
          <w:rFonts w:ascii="Courier New" w:hAnsi="Courier New"/>
          <w:sz w:val="24"/>
        </w:rPr>
        <w:t>G</w:t>
        <w:tab/>
      </w:r>
      <w:r>
        <w:rPr>
          <w:sz w:val="24"/>
        </w:rPr>
        <w:t>Defendant(s) illegally used a shared meter which does not accurately reflect my utility use. M</w:t>
      </w:r>
      <w:r>
        <w:rPr>
          <w:sz w:val="19"/>
        </w:rPr>
        <w:t>INN</w:t>
      </w:r>
      <w:r>
        <w:rPr>
          <w:sz w:val="24"/>
        </w:rPr>
        <w:t>. S</w:t>
      </w:r>
      <w:r>
        <w:rPr>
          <w:sz w:val="19"/>
        </w:rPr>
        <w:t>TAT</w:t>
      </w:r>
      <w:r>
        <w:rPr>
          <w:sz w:val="24"/>
        </w:rPr>
        <w:t>. § 504B.215 (formerly § 504.185),</w:t>
      </w:r>
      <w:r>
        <w:rPr>
          <w:spacing w:val="29"/>
          <w:sz w:val="24"/>
        </w:rPr>
        <w:t> </w:t>
      </w:r>
      <w:r>
        <w:rPr>
          <w:sz w:val="24"/>
        </w:rPr>
        <w:t>§ 504B.221 (formerly §</w:t>
      </w:r>
      <w:r>
        <w:rPr>
          <w:spacing w:val="-1"/>
          <w:sz w:val="24"/>
        </w:rPr>
        <w:t> </w:t>
      </w:r>
      <w:r>
        <w:rPr>
          <w:sz w:val="24"/>
        </w:rPr>
        <w:t>504.26):</w:t>
      </w:r>
    </w:p>
    <w:p>
      <w:pPr>
        <w:pStyle w:val="BodyText"/>
        <w:spacing w:before="33"/>
        <w:ind w:left="129"/>
      </w:pPr>
      <w:r>
        <w:rPr/>
        <w:t>.</w:t>
      </w:r>
    </w:p>
    <w:p>
      <w:pPr>
        <w:spacing w:after="0"/>
        <w:sectPr>
          <w:pgSz w:w="12240" w:h="15840"/>
          <w:pgMar w:header="0" w:footer="777" w:top="1380" w:bottom="960" w:left="1680" w:right="1080"/>
        </w:sectPr>
      </w:pPr>
    </w:p>
    <w:p>
      <w:pPr>
        <w:pStyle w:val="ListParagraph"/>
        <w:numPr>
          <w:ilvl w:val="0"/>
          <w:numId w:val="1"/>
        </w:numPr>
        <w:tabs>
          <w:tab w:pos="1569" w:val="left" w:leader="none"/>
          <w:tab w:pos="1570" w:val="left" w:leader="none"/>
          <w:tab w:pos="2289" w:val="left" w:leader="none"/>
        </w:tabs>
        <w:spacing w:line="240" w:lineRule="auto" w:before="71" w:after="0"/>
        <w:ind w:left="1569" w:right="0" w:hanging="721"/>
        <w:jc w:val="left"/>
        <w:rPr>
          <w:sz w:val="24"/>
        </w:rPr>
      </w:pPr>
      <w:r>
        <w:rPr>
          <w:rFonts w:ascii="Courier New"/>
          <w:sz w:val="24"/>
        </w:rPr>
        <w:t>G</w:t>
        <w:tab/>
      </w:r>
      <w:r>
        <w:rPr>
          <w:sz w:val="24"/>
        </w:rPr>
        <w:t>Defendant(s) unlawfully terminated utility service. M</w:t>
      </w:r>
      <w:r>
        <w:rPr>
          <w:sz w:val="19"/>
        </w:rPr>
        <w:t>INN</w:t>
      </w:r>
      <w:r>
        <w:rPr>
          <w:sz w:val="24"/>
        </w:rPr>
        <w:t>.</w:t>
      </w:r>
      <w:r>
        <w:rPr>
          <w:spacing w:val="-19"/>
          <w:sz w:val="24"/>
        </w:rPr>
        <w:t> </w:t>
      </w:r>
      <w:r>
        <w:rPr>
          <w:sz w:val="24"/>
        </w:rPr>
        <w:t>S</w:t>
      </w:r>
      <w:r>
        <w:rPr>
          <w:sz w:val="19"/>
        </w:rPr>
        <w:t>TAT</w:t>
      </w:r>
      <w:r>
        <w:rPr>
          <w:sz w:val="24"/>
        </w:rPr>
        <w:t>.</w:t>
      </w:r>
    </w:p>
    <w:p>
      <w:pPr>
        <w:pStyle w:val="BodyText"/>
        <w:spacing w:before="10"/>
        <w:rPr>
          <w:sz w:val="23"/>
        </w:rPr>
      </w:pPr>
    </w:p>
    <w:p>
      <w:pPr>
        <w:pStyle w:val="BodyText"/>
        <w:ind w:left="129"/>
      </w:pPr>
      <w:r>
        <w:rPr/>
        <w:t>§ 504B.221 (formerly § 504.26):</w:t>
      </w:r>
    </w:p>
    <w:p>
      <w:pPr>
        <w:pStyle w:val="BodyText"/>
      </w:pPr>
    </w:p>
    <w:p>
      <w:pPr>
        <w:pStyle w:val="BodyText"/>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463" w:lineRule="auto" w:before="0" w:after="0"/>
        <w:ind w:left="129" w:right="984" w:firstLine="720"/>
        <w:jc w:val="left"/>
        <w:rPr>
          <w:sz w:val="24"/>
        </w:rPr>
      </w:pPr>
      <w:r>
        <w:rPr>
          <w:rFonts w:ascii="Courier New" w:hAnsi="Courier New"/>
          <w:sz w:val="24"/>
        </w:rPr>
        <w:t>G</w:t>
        <w:tab/>
      </w:r>
      <w:r>
        <w:rPr>
          <w:sz w:val="24"/>
        </w:rPr>
        <w:t>Defendant(s) unlawfully ousted or excluded Plaintiff(s) from the premises. M</w:t>
      </w:r>
      <w:r>
        <w:rPr>
          <w:sz w:val="19"/>
        </w:rPr>
        <w:t>INN</w:t>
      </w:r>
      <w:r>
        <w:rPr>
          <w:sz w:val="24"/>
        </w:rPr>
        <w:t>. S</w:t>
      </w:r>
      <w:r>
        <w:rPr>
          <w:sz w:val="19"/>
        </w:rPr>
        <w:t>TAT</w:t>
      </w:r>
      <w:r>
        <w:rPr>
          <w:sz w:val="24"/>
        </w:rPr>
        <w:t>. §§ 504B.231(formerly § 504.255), 557.08,</w:t>
      </w:r>
      <w:r>
        <w:rPr>
          <w:spacing w:val="-16"/>
          <w:sz w:val="24"/>
        </w:rPr>
        <w:t> </w:t>
      </w:r>
      <w:r>
        <w:rPr>
          <w:sz w:val="24"/>
        </w:rPr>
        <w:t>557.09:</w:t>
      </w:r>
    </w:p>
    <w:p>
      <w:pPr>
        <w:pStyle w:val="BodyText"/>
        <w:spacing w:before="38"/>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Defendant(s) rented condemned property. M</w:t>
      </w:r>
      <w:r>
        <w:rPr>
          <w:sz w:val="19"/>
        </w:rPr>
        <w:t>INN</w:t>
      </w:r>
      <w:r>
        <w:rPr>
          <w:sz w:val="24"/>
        </w:rPr>
        <w:t>.</w:t>
      </w:r>
      <w:r>
        <w:rPr>
          <w:spacing w:val="-16"/>
          <w:sz w:val="24"/>
        </w:rPr>
        <w:t> </w:t>
      </w:r>
      <w:r>
        <w:rPr>
          <w:sz w:val="24"/>
        </w:rPr>
        <w:t>S</w:t>
      </w:r>
      <w:r>
        <w:rPr>
          <w:sz w:val="19"/>
        </w:rPr>
        <w:t>TAT</w:t>
      </w:r>
      <w:r>
        <w:rPr>
          <w:sz w:val="24"/>
        </w:rPr>
        <w:t>.</w:t>
      </w:r>
    </w:p>
    <w:p>
      <w:pPr>
        <w:pStyle w:val="BodyText"/>
        <w:spacing w:before="4"/>
      </w:pPr>
    </w:p>
    <w:p>
      <w:pPr>
        <w:pStyle w:val="BodyText"/>
        <w:ind w:left="129"/>
      </w:pPr>
      <w:r>
        <w:rPr/>
        <w:t>§ 504B.204 (formerly § 504.245):</w:t>
      </w:r>
    </w:p>
    <w:p>
      <w:pPr>
        <w:pStyle w:val="BodyText"/>
      </w:pPr>
    </w:p>
    <w:p>
      <w:pPr>
        <w:pStyle w:val="BodyText"/>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475" w:lineRule="auto" w:before="0" w:after="0"/>
        <w:ind w:left="129" w:right="1231" w:firstLine="720"/>
        <w:jc w:val="left"/>
        <w:rPr>
          <w:sz w:val="24"/>
        </w:rPr>
      </w:pPr>
      <w:r>
        <w:rPr>
          <w:rFonts w:ascii="Courier New" w:hAnsi="Courier New"/>
          <w:sz w:val="24"/>
        </w:rPr>
        <w:t>G</w:t>
        <w:tab/>
      </w:r>
      <w:r>
        <w:rPr>
          <w:sz w:val="24"/>
        </w:rPr>
        <w:t>Defendant(s) unlawfully allowed illegal drug activity on the property, allowed prostitution or related activity to occur on the property, or allowed unlawful use or possession of a firearm on the property. M</w:t>
      </w:r>
      <w:r>
        <w:rPr>
          <w:sz w:val="19"/>
        </w:rPr>
        <w:t>INN</w:t>
      </w:r>
      <w:r>
        <w:rPr>
          <w:sz w:val="24"/>
        </w:rPr>
        <w:t>. S</w:t>
      </w:r>
      <w:r>
        <w:rPr>
          <w:sz w:val="19"/>
        </w:rPr>
        <w:t>TAT</w:t>
      </w:r>
      <w:r>
        <w:rPr>
          <w:sz w:val="24"/>
        </w:rPr>
        <w:t>. § 504B.171 (formerly §</w:t>
      </w:r>
      <w:r>
        <w:rPr>
          <w:spacing w:val="-1"/>
          <w:sz w:val="24"/>
        </w:rPr>
        <w:t> </w:t>
      </w:r>
      <w:r>
        <w:rPr>
          <w:sz w:val="24"/>
        </w:rPr>
        <w:t>504.181):</w:t>
      </w:r>
    </w:p>
    <w:p>
      <w:pPr>
        <w:pStyle w:val="BodyText"/>
        <w:spacing w:before="21"/>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463" w:lineRule="auto" w:before="0" w:after="0"/>
        <w:ind w:left="129" w:right="1451" w:firstLine="720"/>
        <w:jc w:val="left"/>
        <w:rPr>
          <w:sz w:val="24"/>
        </w:rPr>
      </w:pPr>
      <w:r>
        <w:rPr>
          <w:rFonts w:ascii="Courier New" w:hAnsi="Courier New"/>
          <w:sz w:val="24"/>
        </w:rPr>
        <w:t>G</w:t>
        <w:tab/>
      </w:r>
      <w:r>
        <w:rPr>
          <w:sz w:val="24"/>
        </w:rPr>
        <w:t>Defendant(s) penalized me for seeking police or emergency assistance. M</w:t>
      </w:r>
      <w:r>
        <w:rPr>
          <w:sz w:val="19"/>
        </w:rPr>
        <w:t>INN</w:t>
      </w:r>
      <w:r>
        <w:rPr>
          <w:sz w:val="24"/>
        </w:rPr>
        <w:t>. S</w:t>
      </w:r>
      <w:r>
        <w:rPr>
          <w:sz w:val="19"/>
        </w:rPr>
        <w:t>TAT</w:t>
      </w:r>
      <w:r>
        <w:rPr>
          <w:sz w:val="24"/>
        </w:rPr>
        <w:t>. § 504B.205 (formerly §</w:t>
      </w:r>
      <w:r>
        <w:rPr>
          <w:spacing w:val="-15"/>
          <w:sz w:val="24"/>
        </w:rPr>
        <w:t> </w:t>
      </w:r>
      <w:r>
        <w:rPr>
          <w:sz w:val="24"/>
        </w:rPr>
        <w:t>504.215).</w:t>
      </w:r>
    </w:p>
    <w:p>
      <w:pPr>
        <w:pStyle w:val="ListParagraph"/>
        <w:numPr>
          <w:ilvl w:val="1"/>
          <w:numId w:val="1"/>
        </w:numPr>
        <w:tabs>
          <w:tab w:pos="2289" w:val="left" w:leader="none"/>
          <w:tab w:pos="2290" w:val="left" w:leader="none"/>
          <w:tab w:pos="3009" w:val="left" w:leader="none"/>
        </w:tabs>
        <w:spacing w:line="237" w:lineRule="auto" w:before="40" w:after="0"/>
        <w:ind w:left="3009" w:right="764" w:hanging="1440"/>
        <w:jc w:val="left"/>
        <w:rPr>
          <w:sz w:val="24"/>
        </w:rPr>
      </w:pPr>
      <w:r>
        <w:rPr>
          <w:rFonts w:ascii="Courier New"/>
          <w:sz w:val="24"/>
        </w:rPr>
        <w:t>G</w:t>
        <w:tab/>
      </w:r>
      <w:r>
        <w:rPr>
          <w:sz w:val="24"/>
        </w:rPr>
        <w:t>Defendant(s) barred or limited my right to call for police</w:t>
      </w:r>
      <w:r>
        <w:rPr>
          <w:spacing w:val="-14"/>
          <w:sz w:val="24"/>
        </w:rPr>
        <w:t> </w:t>
      </w:r>
      <w:r>
        <w:rPr>
          <w:sz w:val="24"/>
        </w:rPr>
        <w:t>or emergency assistance in response to domestic abuse or other</w:t>
      </w:r>
      <w:r>
        <w:rPr>
          <w:spacing w:val="-1"/>
          <w:sz w:val="24"/>
        </w:rPr>
        <w:t> </w:t>
      </w:r>
      <w:r>
        <w:rPr>
          <w:sz w:val="24"/>
        </w:rPr>
        <w:t>conduct:</w:t>
      </w:r>
    </w:p>
    <w:p>
      <w:pPr>
        <w:pStyle w:val="BodyText"/>
        <w:spacing w:before="3"/>
        <w:ind w:left="3009"/>
      </w:pPr>
      <w:r>
        <w:rPr/>
        <w:t>.</w:t>
      </w:r>
    </w:p>
    <w:p>
      <w:pPr>
        <w:pStyle w:val="BodyText"/>
      </w:pPr>
    </w:p>
    <w:p>
      <w:pPr>
        <w:pStyle w:val="ListParagraph"/>
        <w:numPr>
          <w:ilvl w:val="1"/>
          <w:numId w:val="1"/>
        </w:numPr>
        <w:tabs>
          <w:tab w:pos="2289" w:val="left" w:leader="none"/>
          <w:tab w:pos="2290" w:val="left" w:leader="none"/>
          <w:tab w:pos="3009" w:val="left" w:leader="none"/>
        </w:tabs>
        <w:spacing w:line="240" w:lineRule="auto" w:before="0" w:after="0"/>
        <w:ind w:left="3009" w:right="1210" w:hanging="1440"/>
        <w:jc w:val="left"/>
        <w:rPr>
          <w:sz w:val="24"/>
        </w:rPr>
      </w:pPr>
      <w:r>
        <w:rPr>
          <w:rFonts w:ascii="Courier New"/>
          <w:sz w:val="24"/>
        </w:rPr>
        <w:t>G</w:t>
        <w:tab/>
      </w:r>
      <w:r>
        <w:rPr>
          <w:sz w:val="24"/>
        </w:rPr>
        <w:t>Defendant(s) penalized me for calling for police or emergency assistance in response to domestic abuse or other</w:t>
      </w:r>
      <w:r>
        <w:rPr>
          <w:spacing w:val="-1"/>
          <w:sz w:val="24"/>
        </w:rPr>
        <w:t> </w:t>
      </w:r>
      <w:r>
        <w:rPr>
          <w:sz w:val="24"/>
        </w:rPr>
        <w:t>conduct:</w:t>
      </w:r>
    </w:p>
    <w:p>
      <w:pPr>
        <w:pStyle w:val="BodyText"/>
        <w:spacing w:line="273" w:lineRule="exact"/>
        <w:ind w:left="3009"/>
      </w:pPr>
      <w:r>
        <w:rPr/>
        <w:t>.</w:t>
      </w:r>
    </w:p>
    <w:p>
      <w:pPr>
        <w:pStyle w:val="BodyText"/>
        <w:spacing w:before="7"/>
      </w:pPr>
    </w:p>
    <w:p>
      <w:pPr>
        <w:pStyle w:val="ListParagraph"/>
        <w:numPr>
          <w:ilvl w:val="1"/>
          <w:numId w:val="1"/>
        </w:numPr>
        <w:tabs>
          <w:tab w:pos="2289" w:val="left" w:leader="none"/>
          <w:tab w:pos="2290" w:val="left" w:leader="none"/>
          <w:tab w:pos="3009" w:val="left" w:leader="none"/>
        </w:tabs>
        <w:spacing w:line="237" w:lineRule="auto" w:before="0" w:after="0"/>
        <w:ind w:left="3009" w:right="1250" w:hanging="1440"/>
        <w:jc w:val="left"/>
        <w:rPr>
          <w:sz w:val="24"/>
        </w:rPr>
      </w:pPr>
      <w:r>
        <w:rPr>
          <w:rFonts w:ascii="Courier New"/>
          <w:sz w:val="24"/>
        </w:rPr>
        <w:t>G</w:t>
        <w:tab/>
      </w:r>
      <w:r>
        <w:rPr>
          <w:sz w:val="24"/>
        </w:rPr>
        <w:t>Defendant(s) required me to waive my right to call for police or emergency</w:t>
      </w:r>
      <w:r>
        <w:rPr>
          <w:spacing w:val="-2"/>
          <w:sz w:val="24"/>
        </w:rPr>
        <w:t> </w:t>
      </w:r>
      <w:r>
        <w:rPr>
          <w:sz w:val="24"/>
        </w:rPr>
        <w:t>assistance:</w:t>
      </w:r>
    </w:p>
    <w:p>
      <w:pPr>
        <w:pStyle w:val="BodyText"/>
        <w:spacing w:line="274" w:lineRule="exact"/>
        <w:ind w:left="3009"/>
      </w:pPr>
      <w:r>
        <w:rPr/>
        <w:t>.</w:t>
      </w:r>
    </w:p>
    <w:p>
      <w:pPr>
        <w:spacing w:after="0" w:line="274" w:lineRule="exact"/>
        <w:sectPr>
          <w:pgSz w:w="12240" w:h="15840"/>
          <w:pgMar w:header="0" w:footer="777" w:top="1380" w:bottom="960" w:left="1680" w:right="1080"/>
        </w:sectPr>
      </w:pPr>
    </w:p>
    <w:p>
      <w:pPr>
        <w:pStyle w:val="ListParagraph"/>
        <w:numPr>
          <w:ilvl w:val="0"/>
          <w:numId w:val="1"/>
        </w:numPr>
        <w:tabs>
          <w:tab w:pos="1569" w:val="left" w:leader="none"/>
          <w:tab w:pos="1570" w:val="left" w:leader="none"/>
          <w:tab w:pos="2289" w:val="left" w:leader="none"/>
        </w:tabs>
        <w:spacing w:line="470" w:lineRule="auto" w:before="71" w:after="0"/>
        <w:ind w:left="129" w:right="818" w:firstLine="720"/>
        <w:jc w:val="left"/>
        <w:rPr>
          <w:sz w:val="24"/>
        </w:rPr>
      </w:pPr>
      <w:r>
        <w:rPr>
          <w:rFonts w:ascii="Courier New" w:hAnsi="Courier New"/>
          <w:sz w:val="24"/>
        </w:rPr>
        <w:t>G</w:t>
        <w:tab/>
      </w:r>
      <w:r>
        <w:rPr>
          <w:sz w:val="24"/>
        </w:rPr>
        <w:t>I have a disability. Defendant(s) did not reasonably</w:t>
      </w:r>
      <w:r>
        <w:rPr>
          <w:spacing w:val="-21"/>
          <w:sz w:val="24"/>
        </w:rPr>
        <w:t> </w:t>
      </w:r>
      <w:r>
        <w:rPr>
          <w:sz w:val="24"/>
        </w:rPr>
        <w:t>accommodate my disability. 42 U.S.C. § 3604(f)(3); 24 C.F.R. Part 100; M</w:t>
      </w:r>
      <w:r>
        <w:rPr>
          <w:sz w:val="19"/>
        </w:rPr>
        <w:t>INN</w:t>
      </w:r>
      <w:r>
        <w:rPr>
          <w:sz w:val="24"/>
        </w:rPr>
        <w:t>. S</w:t>
      </w:r>
      <w:r>
        <w:rPr>
          <w:sz w:val="19"/>
        </w:rPr>
        <w:t>TAT</w:t>
      </w:r>
      <w:r>
        <w:rPr>
          <w:sz w:val="24"/>
        </w:rPr>
        <w:t>. § 363.03, subd. 2-2a.:</w:t>
      </w:r>
    </w:p>
    <w:p>
      <w:pPr>
        <w:pStyle w:val="BodyText"/>
        <w:spacing w:before="32"/>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470" w:lineRule="auto" w:before="0" w:after="0"/>
        <w:ind w:left="129" w:right="1448" w:firstLine="720"/>
        <w:jc w:val="left"/>
        <w:rPr>
          <w:sz w:val="24"/>
        </w:rPr>
      </w:pPr>
      <w:r>
        <w:rPr>
          <w:rFonts w:ascii="Courier New" w:hAnsi="Courier New"/>
          <w:sz w:val="24"/>
        </w:rPr>
        <w:t>G</w:t>
        <w:tab/>
      </w:r>
      <w:r>
        <w:rPr>
          <w:sz w:val="24"/>
        </w:rPr>
        <w:t>Defendant(s) committed consumer fraud,. M</w:t>
      </w:r>
      <w:r>
        <w:rPr>
          <w:sz w:val="19"/>
        </w:rPr>
        <w:t>INN</w:t>
      </w:r>
      <w:r>
        <w:rPr>
          <w:sz w:val="24"/>
        </w:rPr>
        <w:t>. S</w:t>
      </w:r>
      <w:r>
        <w:rPr>
          <w:sz w:val="19"/>
        </w:rPr>
        <w:t>TAT</w:t>
      </w:r>
      <w:r>
        <w:rPr>
          <w:sz w:val="24"/>
        </w:rPr>
        <w:t>. §§ 325F.68- 325F.70, 8.31, and deceptive trade practices. M</w:t>
      </w:r>
      <w:r>
        <w:rPr>
          <w:sz w:val="19"/>
        </w:rPr>
        <w:t>INN</w:t>
      </w:r>
      <w:r>
        <w:rPr>
          <w:sz w:val="24"/>
        </w:rPr>
        <w:t>. S</w:t>
      </w:r>
      <w:r>
        <w:rPr>
          <w:sz w:val="19"/>
        </w:rPr>
        <w:t>TAT</w:t>
      </w:r>
      <w:r>
        <w:rPr>
          <w:sz w:val="24"/>
        </w:rPr>
        <w:t>. §§</w:t>
      </w:r>
      <w:r>
        <w:rPr>
          <w:spacing w:val="29"/>
          <w:sz w:val="24"/>
        </w:rPr>
        <w:t> </w:t>
      </w:r>
      <w:r>
        <w:rPr>
          <w:sz w:val="24"/>
        </w:rPr>
        <w:t>325D.43- 325D.48:</w:t>
      </w:r>
    </w:p>
    <w:p>
      <w:pPr>
        <w:pStyle w:val="BodyText"/>
        <w:spacing w:before="32"/>
        <w:ind w:left="129"/>
      </w:pPr>
      <w:r>
        <w:rPr/>
        <w:t>.</w:t>
      </w:r>
    </w:p>
    <w:p>
      <w:pPr>
        <w:pStyle w:val="BodyText"/>
      </w:pPr>
    </w:p>
    <w:p>
      <w:pPr>
        <w:pStyle w:val="ListParagraph"/>
        <w:numPr>
          <w:ilvl w:val="0"/>
          <w:numId w:val="1"/>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Other:</w:t>
      </w:r>
    </w:p>
    <w:p>
      <w:pPr>
        <w:pStyle w:val="BodyText"/>
        <w:spacing w:before="4"/>
      </w:pPr>
    </w:p>
    <w:p>
      <w:pPr>
        <w:pStyle w:val="BodyText"/>
        <w:ind w:left="129"/>
      </w:pPr>
      <w:r>
        <w:rPr/>
        <w:t>.</w:t>
      </w:r>
    </w:p>
    <w:p>
      <w:pPr>
        <w:pStyle w:val="BodyText"/>
        <w:spacing w:before="2"/>
        <w:rPr>
          <w:sz w:val="16"/>
        </w:rPr>
      </w:pPr>
    </w:p>
    <w:p>
      <w:pPr>
        <w:pStyle w:val="Heading1"/>
        <w:spacing w:before="90"/>
        <w:ind w:left="2223" w:right="2802"/>
        <w:jc w:val="center"/>
      </w:pPr>
      <w:r>
        <w:rPr/>
        <w:t>Relief</w:t>
      </w:r>
    </w:p>
    <w:p>
      <w:pPr>
        <w:pStyle w:val="BodyText"/>
        <w:spacing w:before="7"/>
        <w:rPr>
          <w:b/>
          <w:sz w:val="23"/>
        </w:rPr>
      </w:pPr>
    </w:p>
    <w:p>
      <w:pPr>
        <w:pStyle w:val="ListParagraph"/>
        <w:numPr>
          <w:ilvl w:val="0"/>
          <w:numId w:val="2"/>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Emergency:</w:t>
      </w:r>
    </w:p>
    <w:p>
      <w:pPr>
        <w:pStyle w:val="BodyText"/>
        <w:spacing w:before="1"/>
        <w:rPr>
          <w:sz w:val="16"/>
        </w:rPr>
      </w:pPr>
    </w:p>
    <w:p>
      <w:pPr>
        <w:pStyle w:val="ListParagraph"/>
        <w:numPr>
          <w:ilvl w:val="1"/>
          <w:numId w:val="2"/>
        </w:numPr>
        <w:tabs>
          <w:tab w:pos="2289" w:val="left" w:leader="none"/>
          <w:tab w:pos="2290" w:val="left" w:leader="none"/>
          <w:tab w:pos="3009" w:val="left" w:leader="none"/>
        </w:tabs>
        <w:spacing w:line="294" w:lineRule="exact" w:before="90" w:after="0"/>
        <w:ind w:left="2289" w:right="0" w:hanging="721"/>
        <w:jc w:val="left"/>
        <w:rPr>
          <w:sz w:val="24"/>
        </w:rPr>
      </w:pPr>
      <w:r>
        <w:rPr>
          <w:rFonts w:ascii="Courier New"/>
          <w:sz w:val="24"/>
        </w:rPr>
        <w:t>G</w:t>
        <w:tab/>
      </w:r>
      <w:r>
        <w:rPr>
          <w:sz w:val="24"/>
        </w:rPr>
        <w:t>Defendants(s) shall remedy the emergency</w:t>
      </w:r>
      <w:r>
        <w:rPr>
          <w:spacing w:val="-3"/>
          <w:sz w:val="24"/>
        </w:rPr>
        <w:t> </w:t>
      </w:r>
      <w:r>
        <w:rPr>
          <w:sz w:val="24"/>
        </w:rPr>
        <w:t>by</w:t>
      </w:r>
    </w:p>
    <w:p>
      <w:pPr>
        <w:pStyle w:val="BodyText"/>
        <w:spacing w:line="274" w:lineRule="exact"/>
        <w:ind w:left="3009"/>
      </w:pPr>
      <w:r>
        <w:rPr/>
        <w:t>, by doing the following:</w:t>
      </w:r>
    </w:p>
    <w:p>
      <w:pPr>
        <w:pStyle w:val="BodyText"/>
        <w:spacing w:before="3"/>
        <w:ind w:left="3009"/>
      </w:pPr>
      <w:r>
        <w:rPr/>
        <w:t>.</w:t>
      </w:r>
    </w:p>
    <w:p>
      <w:pPr>
        <w:pStyle w:val="BodyText"/>
        <w:spacing w:before="6"/>
      </w:pPr>
    </w:p>
    <w:p>
      <w:pPr>
        <w:pStyle w:val="ListParagraph"/>
        <w:numPr>
          <w:ilvl w:val="1"/>
          <w:numId w:val="2"/>
        </w:numPr>
        <w:tabs>
          <w:tab w:pos="2289" w:val="left" w:leader="none"/>
          <w:tab w:pos="2290" w:val="left" w:leader="none"/>
          <w:tab w:pos="3009" w:val="left" w:leader="none"/>
        </w:tabs>
        <w:spacing w:line="237" w:lineRule="auto" w:before="0" w:after="0"/>
        <w:ind w:left="3009" w:right="804" w:hanging="1440"/>
        <w:jc w:val="left"/>
        <w:rPr>
          <w:sz w:val="24"/>
        </w:rPr>
      </w:pPr>
      <w:r>
        <w:rPr>
          <w:rFonts w:ascii="Courier New"/>
          <w:sz w:val="24"/>
        </w:rPr>
        <w:t>G</w:t>
        <w:tab/>
      </w:r>
      <w:r>
        <w:rPr>
          <w:sz w:val="24"/>
        </w:rPr>
        <w:t>Plaintiff(s) may remedy the emergency and deduct the</w:t>
      </w:r>
      <w:r>
        <w:rPr>
          <w:spacing w:val="-13"/>
          <w:sz w:val="24"/>
        </w:rPr>
        <w:t> </w:t>
      </w:r>
      <w:r>
        <w:rPr>
          <w:sz w:val="24"/>
        </w:rPr>
        <w:t>cost of such from the</w:t>
      </w:r>
      <w:r>
        <w:rPr>
          <w:spacing w:val="-3"/>
          <w:sz w:val="24"/>
        </w:rPr>
        <w:t> </w:t>
      </w:r>
      <w:r>
        <w:rPr>
          <w:sz w:val="24"/>
        </w:rPr>
        <w:t>rent:</w:t>
      </w:r>
    </w:p>
    <w:p>
      <w:pPr>
        <w:pStyle w:val="BodyText"/>
        <w:spacing w:line="274" w:lineRule="exact"/>
        <w:ind w:left="3009"/>
      </w:pPr>
      <w:r>
        <w:rPr/>
        <w:t>.</w:t>
      </w:r>
    </w:p>
    <w:p>
      <w:pPr>
        <w:pStyle w:val="BodyText"/>
        <w:spacing w:before="5"/>
      </w:pPr>
    </w:p>
    <w:p>
      <w:pPr>
        <w:pStyle w:val="ListParagraph"/>
        <w:numPr>
          <w:ilvl w:val="0"/>
          <w:numId w:val="2"/>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Relocation:</w:t>
      </w:r>
    </w:p>
    <w:p>
      <w:pPr>
        <w:pStyle w:val="BodyText"/>
        <w:spacing w:before="6"/>
        <w:rPr>
          <w:sz w:val="23"/>
        </w:rPr>
      </w:pPr>
    </w:p>
    <w:p>
      <w:pPr>
        <w:pStyle w:val="ListParagraph"/>
        <w:numPr>
          <w:ilvl w:val="1"/>
          <w:numId w:val="2"/>
        </w:numPr>
        <w:tabs>
          <w:tab w:pos="2289" w:val="left" w:leader="none"/>
          <w:tab w:pos="2290" w:val="left" w:leader="none"/>
        </w:tabs>
        <w:spacing w:line="240" w:lineRule="auto" w:before="0" w:after="0"/>
        <w:ind w:left="2289" w:right="837" w:hanging="720"/>
        <w:jc w:val="left"/>
        <w:rPr>
          <w:sz w:val="24"/>
        </w:rPr>
      </w:pPr>
      <w:r>
        <w:rPr>
          <w:sz w:val="24"/>
        </w:rPr>
        <w:t>If I must leave while repairs are completed or because repairs are not completed, Defendant(s) shall relocate me in an apartment/- hotel/motel until the emergency is resolved, and that Defendant(s) prepay the charge for the</w:t>
      </w:r>
      <w:r>
        <w:rPr>
          <w:spacing w:val="-4"/>
          <w:sz w:val="24"/>
        </w:rPr>
        <w:t> </w:t>
      </w:r>
      <w:r>
        <w:rPr>
          <w:sz w:val="24"/>
        </w:rPr>
        <w:t>hotel/motel.</w:t>
      </w:r>
    </w:p>
    <w:p>
      <w:pPr>
        <w:pStyle w:val="BodyText"/>
        <w:spacing w:before="5"/>
      </w:pPr>
    </w:p>
    <w:p>
      <w:pPr>
        <w:pStyle w:val="ListParagraph"/>
        <w:numPr>
          <w:ilvl w:val="1"/>
          <w:numId w:val="2"/>
        </w:numPr>
        <w:tabs>
          <w:tab w:pos="2289" w:val="left" w:leader="none"/>
          <w:tab w:pos="2290" w:val="left" w:leader="none"/>
        </w:tabs>
        <w:spacing w:line="237" w:lineRule="auto" w:before="0" w:after="0"/>
        <w:ind w:left="2289" w:right="1283" w:hanging="720"/>
        <w:jc w:val="left"/>
        <w:rPr>
          <w:sz w:val="24"/>
        </w:rPr>
      </w:pPr>
      <w:r>
        <w:rPr>
          <w:sz w:val="24"/>
        </w:rPr>
        <w:t>Defendant(s) shall pay me relocation costs in the amount of $ for</w:t>
      </w:r>
    </w:p>
    <w:p>
      <w:pPr>
        <w:pStyle w:val="BodyText"/>
        <w:spacing w:before="3"/>
        <w:ind w:left="2289"/>
      </w:pPr>
      <w:r>
        <w:rPr/>
        <w:t>.</w:t>
      </w:r>
    </w:p>
    <w:p>
      <w:pPr>
        <w:pStyle w:val="BodyText"/>
        <w:spacing w:before="2"/>
      </w:pPr>
    </w:p>
    <w:p>
      <w:pPr>
        <w:pStyle w:val="ListParagraph"/>
        <w:numPr>
          <w:ilvl w:val="0"/>
          <w:numId w:val="2"/>
        </w:numPr>
        <w:tabs>
          <w:tab w:pos="1569" w:val="left" w:leader="none"/>
          <w:tab w:pos="1570" w:val="left" w:leader="none"/>
          <w:tab w:pos="2289" w:val="left" w:leader="none"/>
        </w:tabs>
        <w:spacing w:line="237" w:lineRule="auto" w:before="0" w:after="0"/>
        <w:ind w:left="2289" w:right="1021" w:hanging="1440"/>
        <w:jc w:val="left"/>
        <w:rPr>
          <w:sz w:val="24"/>
        </w:rPr>
      </w:pPr>
      <w:r>
        <w:rPr>
          <w:rFonts w:ascii="Courier New" w:hAnsi="Courier New"/>
          <w:sz w:val="24"/>
        </w:rPr>
        <w:t>G</w:t>
        <w:tab/>
      </w:r>
      <w:r>
        <w:rPr>
          <w:sz w:val="24"/>
        </w:rPr>
        <w:t>Hennepin County Sheriff. M</w:t>
      </w:r>
      <w:r>
        <w:rPr>
          <w:sz w:val="19"/>
        </w:rPr>
        <w:t>INN</w:t>
      </w:r>
      <w:r>
        <w:rPr>
          <w:sz w:val="24"/>
        </w:rPr>
        <w:t>. S</w:t>
      </w:r>
      <w:r>
        <w:rPr>
          <w:sz w:val="19"/>
        </w:rPr>
        <w:t>TAT</w:t>
      </w:r>
      <w:r>
        <w:rPr>
          <w:sz w:val="24"/>
        </w:rPr>
        <w:t>. § 504B.375 (formerly</w:t>
      </w:r>
      <w:r>
        <w:rPr>
          <w:spacing w:val="-26"/>
          <w:sz w:val="24"/>
        </w:rPr>
        <w:t> </w:t>
      </w:r>
      <w:r>
        <w:rPr>
          <w:sz w:val="24"/>
        </w:rPr>
        <w:t>§ 566.175):</w:t>
      </w:r>
    </w:p>
    <w:p>
      <w:pPr>
        <w:spacing w:after="0" w:line="237" w:lineRule="auto"/>
        <w:jc w:val="left"/>
        <w:rPr>
          <w:sz w:val="24"/>
        </w:rPr>
        <w:sectPr>
          <w:pgSz w:w="12240" w:h="15840"/>
          <w:pgMar w:header="0" w:footer="777" w:top="1380" w:bottom="960" w:left="1680" w:right="1080"/>
        </w:sectPr>
      </w:pPr>
    </w:p>
    <w:p>
      <w:pPr>
        <w:pStyle w:val="ListParagraph"/>
        <w:numPr>
          <w:ilvl w:val="1"/>
          <w:numId w:val="2"/>
        </w:numPr>
        <w:tabs>
          <w:tab w:pos="2289" w:val="left" w:leader="none"/>
          <w:tab w:pos="2290" w:val="left" w:leader="none"/>
          <w:tab w:pos="3009" w:val="left" w:leader="none"/>
        </w:tabs>
        <w:spacing w:line="240" w:lineRule="auto" w:before="71" w:after="0"/>
        <w:ind w:left="3009" w:right="717" w:hanging="1440"/>
        <w:jc w:val="left"/>
        <w:rPr>
          <w:sz w:val="24"/>
        </w:rPr>
      </w:pPr>
      <w:r>
        <w:rPr>
          <w:rFonts w:ascii="Courier New"/>
          <w:sz w:val="24"/>
        </w:rPr>
        <w:t>G</w:t>
        <w:tab/>
      </w:r>
      <w:r>
        <w:rPr>
          <w:sz w:val="24"/>
        </w:rPr>
        <w:t>The Sheriff of Hennepin County shall execute this Order</w:t>
      </w:r>
      <w:r>
        <w:rPr>
          <w:spacing w:val="-15"/>
          <w:sz w:val="24"/>
        </w:rPr>
        <w:t> </w:t>
      </w:r>
      <w:r>
        <w:rPr>
          <w:sz w:val="24"/>
        </w:rPr>
        <w:t>by making a demand upon Defendant(s), if found, or the agent for Defendant(s) or other person in charge of the property, to take the action ordered by the</w:t>
      </w:r>
      <w:r>
        <w:rPr>
          <w:spacing w:val="-5"/>
          <w:sz w:val="24"/>
        </w:rPr>
        <w:t> </w:t>
      </w:r>
      <w:r>
        <w:rPr>
          <w:sz w:val="24"/>
        </w:rPr>
        <w:t>Court.</w:t>
      </w:r>
    </w:p>
    <w:p>
      <w:pPr>
        <w:pStyle w:val="BodyText"/>
        <w:spacing w:before="8"/>
        <w:rPr>
          <w:sz w:val="23"/>
        </w:rPr>
      </w:pPr>
    </w:p>
    <w:p>
      <w:pPr>
        <w:pStyle w:val="ListParagraph"/>
        <w:numPr>
          <w:ilvl w:val="1"/>
          <w:numId w:val="2"/>
        </w:numPr>
        <w:tabs>
          <w:tab w:pos="2289" w:val="left" w:leader="none"/>
          <w:tab w:pos="2290" w:val="left" w:leader="none"/>
          <w:tab w:pos="3009" w:val="left" w:leader="none"/>
        </w:tabs>
        <w:spacing w:line="240" w:lineRule="auto" w:before="0" w:after="0"/>
        <w:ind w:left="3009" w:right="797" w:hanging="1440"/>
        <w:jc w:val="left"/>
        <w:rPr>
          <w:sz w:val="24"/>
        </w:rPr>
      </w:pPr>
      <w:r>
        <w:rPr>
          <w:rFonts w:ascii="Courier New"/>
          <w:sz w:val="24"/>
        </w:rPr>
        <w:t>G</w:t>
        <w:tab/>
      </w:r>
      <w:r>
        <w:rPr>
          <w:sz w:val="24"/>
        </w:rPr>
        <w:t>The Sheriff shall also serve this Order and the Verified Petition without delay upon Defendant(s) or the agent for Defendant(s) in the same manner as a summons is</w:t>
      </w:r>
      <w:r>
        <w:rPr>
          <w:spacing w:val="-14"/>
          <w:sz w:val="24"/>
        </w:rPr>
        <w:t> </w:t>
      </w:r>
      <w:r>
        <w:rPr>
          <w:sz w:val="24"/>
        </w:rPr>
        <w:t>required to be served in a civil action in district court, at no cost to Plaintiff(s), who have </w:t>
      </w:r>
      <w:r>
        <w:rPr>
          <w:i/>
          <w:sz w:val="24"/>
        </w:rPr>
        <w:t>in forma pauperis </w:t>
      </w:r>
      <w:r>
        <w:rPr>
          <w:sz w:val="24"/>
        </w:rPr>
        <w:t>(IFP)</w:t>
      </w:r>
      <w:r>
        <w:rPr>
          <w:spacing w:val="-3"/>
          <w:sz w:val="24"/>
        </w:rPr>
        <w:t> </w:t>
      </w:r>
      <w:r>
        <w:rPr>
          <w:sz w:val="24"/>
        </w:rPr>
        <w:t>status.</w:t>
      </w:r>
    </w:p>
    <w:p>
      <w:pPr>
        <w:pStyle w:val="BodyText"/>
        <w:spacing w:before="4"/>
      </w:pPr>
    </w:p>
    <w:p>
      <w:pPr>
        <w:pStyle w:val="ListParagraph"/>
        <w:numPr>
          <w:ilvl w:val="1"/>
          <w:numId w:val="2"/>
        </w:numPr>
        <w:tabs>
          <w:tab w:pos="2289" w:val="left" w:leader="none"/>
          <w:tab w:pos="2290" w:val="left" w:leader="none"/>
          <w:tab w:pos="3009" w:val="left" w:leader="none"/>
        </w:tabs>
        <w:spacing w:line="240" w:lineRule="auto" w:before="0" w:after="0"/>
        <w:ind w:left="3009" w:right="791" w:hanging="1440"/>
        <w:jc w:val="left"/>
        <w:rPr>
          <w:sz w:val="24"/>
        </w:rPr>
      </w:pPr>
      <w:r>
        <w:rPr>
          <w:rFonts w:ascii="Courier New"/>
          <w:sz w:val="24"/>
        </w:rPr>
        <w:t>G</w:t>
        <w:tab/>
      </w:r>
      <w:r>
        <w:rPr>
          <w:sz w:val="24"/>
        </w:rPr>
        <w:t>If Defendant(s) fails to comply with the demand, the Sheriff shall take whatever assistance may be necessary to immediately take the action ordered of Defendant(s) by</w:t>
      </w:r>
      <w:r>
        <w:rPr>
          <w:spacing w:val="-15"/>
          <w:sz w:val="24"/>
        </w:rPr>
        <w:t> </w:t>
      </w:r>
      <w:r>
        <w:rPr>
          <w:sz w:val="24"/>
        </w:rPr>
        <w:t>the Court.</w:t>
      </w:r>
    </w:p>
    <w:p>
      <w:pPr>
        <w:pStyle w:val="BodyText"/>
        <w:spacing w:before="8"/>
        <w:rPr>
          <w:sz w:val="23"/>
        </w:rPr>
      </w:pPr>
    </w:p>
    <w:p>
      <w:pPr>
        <w:pStyle w:val="ListParagraph"/>
        <w:numPr>
          <w:ilvl w:val="1"/>
          <w:numId w:val="2"/>
        </w:numPr>
        <w:tabs>
          <w:tab w:pos="2289" w:val="left" w:leader="none"/>
          <w:tab w:pos="2290" w:val="left" w:leader="none"/>
          <w:tab w:pos="3009" w:val="left" w:leader="none"/>
        </w:tabs>
        <w:spacing w:line="240" w:lineRule="auto" w:before="0" w:after="0"/>
        <w:ind w:left="3009" w:right="710" w:hanging="1440"/>
        <w:jc w:val="left"/>
        <w:rPr>
          <w:sz w:val="24"/>
        </w:rPr>
      </w:pPr>
      <w:r>
        <w:rPr>
          <w:rFonts w:ascii="Courier New"/>
          <w:sz w:val="24"/>
        </w:rPr>
        <w:t>G</w:t>
        <w:tab/>
      </w:r>
      <w:r>
        <w:rPr>
          <w:sz w:val="24"/>
        </w:rPr>
        <w:t>If Defendant(s) or the agent of Defendant(s) or other person in control of the property cannot be found and if there is no person in charge of the property detained so that no demand can be made, the Sheriff shall immediately enter into possession of the property and take the action ordered of Defendant(s) by the</w:t>
      </w:r>
      <w:r>
        <w:rPr>
          <w:spacing w:val="-2"/>
          <w:sz w:val="24"/>
        </w:rPr>
        <w:t> </w:t>
      </w:r>
      <w:r>
        <w:rPr>
          <w:sz w:val="24"/>
        </w:rPr>
        <w:t>Court.</w:t>
      </w:r>
    </w:p>
    <w:p>
      <w:pPr>
        <w:pStyle w:val="BodyText"/>
        <w:spacing w:before="2"/>
      </w:pPr>
    </w:p>
    <w:p>
      <w:pPr>
        <w:pStyle w:val="ListParagraph"/>
        <w:numPr>
          <w:ilvl w:val="0"/>
          <w:numId w:val="2"/>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Repairs:</w:t>
      </w:r>
    </w:p>
    <w:p>
      <w:pPr>
        <w:pStyle w:val="BodyText"/>
        <w:spacing w:before="1"/>
      </w:pPr>
    </w:p>
    <w:p>
      <w:pPr>
        <w:pStyle w:val="ListParagraph"/>
        <w:numPr>
          <w:ilvl w:val="1"/>
          <w:numId w:val="2"/>
        </w:numPr>
        <w:tabs>
          <w:tab w:pos="2289" w:val="left" w:leader="none"/>
          <w:tab w:pos="2290" w:val="left" w:leader="none"/>
          <w:tab w:pos="3009" w:val="left" w:leader="none"/>
        </w:tabs>
        <w:spacing w:line="237" w:lineRule="auto" w:before="0" w:after="0"/>
        <w:ind w:left="3009" w:right="1298" w:hanging="1440"/>
        <w:jc w:val="left"/>
        <w:rPr>
          <w:sz w:val="24"/>
        </w:rPr>
      </w:pPr>
      <w:r>
        <w:rPr>
          <w:rFonts w:ascii="Courier New"/>
          <w:sz w:val="24"/>
        </w:rPr>
        <w:t>G</w:t>
        <w:tab/>
      </w:r>
      <w:r>
        <w:rPr>
          <w:sz w:val="24"/>
        </w:rPr>
        <w:t>Defendant(s) shall complete repairs and/or correct</w:t>
      </w:r>
      <w:r>
        <w:rPr>
          <w:spacing w:val="-17"/>
          <w:sz w:val="24"/>
        </w:rPr>
        <w:t> </w:t>
      </w:r>
      <w:r>
        <w:rPr>
          <w:sz w:val="24"/>
        </w:rPr>
        <w:t>the problems with my</w:t>
      </w:r>
      <w:r>
        <w:rPr>
          <w:spacing w:val="-1"/>
          <w:sz w:val="24"/>
        </w:rPr>
        <w:t> </w:t>
      </w:r>
      <w:r>
        <w:rPr>
          <w:sz w:val="24"/>
        </w:rPr>
        <w:t>housing.</w:t>
      </w:r>
    </w:p>
    <w:p>
      <w:pPr>
        <w:pStyle w:val="BodyText"/>
        <w:spacing w:before="3" w:after="1"/>
        <w:rPr>
          <w:sz w:val="25"/>
        </w:rPr>
      </w:pPr>
    </w:p>
    <w:tbl>
      <w:tblPr>
        <w:tblW w:w="0" w:type="auto"/>
        <w:jc w:val="left"/>
        <w:tblInd w:w="2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0"/>
        <w:gridCol w:w="662"/>
        <w:gridCol w:w="5249"/>
      </w:tblGrid>
      <w:tr>
        <w:trPr>
          <w:trHeight w:val="701" w:hRule="atLeast"/>
        </w:trPr>
        <w:tc>
          <w:tcPr>
            <w:tcW w:w="540" w:type="dxa"/>
          </w:tcPr>
          <w:p>
            <w:pPr>
              <w:pStyle w:val="TableParagraph"/>
              <w:spacing w:line="266" w:lineRule="exact" w:before="0"/>
              <w:ind w:left="50"/>
              <w:rPr>
                <w:sz w:val="24"/>
              </w:rPr>
            </w:pPr>
            <w:r>
              <w:rPr>
                <w:sz w:val="24"/>
              </w:rPr>
              <w:t>b.</w:t>
            </w:r>
          </w:p>
        </w:tc>
        <w:tc>
          <w:tcPr>
            <w:tcW w:w="662" w:type="dxa"/>
          </w:tcPr>
          <w:p>
            <w:pPr>
              <w:pStyle w:val="TableParagraph"/>
              <w:spacing w:before="14"/>
              <w:ind w:left="230"/>
              <w:rPr>
                <w:rFonts w:ascii="Courier New"/>
                <w:sz w:val="24"/>
              </w:rPr>
            </w:pPr>
            <w:r>
              <w:rPr>
                <w:rFonts w:ascii="Courier New"/>
                <w:sz w:val="24"/>
              </w:rPr>
              <w:t>G</w:t>
            </w:r>
          </w:p>
        </w:tc>
        <w:tc>
          <w:tcPr>
            <w:tcW w:w="5249" w:type="dxa"/>
          </w:tcPr>
          <w:p>
            <w:pPr>
              <w:pStyle w:val="TableParagraph"/>
              <w:spacing w:line="254" w:lineRule="auto" w:before="0"/>
              <w:ind w:right="383"/>
              <w:rPr>
                <w:sz w:val="24"/>
              </w:rPr>
            </w:pPr>
            <w:r>
              <w:rPr>
                <w:sz w:val="24"/>
              </w:rPr>
              <w:t>If Defendant(s) does/do not complete repairs as ordered by the court,</w:t>
            </w:r>
          </w:p>
        </w:tc>
      </w:tr>
      <w:tr>
        <w:trPr>
          <w:trHeight w:val="847" w:hRule="atLeast"/>
        </w:trPr>
        <w:tc>
          <w:tcPr>
            <w:tcW w:w="540" w:type="dxa"/>
          </w:tcPr>
          <w:p>
            <w:pPr>
              <w:pStyle w:val="TableParagraph"/>
              <w:ind w:left="50"/>
              <w:rPr>
                <w:sz w:val="24"/>
              </w:rPr>
            </w:pPr>
            <w:r>
              <w:rPr>
                <w:sz w:val="24"/>
              </w:rPr>
              <w:t>i.</w:t>
            </w:r>
          </w:p>
        </w:tc>
        <w:tc>
          <w:tcPr>
            <w:tcW w:w="662" w:type="dxa"/>
          </w:tcPr>
          <w:p>
            <w:pPr>
              <w:pStyle w:val="TableParagraph"/>
              <w:spacing w:before="157"/>
              <w:ind w:left="230"/>
              <w:rPr>
                <w:rFonts w:ascii="Courier New"/>
                <w:sz w:val="24"/>
              </w:rPr>
            </w:pPr>
            <w:r>
              <w:rPr>
                <w:rFonts w:ascii="Courier New"/>
                <w:sz w:val="24"/>
              </w:rPr>
              <w:t>G</w:t>
            </w:r>
          </w:p>
        </w:tc>
        <w:tc>
          <w:tcPr>
            <w:tcW w:w="5249" w:type="dxa"/>
          </w:tcPr>
          <w:p>
            <w:pPr>
              <w:pStyle w:val="TableParagraph"/>
              <w:spacing w:line="254" w:lineRule="auto"/>
              <w:ind w:right="30"/>
              <w:rPr>
                <w:sz w:val="24"/>
              </w:rPr>
            </w:pPr>
            <w:r>
              <w:rPr>
                <w:sz w:val="24"/>
              </w:rPr>
              <w:t>I may complete repairs and/or correct the problems and deduct my costs from the rent.</w:t>
            </w:r>
          </w:p>
        </w:tc>
      </w:tr>
      <w:tr>
        <w:trPr>
          <w:trHeight w:val="1127" w:hRule="atLeast"/>
        </w:trPr>
        <w:tc>
          <w:tcPr>
            <w:tcW w:w="540" w:type="dxa"/>
          </w:tcPr>
          <w:p>
            <w:pPr>
              <w:pStyle w:val="TableParagraph"/>
              <w:spacing w:before="135"/>
              <w:ind w:left="50"/>
              <w:rPr>
                <w:sz w:val="24"/>
              </w:rPr>
            </w:pPr>
            <w:r>
              <w:rPr>
                <w:sz w:val="24"/>
              </w:rPr>
              <w:t>ii.</w:t>
            </w:r>
          </w:p>
        </w:tc>
        <w:tc>
          <w:tcPr>
            <w:tcW w:w="662" w:type="dxa"/>
          </w:tcPr>
          <w:p>
            <w:pPr>
              <w:pStyle w:val="TableParagraph"/>
              <w:spacing w:before="159"/>
              <w:ind w:left="230"/>
              <w:rPr>
                <w:rFonts w:ascii="Courier New"/>
                <w:sz w:val="24"/>
              </w:rPr>
            </w:pPr>
            <w:r>
              <w:rPr>
                <w:rFonts w:ascii="Courier New"/>
                <w:sz w:val="24"/>
              </w:rPr>
              <w:t>G</w:t>
            </w:r>
          </w:p>
        </w:tc>
        <w:tc>
          <w:tcPr>
            <w:tcW w:w="5249" w:type="dxa"/>
          </w:tcPr>
          <w:p>
            <w:pPr>
              <w:pStyle w:val="TableParagraph"/>
              <w:spacing w:line="247" w:lineRule="auto" w:before="135"/>
              <w:ind w:right="310"/>
              <w:rPr>
                <w:sz w:val="24"/>
              </w:rPr>
            </w:pPr>
            <w:r>
              <w:rPr>
                <w:sz w:val="24"/>
              </w:rPr>
              <w:t>An administrator may take over operation of the property to complete repairs and/or correct the problems.</w:t>
            </w:r>
          </w:p>
        </w:tc>
      </w:tr>
      <w:tr>
        <w:trPr>
          <w:trHeight w:val="574" w:hRule="atLeast"/>
        </w:trPr>
        <w:tc>
          <w:tcPr>
            <w:tcW w:w="540" w:type="dxa"/>
          </w:tcPr>
          <w:p>
            <w:pPr>
              <w:pStyle w:val="TableParagraph"/>
              <w:spacing w:before="135"/>
              <w:ind w:left="50"/>
              <w:rPr>
                <w:sz w:val="24"/>
              </w:rPr>
            </w:pPr>
            <w:r>
              <w:rPr>
                <w:sz w:val="24"/>
              </w:rPr>
              <w:t>iii.</w:t>
            </w:r>
          </w:p>
        </w:tc>
        <w:tc>
          <w:tcPr>
            <w:tcW w:w="662" w:type="dxa"/>
          </w:tcPr>
          <w:p>
            <w:pPr>
              <w:pStyle w:val="TableParagraph"/>
              <w:spacing w:before="159"/>
              <w:ind w:left="230"/>
              <w:rPr>
                <w:rFonts w:ascii="Courier New"/>
                <w:sz w:val="24"/>
              </w:rPr>
            </w:pPr>
            <w:r>
              <w:rPr>
                <w:rFonts w:ascii="Courier New"/>
                <w:sz w:val="24"/>
              </w:rPr>
              <w:t>G</w:t>
            </w:r>
          </w:p>
        </w:tc>
        <w:tc>
          <w:tcPr>
            <w:tcW w:w="5249" w:type="dxa"/>
          </w:tcPr>
          <w:p>
            <w:pPr>
              <w:pStyle w:val="TableParagraph"/>
              <w:spacing w:before="135"/>
              <w:rPr>
                <w:sz w:val="24"/>
              </w:rPr>
            </w:pPr>
            <w:r>
              <w:rPr>
                <w:sz w:val="24"/>
              </w:rPr>
              <w:t>A fine for Defendant(s) under M</w:t>
            </w:r>
            <w:r>
              <w:rPr>
                <w:sz w:val="19"/>
              </w:rPr>
              <w:t>INN</w:t>
            </w:r>
            <w:r>
              <w:rPr>
                <w:sz w:val="24"/>
              </w:rPr>
              <w:t>. S</w:t>
            </w:r>
            <w:r>
              <w:rPr>
                <w:sz w:val="19"/>
              </w:rPr>
              <w:t>TAT</w:t>
            </w:r>
            <w:r>
              <w:rPr>
                <w:sz w:val="24"/>
              </w:rPr>
              <w:t>. §</w:t>
            </w:r>
          </w:p>
        </w:tc>
      </w:tr>
      <w:tr>
        <w:trPr>
          <w:trHeight w:val="551" w:hRule="atLeast"/>
        </w:trPr>
        <w:tc>
          <w:tcPr>
            <w:tcW w:w="1202" w:type="dxa"/>
            <w:gridSpan w:val="2"/>
            <w:vMerge w:val="restart"/>
          </w:tcPr>
          <w:p>
            <w:pPr>
              <w:pStyle w:val="TableParagraph"/>
              <w:spacing w:before="0"/>
              <w:ind w:left="0"/>
              <w:rPr>
                <w:sz w:val="22"/>
              </w:rPr>
            </w:pPr>
          </w:p>
        </w:tc>
        <w:tc>
          <w:tcPr>
            <w:tcW w:w="5249" w:type="dxa"/>
          </w:tcPr>
          <w:p>
            <w:pPr>
              <w:pStyle w:val="TableParagraph"/>
              <w:spacing w:before="132"/>
              <w:rPr>
                <w:sz w:val="24"/>
              </w:rPr>
            </w:pPr>
            <w:r>
              <w:rPr>
                <w:sz w:val="24"/>
              </w:rPr>
              <w:t>504B.391 of $250 for the first violation, $500 for</w:t>
            </w:r>
          </w:p>
        </w:tc>
      </w:tr>
      <w:tr>
        <w:trPr>
          <w:trHeight w:val="551" w:hRule="atLeast"/>
        </w:trPr>
        <w:tc>
          <w:tcPr>
            <w:tcW w:w="1202" w:type="dxa"/>
            <w:gridSpan w:val="2"/>
            <w:vMerge/>
            <w:tcBorders>
              <w:top w:val="nil"/>
            </w:tcBorders>
          </w:tcPr>
          <w:p>
            <w:pPr>
              <w:rPr>
                <w:sz w:val="2"/>
                <w:szCs w:val="2"/>
              </w:rPr>
            </w:pPr>
          </w:p>
        </w:tc>
        <w:tc>
          <w:tcPr>
            <w:tcW w:w="5249" w:type="dxa"/>
          </w:tcPr>
          <w:p>
            <w:pPr>
              <w:pStyle w:val="TableParagraph"/>
              <w:rPr>
                <w:sz w:val="24"/>
              </w:rPr>
            </w:pPr>
            <w:r>
              <w:rPr>
                <w:sz w:val="24"/>
              </w:rPr>
              <w:t>the second violation, and $750 for the third</w:t>
            </w:r>
          </w:p>
        </w:tc>
      </w:tr>
      <w:tr>
        <w:trPr>
          <w:trHeight w:val="408" w:hRule="atLeast"/>
        </w:trPr>
        <w:tc>
          <w:tcPr>
            <w:tcW w:w="1202" w:type="dxa"/>
            <w:gridSpan w:val="2"/>
            <w:vMerge/>
            <w:tcBorders>
              <w:top w:val="nil"/>
            </w:tcBorders>
          </w:tcPr>
          <w:p>
            <w:pPr>
              <w:rPr>
                <w:sz w:val="2"/>
                <w:szCs w:val="2"/>
              </w:rPr>
            </w:pPr>
          </w:p>
        </w:tc>
        <w:tc>
          <w:tcPr>
            <w:tcW w:w="5249" w:type="dxa"/>
          </w:tcPr>
          <w:p>
            <w:pPr>
              <w:pStyle w:val="TableParagraph"/>
              <w:spacing w:line="256" w:lineRule="exact"/>
              <w:rPr>
                <w:sz w:val="24"/>
              </w:rPr>
            </w:pPr>
            <w:r>
              <w:rPr>
                <w:sz w:val="24"/>
              </w:rPr>
              <w:t>violation and subsequent violations.</w:t>
            </w:r>
          </w:p>
        </w:tc>
      </w:tr>
    </w:tbl>
    <w:p>
      <w:pPr>
        <w:spacing w:after="0" w:line="256" w:lineRule="exact"/>
        <w:rPr>
          <w:sz w:val="24"/>
        </w:rPr>
        <w:sectPr>
          <w:pgSz w:w="12240" w:h="15840"/>
          <w:pgMar w:header="0" w:footer="777" w:top="1380" w:bottom="960" w:left="1680" w:right="1080"/>
        </w:sectPr>
      </w:pPr>
    </w:p>
    <w:p>
      <w:pPr>
        <w:pStyle w:val="ListParagraph"/>
        <w:numPr>
          <w:ilvl w:val="0"/>
          <w:numId w:val="2"/>
        </w:numPr>
        <w:tabs>
          <w:tab w:pos="1569" w:val="left" w:leader="none"/>
          <w:tab w:pos="1570" w:val="left" w:leader="none"/>
          <w:tab w:pos="2289" w:val="left" w:leader="none"/>
        </w:tabs>
        <w:spacing w:line="463" w:lineRule="auto" w:before="71" w:after="0"/>
        <w:ind w:left="129" w:right="1341" w:firstLine="720"/>
        <w:jc w:val="left"/>
        <w:rPr>
          <w:sz w:val="24"/>
        </w:rPr>
      </w:pPr>
      <w:r>
        <w:rPr>
          <w:rFonts w:ascii="Courier New" w:hAnsi="Courier New"/>
          <w:sz w:val="24"/>
        </w:rPr>
        <w:t>G</w:t>
        <w:tab/>
      </w:r>
      <w:r>
        <w:rPr>
          <w:sz w:val="24"/>
        </w:rPr>
        <w:t>Harassment. M</w:t>
      </w:r>
      <w:r>
        <w:rPr>
          <w:sz w:val="19"/>
        </w:rPr>
        <w:t>INN</w:t>
      </w:r>
      <w:r>
        <w:rPr>
          <w:sz w:val="24"/>
        </w:rPr>
        <w:t>. S</w:t>
      </w:r>
      <w:r>
        <w:rPr>
          <w:sz w:val="19"/>
        </w:rPr>
        <w:t>TAT</w:t>
      </w:r>
      <w:r>
        <w:rPr>
          <w:sz w:val="24"/>
        </w:rPr>
        <w:t>. § 609.748. Issue a temporary</w:t>
      </w:r>
      <w:r>
        <w:rPr>
          <w:spacing w:val="-26"/>
          <w:sz w:val="24"/>
        </w:rPr>
        <w:t> </w:t>
      </w:r>
      <w:r>
        <w:rPr>
          <w:sz w:val="24"/>
        </w:rPr>
        <w:t>and permanent restraining</w:t>
      </w:r>
      <w:r>
        <w:rPr>
          <w:spacing w:val="-2"/>
          <w:sz w:val="24"/>
        </w:rPr>
        <w:t> </w:t>
      </w:r>
      <w:r>
        <w:rPr>
          <w:sz w:val="24"/>
        </w:rPr>
        <w:t>order:</w:t>
      </w:r>
    </w:p>
    <w:p>
      <w:pPr>
        <w:pStyle w:val="ListParagraph"/>
        <w:numPr>
          <w:ilvl w:val="1"/>
          <w:numId w:val="2"/>
        </w:numPr>
        <w:tabs>
          <w:tab w:pos="2289" w:val="left" w:leader="none"/>
          <w:tab w:pos="2290" w:val="left" w:leader="none"/>
          <w:tab w:pos="3009" w:val="left" w:leader="none"/>
        </w:tabs>
        <w:spacing w:line="237" w:lineRule="auto" w:before="39" w:after="0"/>
        <w:ind w:left="3009" w:right="764" w:hanging="1440"/>
        <w:jc w:val="left"/>
        <w:rPr>
          <w:sz w:val="24"/>
        </w:rPr>
      </w:pPr>
      <w:r>
        <w:rPr>
          <w:rFonts w:ascii="Courier New"/>
          <w:sz w:val="24"/>
        </w:rPr>
        <w:t>G</w:t>
        <w:tab/>
      </w:r>
      <w:r>
        <w:rPr>
          <w:sz w:val="24"/>
        </w:rPr>
        <w:t>Ordering the Defendant(s) to cease or avoid the harassment me, my household members or</w:t>
      </w:r>
      <w:r>
        <w:rPr>
          <w:spacing w:val="-1"/>
          <w:sz w:val="24"/>
        </w:rPr>
        <w:t> </w:t>
      </w:r>
      <w:r>
        <w:rPr>
          <w:sz w:val="24"/>
        </w:rPr>
        <w:t>guests:</w:t>
      </w:r>
    </w:p>
    <w:p>
      <w:pPr>
        <w:pStyle w:val="BodyText"/>
        <w:spacing w:line="274" w:lineRule="exact"/>
        <w:ind w:left="3009"/>
      </w:pPr>
      <w:r>
        <w:rPr/>
        <w:t>.</w:t>
      </w:r>
    </w:p>
    <w:p>
      <w:pPr>
        <w:pStyle w:val="BodyText"/>
        <w:spacing w:before="7"/>
      </w:pPr>
    </w:p>
    <w:p>
      <w:pPr>
        <w:pStyle w:val="ListParagraph"/>
        <w:numPr>
          <w:ilvl w:val="1"/>
          <w:numId w:val="2"/>
        </w:numPr>
        <w:tabs>
          <w:tab w:pos="2289" w:val="left" w:leader="none"/>
          <w:tab w:pos="2290" w:val="left" w:leader="none"/>
          <w:tab w:pos="3009" w:val="left" w:leader="none"/>
        </w:tabs>
        <w:spacing w:line="237" w:lineRule="auto" w:before="0" w:after="0"/>
        <w:ind w:left="3009" w:right="857" w:hanging="1440"/>
        <w:jc w:val="left"/>
        <w:rPr>
          <w:sz w:val="24"/>
        </w:rPr>
      </w:pPr>
      <w:r>
        <w:rPr>
          <w:rFonts w:ascii="Courier New"/>
          <w:sz w:val="24"/>
        </w:rPr>
        <w:t>G</w:t>
        <w:tab/>
      </w:r>
      <w:r>
        <w:rPr>
          <w:sz w:val="24"/>
        </w:rPr>
        <w:t>Ordering the Defendant(s) to have no contact with me, my household members or</w:t>
      </w:r>
      <w:r>
        <w:rPr>
          <w:spacing w:val="-1"/>
          <w:sz w:val="24"/>
        </w:rPr>
        <w:t> </w:t>
      </w:r>
      <w:r>
        <w:rPr>
          <w:sz w:val="24"/>
        </w:rPr>
        <w:t>guests:</w:t>
      </w:r>
    </w:p>
    <w:p>
      <w:pPr>
        <w:pStyle w:val="BodyText"/>
        <w:spacing w:before="3"/>
        <w:ind w:left="3009"/>
      </w:pPr>
      <w:r>
        <w:rPr/>
        <w:t>.</w:t>
      </w:r>
    </w:p>
    <w:p>
      <w:pPr>
        <w:pStyle w:val="BodyText"/>
      </w:pPr>
    </w:p>
    <w:p>
      <w:pPr>
        <w:pStyle w:val="ListParagraph"/>
        <w:numPr>
          <w:ilvl w:val="1"/>
          <w:numId w:val="2"/>
        </w:numPr>
        <w:tabs>
          <w:tab w:pos="2289" w:val="left" w:leader="none"/>
          <w:tab w:pos="2290" w:val="left" w:leader="none"/>
          <w:tab w:pos="3009" w:val="left" w:leader="none"/>
        </w:tabs>
        <w:spacing w:line="240" w:lineRule="auto" w:before="0" w:after="0"/>
        <w:ind w:left="3009" w:right="738" w:hanging="1440"/>
        <w:jc w:val="left"/>
        <w:rPr>
          <w:sz w:val="24"/>
        </w:rPr>
      </w:pPr>
      <w:r>
        <w:rPr>
          <w:rFonts w:ascii="Courier New"/>
          <w:sz w:val="24"/>
        </w:rPr>
        <w:t>G</w:t>
        <w:tab/>
      </w:r>
      <w:r>
        <w:rPr>
          <w:sz w:val="24"/>
        </w:rPr>
        <w:t>Notifying Defendant(s) that violation of the order is a misdemeanor punishable by imprisonment for up to 90 days or a fine up to $700.00 or both, and that a peace officer must arrest without warrant and take into custody a person if the peace officer has probable cause to believe the person has violated a restraining</w:t>
      </w:r>
      <w:r>
        <w:rPr>
          <w:spacing w:val="-3"/>
          <w:sz w:val="24"/>
        </w:rPr>
        <w:t> </w:t>
      </w:r>
      <w:r>
        <w:rPr>
          <w:sz w:val="24"/>
        </w:rPr>
        <w:t>order.</w:t>
      </w:r>
    </w:p>
    <w:p>
      <w:pPr>
        <w:pStyle w:val="BodyText"/>
        <w:spacing w:before="1"/>
      </w:pPr>
    </w:p>
    <w:p>
      <w:pPr>
        <w:pStyle w:val="ListParagraph"/>
        <w:numPr>
          <w:ilvl w:val="0"/>
          <w:numId w:val="2"/>
        </w:numPr>
        <w:tabs>
          <w:tab w:pos="1569" w:val="left" w:leader="none"/>
          <w:tab w:pos="1570" w:val="left" w:leader="none"/>
          <w:tab w:pos="2289" w:val="left" w:leader="none"/>
        </w:tabs>
        <w:spacing w:line="240" w:lineRule="auto" w:before="1" w:after="0"/>
        <w:ind w:left="1569" w:right="0" w:hanging="721"/>
        <w:jc w:val="left"/>
        <w:rPr>
          <w:sz w:val="24"/>
        </w:rPr>
      </w:pPr>
      <w:r>
        <w:rPr>
          <w:rFonts w:ascii="Courier New" w:hAnsi="Courier New"/>
          <w:sz w:val="24"/>
        </w:rPr>
        <w:t>G</w:t>
        <w:tab/>
      </w:r>
      <w:r>
        <w:rPr>
          <w:sz w:val="24"/>
        </w:rPr>
        <w:t>Tenant Privacy, M</w:t>
      </w:r>
      <w:r>
        <w:rPr>
          <w:sz w:val="19"/>
        </w:rPr>
        <w:t>INN</w:t>
      </w:r>
      <w:r>
        <w:rPr>
          <w:sz w:val="24"/>
        </w:rPr>
        <w:t>. S</w:t>
      </w:r>
      <w:r>
        <w:rPr>
          <w:sz w:val="19"/>
        </w:rPr>
        <w:t>TAT</w:t>
      </w:r>
      <w:r>
        <w:rPr>
          <w:sz w:val="24"/>
        </w:rPr>
        <w:t>. § 504B.211 (formerly §</w:t>
      </w:r>
      <w:r>
        <w:rPr>
          <w:spacing w:val="-18"/>
          <w:sz w:val="24"/>
        </w:rPr>
        <w:t> </w:t>
      </w:r>
      <w:r>
        <w:rPr>
          <w:sz w:val="24"/>
        </w:rPr>
        <w:t>504.183):</w:t>
      </w:r>
    </w:p>
    <w:p>
      <w:pPr>
        <w:pStyle w:val="BodyText"/>
        <w:spacing w:before="10"/>
        <w:rPr>
          <w:sz w:val="23"/>
        </w:rPr>
      </w:pPr>
    </w:p>
    <w:p>
      <w:pPr>
        <w:pStyle w:val="BodyText"/>
        <w:ind w:left="129"/>
      </w:pPr>
      <w:r>
        <w:rPr/>
        <w:t>Award the following</w:t>
      </w:r>
    </w:p>
    <w:p>
      <w:pPr>
        <w:pStyle w:val="BodyText"/>
        <w:spacing w:before="2"/>
      </w:pPr>
    </w:p>
    <w:p>
      <w:pPr>
        <w:pStyle w:val="ListParagraph"/>
        <w:numPr>
          <w:ilvl w:val="1"/>
          <w:numId w:val="2"/>
        </w:numPr>
        <w:tabs>
          <w:tab w:pos="2289" w:val="left" w:leader="none"/>
          <w:tab w:pos="2290" w:val="left" w:leader="none"/>
          <w:tab w:pos="3009" w:val="left" w:leader="none"/>
          <w:tab w:pos="7828" w:val="left" w:leader="none"/>
        </w:tabs>
        <w:spacing w:line="237" w:lineRule="auto" w:before="0" w:after="0"/>
        <w:ind w:left="3009" w:right="956" w:hanging="1440"/>
        <w:jc w:val="left"/>
        <w:rPr>
          <w:sz w:val="24"/>
        </w:rPr>
      </w:pPr>
      <w:r>
        <w:rPr>
          <w:rFonts w:ascii="Courier New"/>
          <w:sz w:val="24"/>
        </w:rPr>
        <w:t>G</w:t>
        <w:tab/>
      </w:r>
      <w:r>
        <w:rPr>
          <w:sz w:val="24"/>
        </w:rPr>
        <w:t>Rent abatement in the amount</w:t>
      </w:r>
      <w:r>
        <w:rPr>
          <w:spacing w:val="-9"/>
          <w:sz w:val="24"/>
        </w:rPr>
        <w:t> </w:t>
      </w:r>
      <w:r>
        <w:rPr>
          <w:sz w:val="24"/>
        </w:rPr>
        <w:t>of</w:t>
      </w:r>
      <w:r>
        <w:rPr>
          <w:spacing w:val="-1"/>
          <w:sz w:val="24"/>
        </w:rPr>
        <w:t> </w:t>
      </w:r>
      <w:r>
        <w:rPr>
          <w:sz w:val="24"/>
        </w:rPr>
        <w:t>$</w:t>
      </w:r>
      <w:r>
        <w:rPr>
          <w:sz w:val="24"/>
          <w:u w:val="single"/>
        </w:rPr>
        <w:t> </w:t>
        <w:tab/>
      </w:r>
      <w:r>
        <w:rPr>
          <w:sz w:val="24"/>
        </w:rPr>
        <w:t>for </w:t>
      </w:r>
      <w:r>
        <w:rPr>
          <w:spacing w:val="-6"/>
          <w:sz w:val="24"/>
        </w:rPr>
        <w:t>the </w:t>
      </w:r>
      <w:r>
        <w:rPr>
          <w:sz w:val="24"/>
        </w:rPr>
        <w:t>months</w:t>
      </w:r>
      <w:r>
        <w:rPr>
          <w:spacing w:val="-1"/>
          <w:sz w:val="24"/>
        </w:rPr>
        <w:t> </w:t>
      </w:r>
      <w:r>
        <w:rPr>
          <w:sz w:val="24"/>
        </w:rPr>
        <w:t>of</w:t>
      </w:r>
    </w:p>
    <w:p>
      <w:pPr>
        <w:pStyle w:val="BodyText"/>
        <w:spacing w:before="3"/>
        <w:ind w:left="3009"/>
      </w:pPr>
      <w:r>
        <w:rPr/>
        <w:t>.</w:t>
      </w:r>
    </w:p>
    <w:p>
      <w:pPr>
        <w:pStyle w:val="BodyText"/>
      </w:pPr>
    </w:p>
    <w:p>
      <w:pPr>
        <w:pStyle w:val="ListParagraph"/>
        <w:numPr>
          <w:ilvl w:val="1"/>
          <w:numId w:val="2"/>
        </w:numPr>
        <w:tabs>
          <w:tab w:pos="2289" w:val="left" w:leader="none"/>
          <w:tab w:pos="2290" w:val="left" w:leader="none"/>
          <w:tab w:pos="3009" w:val="left" w:leader="none"/>
        </w:tabs>
        <w:spacing w:line="294" w:lineRule="exact" w:before="0" w:after="0"/>
        <w:ind w:left="2289" w:right="0" w:hanging="721"/>
        <w:jc w:val="left"/>
        <w:rPr>
          <w:sz w:val="24"/>
        </w:rPr>
      </w:pPr>
      <w:r>
        <w:rPr>
          <w:rFonts w:ascii="Courier New"/>
          <w:sz w:val="24"/>
        </w:rPr>
        <w:t>G</w:t>
        <w:tab/>
      </w:r>
      <w:r>
        <w:rPr>
          <w:sz w:val="24"/>
        </w:rPr>
        <w:t>Full recission of the</w:t>
      </w:r>
      <w:r>
        <w:rPr>
          <w:spacing w:val="-2"/>
          <w:sz w:val="24"/>
        </w:rPr>
        <w:t> </w:t>
      </w:r>
      <w:r>
        <w:rPr>
          <w:sz w:val="24"/>
        </w:rPr>
        <w:t>lease:</w:t>
      </w:r>
    </w:p>
    <w:p>
      <w:pPr>
        <w:pStyle w:val="BodyText"/>
        <w:spacing w:line="274" w:lineRule="exact"/>
        <w:ind w:left="3009"/>
      </w:pPr>
      <w:r>
        <w:rPr/>
        <w:t>.</w:t>
      </w:r>
    </w:p>
    <w:p>
      <w:pPr>
        <w:pStyle w:val="BodyText"/>
        <w:spacing w:before="7"/>
      </w:pPr>
    </w:p>
    <w:p>
      <w:pPr>
        <w:pStyle w:val="ListParagraph"/>
        <w:numPr>
          <w:ilvl w:val="1"/>
          <w:numId w:val="2"/>
        </w:numPr>
        <w:tabs>
          <w:tab w:pos="2289" w:val="left" w:leader="none"/>
          <w:tab w:pos="2290" w:val="left" w:leader="none"/>
          <w:tab w:pos="3009" w:val="left" w:leader="none"/>
        </w:tabs>
        <w:spacing w:line="237" w:lineRule="auto" w:before="0" w:after="0"/>
        <w:ind w:left="3009" w:right="734" w:hanging="1440"/>
        <w:jc w:val="left"/>
        <w:rPr>
          <w:sz w:val="24"/>
        </w:rPr>
      </w:pPr>
      <w:r>
        <w:rPr>
          <w:rFonts w:ascii="Courier New" w:hAnsi="Courier New"/>
          <w:sz w:val="24"/>
        </w:rPr>
        <w:t>G</w:t>
        <w:tab/>
      </w:r>
      <w:r>
        <w:rPr>
          <w:sz w:val="24"/>
        </w:rPr>
        <w:t>Recovery of any damage deposit less amounts retained under the damage deposit statute, M</w:t>
      </w:r>
      <w:r>
        <w:rPr>
          <w:sz w:val="19"/>
        </w:rPr>
        <w:t>INN</w:t>
      </w:r>
      <w:r>
        <w:rPr>
          <w:sz w:val="24"/>
        </w:rPr>
        <w:t>. S</w:t>
      </w:r>
      <w:r>
        <w:rPr>
          <w:sz w:val="19"/>
        </w:rPr>
        <w:t>TAT</w:t>
      </w:r>
      <w:r>
        <w:rPr>
          <w:sz w:val="24"/>
        </w:rPr>
        <w:t>. §</w:t>
      </w:r>
      <w:r>
        <w:rPr>
          <w:spacing w:val="-25"/>
          <w:sz w:val="24"/>
        </w:rPr>
        <w:t> </w:t>
      </w:r>
      <w:r>
        <w:rPr>
          <w:sz w:val="24"/>
        </w:rPr>
        <w:t>504B.178:</w:t>
      </w:r>
    </w:p>
    <w:p>
      <w:pPr>
        <w:pStyle w:val="BodyText"/>
        <w:spacing w:line="274" w:lineRule="exact"/>
        <w:ind w:left="3009"/>
      </w:pPr>
      <w:r>
        <w:rPr/>
        <w:t>.</w:t>
      </w:r>
    </w:p>
    <w:p>
      <w:pPr>
        <w:pStyle w:val="BodyText"/>
        <w:spacing w:before="6"/>
      </w:pPr>
    </w:p>
    <w:p>
      <w:pPr>
        <w:pStyle w:val="ListParagraph"/>
        <w:numPr>
          <w:ilvl w:val="1"/>
          <w:numId w:val="2"/>
        </w:numPr>
        <w:tabs>
          <w:tab w:pos="2289" w:val="left" w:leader="none"/>
          <w:tab w:pos="2290" w:val="left" w:leader="none"/>
          <w:tab w:pos="3009" w:val="left" w:leader="none"/>
          <w:tab w:pos="7515" w:val="left" w:leader="none"/>
        </w:tabs>
        <w:spacing w:line="237" w:lineRule="auto" w:before="1" w:after="0"/>
        <w:ind w:left="3009" w:right="1423" w:hanging="1440"/>
        <w:jc w:val="left"/>
        <w:rPr>
          <w:sz w:val="24"/>
        </w:rPr>
      </w:pPr>
      <w:r>
        <w:rPr>
          <w:rFonts w:ascii="Courier New"/>
          <w:sz w:val="24"/>
        </w:rPr>
        <w:t>G</w:t>
        <w:tab/>
      </w:r>
      <w:r>
        <w:rPr>
          <w:sz w:val="24"/>
        </w:rPr>
        <w:t>Up to a $100.00 civil penalty payable to me for each violation, for a total</w:t>
      </w:r>
      <w:r>
        <w:rPr>
          <w:spacing w:val="-4"/>
          <w:sz w:val="24"/>
        </w:rPr>
        <w:t> </w:t>
      </w:r>
      <w:r>
        <w:rPr>
          <w:sz w:val="24"/>
        </w:rPr>
        <w:t>of</w:t>
      </w:r>
      <w:r>
        <w:rPr>
          <w:spacing w:val="59"/>
          <w:sz w:val="24"/>
        </w:rPr>
        <w:t> </w:t>
      </w:r>
      <w:r>
        <w:rPr>
          <w:sz w:val="24"/>
        </w:rPr>
        <w:t>$</w:t>
      </w:r>
      <w:r>
        <w:rPr>
          <w:sz w:val="24"/>
          <w:u w:val="single"/>
        </w:rPr>
        <w:t> </w:t>
        <w:tab/>
      </w:r>
      <w:r>
        <w:rPr>
          <w:sz w:val="24"/>
        </w:rPr>
        <w:t>.</w:t>
      </w:r>
    </w:p>
    <w:p>
      <w:pPr>
        <w:pStyle w:val="BodyText"/>
        <w:spacing w:before="7"/>
        <w:rPr>
          <w:sz w:val="16"/>
        </w:rPr>
      </w:pPr>
    </w:p>
    <w:p>
      <w:pPr>
        <w:pStyle w:val="ListParagraph"/>
        <w:numPr>
          <w:ilvl w:val="0"/>
          <w:numId w:val="2"/>
        </w:numPr>
        <w:tabs>
          <w:tab w:pos="1569" w:val="left" w:leader="none"/>
          <w:tab w:pos="1570" w:val="left" w:leader="none"/>
          <w:tab w:pos="2289" w:val="left" w:leader="none"/>
        </w:tabs>
        <w:spacing w:line="463" w:lineRule="auto" w:before="90" w:after="0"/>
        <w:ind w:left="129" w:right="1294" w:firstLine="720"/>
        <w:jc w:val="left"/>
        <w:rPr>
          <w:sz w:val="24"/>
        </w:rPr>
      </w:pPr>
      <w:r>
        <w:rPr>
          <w:rFonts w:ascii="Courier New" w:hAnsi="Courier New"/>
          <w:sz w:val="24"/>
        </w:rPr>
        <w:t>G</w:t>
        <w:tab/>
      </w:r>
      <w:r>
        <w:rPr>
          <w:sz w:val="24"/>
        </w:rPr>
        <w:t>Retaliation. M</w:t>
      </w:r>
      <w:r>
        <w:rPr>
          <w:sz w:val="19"/>
        </w:rPr>
        <w:t>INN</w:t>
      </w:r>
      <w:r>
        <w:rPr>
          <w:sz w:val="24"/>
        </w:rPr>
        <w:t>. S</w:t>
      </w:r>
      <w:r>
        <w:rPr>
          <w:sz w:val="19"/>
        </w:rPr>
        <w:t>TAT</w:t>
      </w:r>
      <w:r>
        <w:rPr>
          <w:sz w:val="24"/>
        </w:rPr>
        <w:t>. § 504B.285 (formerly § 566.03),</w:t>
      </w:r>
      <w:r>
        <w:rPr>
          <w:spacing w:val="-23"/>
          <w:sz w:val="24"/>
        </w:rPr>
        <w:t> </w:t>
      </w:r>
      <w:r>
        <w:rPr>
          <w:sz w:val="24"/>
        </w:rPr>
        <w:t>§ 504B.441 (formerly §</w:t>
      </w:r>
      <w:r>
        <w:rPr>
          <w:spacing w:val="59"/>
          <w:sz w:val="24"/>
        </w:rPr>
        <w:t> </w:t>
      </w:r>
      <w:r>
        <w:rPr>
          <w:sz w:val="24"/>
        </w:rPr>
        <w:t>566.28):</w:t>
      </w:r>
    </w:p>
    <w:p>
      <w:pPr>
        <w:pStyle w:val="ListParagraph"/>
        <w:numPr>
          <w:ilvl w:val="1"/>
          <w:numId w:val="2"/>
        </w:numPr>
        <w:tabs>
          <w:tab w:pos="2289" w:val="left" w:leader="none"/>
          <w:tab w:pos="2290" w:val="left" w:leader="none"/>
          <w:tab w:pos="3009" w:val="left" w:leader="none"/>
        </w:tabs>
        <w:spacing w:line="237" w:lineRule="auto" w:before="39" w:after="0"/>
        <w:ind w:left="3009" w:right="984" w:hanging="1440"/>
        <w:jc w:val="left"/>
        <w:rPr>
          <w:sz w:val="24"/>
        </w:rPr>
      </w:pPr>
      <w:r>
        <w:rPr>
          <w:rFonts w:ascii="Courier New"/>
          <w:sz w:val="24"/>
        </w:rPr>
        <w:t>G</w:t>
        <w:tab/>
      </w:r>
      <w:r>
        <w:rPr>
          <w:sz w:val="24"/>
        </w:rPr>
        <w:t>Defendant(s) may not evict me to retaliate against me for complaints I</w:t>
      </w:r>
      <w:r>
        <w:rPr>
          <w:spacing w:val="-1"/>
          <w:sz w:val="24"/>
        </w:rPr>
        <w:t> </w:t>
      </w:r>
      <w:r>
        <w:rPr>
          <w:sz w:val="24"/>
        </w:rPr>
        <w:t>made.</w:t>
      </w:r>
    </w:p>
    <w:p>
      <w:pPr>
        <w:pStyle w:val="BodyText"/>
        <w:spacing w:before="7"/>
      </w:pPr>
    </w:p>
    <w:p>
      <w:pPr>
        <w:pStyle w:val="ListParagraph"/>
        <w:numPr>
          <w:ilvl w:val="1"/>
          <w:numId w:val="2"/>
        </w:numPr>
        <w:tabs>
          <w:tab w:pos="2289" w:val="left" w:leader="none"/>
          <w:tab w:pos="2290" w:val="left" w:leader="none"/>
          <w:tab w:pos="3009" w:val="left" w:leader="none"/>
        </w:tabs>
        <w:spacing w:line="237" w:lineRule="auto" w:before="0" w:after="0"/>
        <w:ind w:left="3009" w:right="864" w:hanging="1440"/>
        <w:jc w:val="left"/>
        <w:rPr>
          <w:sz w:val="24"/>
        </w:rPr>
      </w:pPr>
      <w:r>
        <w:rPr>
          <w:rFonts w:ascii="Courier New"/>
          <w:sz w:val="24"/>
        </w:rPr>
        <w:t>G</w:t>
        <w:tab/>
      </w:r>
      <w:r>
        <w:rPr>
          <w:sz w:val="24"/>
        </w:rPr>
        <w:t>The notice to vacate is retaliatory and illegal and therefore void.</w:t>
      </w:r>
    </w:p>
    <w:p>
      <w:pPr>
        <w:spacing w:after="0" w:line="237" w:lineRule="auto"/>
        <w:jc w:val="left"/>
        <w:rPr>
          <w:sz w:val="24"/>
        </w:rPr>
        <w:sectPr>
          <w:pgSz w:w="12240" w:h="15840"/>
          <w:pgMar w:header="0" w:footer="777" w:top="1380" w:bottom="960" w:left="1680" w:right="1080"/>
        </w:sectPr>
      </w:pPr>
    </w:p>
    <w:p>
      <w:pPr>
        <w:pStyle w:val="BodyText"/>
        <w:spacing w:before="8"/>
        <w:rPr>
          <w:sz w:val="11"/>
        </w:rPr>
      </w:pPr>
    </w:p>
    <w:p>
      <w:pPr>
        <w:pStyle w:val="ListParagraph"/>
        <w:numPr>
          <w:ilvl w:val="0"/>
          <w:numId w:val="2"/>
        </w:numPr>
        <w:tabs>
          <w:tab w:pos="1569" w:val="left" w:leader="none"/>
          <w:tab w:pos="1570" w:val="left" w:leader="none"/>
          <w:tab w:pos="2289" w:val="left" w:leader="none"/>
        </w:tabs>
        <w:spacing w:line="472" w:lineRule="auto" w:before="90" w:after="0"/>
        <w:ind w:left="129" w:right="751" w:firstLine="720"/>
        <w:jc w:val="left"/>
        <w:rPr>
          <w:sz w:val="24"/>
        </w:rPr>
      </w:pPr>
      <w:r>
        <w:rPr>
          <w:rFonts w:ascii="Courier New" w:hAnsi="Courier New"/>
          <w:sz w:val="24"/>
        </w:rPr>
        <w:t>G</w:t>
        <w:tab/>
      </w:r>
      <w:r>
        <w:rPr>
          <w:sz w:val="24"/>
        </w:rPr>
        <w:t>Illegal activity: Defendant(s) shall take the following action to prevent illegal drug activity, prostitution or related activity, or unlawful use or</w:t>
      </w:r>
      <w:r>
        <w:rPr>
          <w:spacing w:val="-20"/>
          <w:sz w:val="24"/>
        </w:rPr>
        <w:t> </w:t>
      </w:r>
      <w:r>
        <w:rPr>
          <w:sz w:val="24"/>
        </w:rPr>
        <w:t>possession of a firearm on the property. M</w:t>
      </w:r>
      <w:r>
        <w:rPr>
          <w:sz w:val="19"/>
        </w:rPr>
        <w:t>INN</w:t>
      </w:r>
      <w:r>
        <w:rPr>
          <w:sz w:val="24"/>
        </w:rPr>
        <w:t>. S</w:t>
      </w:r>
      <w:r>
        <w:rPr>
          <w:sz w:val="19"/>
        </w:rPr>
        <w:t>TAT</w:t>
      </w:r>
      <w:r>
        <w:rPr>
          <w:sz w:val="24"/>
        </w:rPr>
        <w:t>. § 504B.171 (formerly § 504.181)</w:t>
      </w:r>
      <w:r>
        <w:rPr>
          <w:spacing w:val="-21"/>
          <w:sz w:val="24"/>
        </w:rPr>
        <w:t> </w:t>
      </w:r>
      <w:r>
        <w:rPr>
          <w:sz w:val="24"/>
        </w:rPr>
        <w:t>:</w:t>
      </w:r>
    </w:p>
    <w:p>
      <w:pPr>
        <w:pStyle w:val="BodyText"/>
        <w:spacing w:before="29"/>
        <w:ind w:left="129"/>
      </w:pPr>
      <w:r>
        <w:rPr/>
        <w:t>.</w:t>
      </w:r>
    </w:p>
    <w:p>
      <w:pPr>
        <w:pStyle w:val="BodyText"/>
        <w:spacing w:before="11"/>
        <w:rPr>
          <w:sz w:val="23"/>
        </w:rPr>
      </w:pPr>
    </w:p>
    <w:p>
      <w:pPr>
        <w:pStyle w:val="ListParagraph"/>
        <w:numPr>
          <w:ilvl w:val="0"/>
          <w:numId w:val="2"/>
        </w:numPr>
        <w:tabs>
          <w:tab w:pos="1569" w:val="left" w:leader="none"/>
          <w:tab w:pos="1570" w:val="left" w:leader="none"/>
          <w:tab w:pos="2289" w:val="left" w:leader="none"/>
        </w:tabs>
        <w:spacing w:line="463" w:lineRule="auto" w:before="0" w:after="0"/>
        <w:ind w:left="129" w:right="1250" w:firstLine="720"/>
        <w:jc w:val="left"/>
        <w:rPr>
          <w:sz w:val="24"/>
        </w:rPr>
      </w:pPr>
      <w:r>
        <w:rPr>
          <w:rFonts w:ascii="Courier New" w:hAnsi="Courier New"/>
          <w:sz w:val="24"/>
        </w:rPr>
        <w:t>G</w:t>
        <w:tab/>
      </w:r>
      <w:r>
        <w:rPr>
          <w:sz w:val="24"/>
        </w:rPr>
        <w:t>Defendant(s) shall reasonably accommodate my disability. 42 U.S.C. § 3604-(f)(3); 24 C.F.R. Part 100, M</w:t>
      </w:r>
      <w:r>
        <w:rPr>
          <w:sz w:val="19"/>
        </w:rPr>
        <w:t>INN</w:t>
      </w:r>
      <w:r>
        <w:rPr>
          <w:sz w:val="24"/>
        </w:rPr>
        <w:t>. S</w:t>
      </w:r>
      <w:r>
        <w:rPr>
          <w:sz w:val="19"/>
        </w:rPr>
        <w:t>TAT</w:t>
      </w:r>
      <w:r>
        <w:rPr>
          <w:sz w:val="24"/>
        </w:rPr>
        <w:t>. § 363.03, subd.</w:t>
      </w:r>
      <w:r>
        <w:rPr>
          <w:spacing w:val="-19"/>
          <w:sz w:val="24"/>
        </w:rPr>
        <w:t> </w:t>
      </w:r>
      <w:r>
        <w:rPr>
          <w:sz w:val="24"/>
        </w:rPr>
        <w:t>2-2a:</w:t>
      </w:r>
    </w:p>
    <w:p>
      <w:pPr>
        <w:pStyle w:val="BodyText"/>
        <w:tabs>
          <w:tab w:pos="849" w:val="left" w:leader="none"/>
          <w:tab w:pos="1569" w:val="left" w:leader="none"/>
          <w:tab w:pos="2289" w:val="left" w:leader="none"/>
        </w:tabs>
        <w:spacing w:line="470" w:lineRule="auto" w:before="38"/>
        <w:ind w:left="129" w:right="1197"/>
      </w:pPr>
      <w:r>
        <w:rPr/>
        <w:t>.</w:t>
        <w:tab/>
        <w:t>10.</w:t>
        <w:tab/>
      </w:r>
      <w:r>
        <w:rPr>
          <w:rFonts w:ascii="Courier New" w:hAnsi="Courier New"/>
        </w:rPr>
        <w:t>G</w:t>
        <w:tab/>
      </w:r>
      <w:r>
        <w:rPr/>
        <w:t>Plaintiff shall cease committing consumer fraud and deceptive trade practices, in violation of M</w:t>
      </w:r>
      <w:r>
        <w:rPr>
          <w:sz w:val="19"/>
        </w:rPr>
        <w:t>INN</w:t>
      </w:r>
      <w:r>
        <w:rPr/>
        <w:t>. S</w:t>
      </w:r>
      <w:r>
        <w:rPr>
          <w:sz w:val="19"/>
        </w:rPr>
        <w:t>TAT</w:t>
      </w:r>
      <w:r>
        <w:rPr/>
        <w:t>. §§ 325F.68-325F.70, 8.31, 325D.43- 325D.48. </w:t>
      </w:r>
      <w:r>
        <w:rPr>
          <w:i/>
        </w:rPr>
        <w:t>See Love v. Amsler</w:t>
      </w:r>
      <w:r>
        <w:rPr/>
        <w:t>, 441 N.W.2d 555, 557-59 (Minn. Ct. App.</w:t>
      </w:r>
      <w:r>
        <w:rPr>
          <w:spacing w:val="-5"/>
        </w:rPr>
        <w:t> </w:t>
      </w:r>
      <w:r>
        <w:rPr/>
        <w:t>1989).</w:t>
      </w:r>
    </w:p>
    <w:p>
      <w:pPr>
        <w:pStyle w:val="ListParagraph"/>
        <w:numPr>
          <w:ilvl w:val="0"/>
          <w:numId w:val="3"/>
        </w:numPr>
        <w:tabs>
          <w:tab w:pos="1569" w:val="left" w:leader="none"/>
          <w:tab w:pos="1570" w:val="left" w:leader="none"/>
          <w:tab w:pos="2289" w:val="left" w:leader="none"/>
        </w:tabs>
        <w:spacing w:line="240" w:lineRule="auto" w:before="32" w:after="0"/>
        <w:ind w:left="1569" w:right="0" w:hanging="721"/>
        <w:jc w:val="left"/>
        <w:rPr>
          <w:sz w:val="24"/>
        </w:rPr>
      </w:pPr>
      <w:r>
        <w:rPr>
          <w:rFonts w:ascii="Courier New"/>
          <w:sz w:val="24"/>
        </w:rPr>
        <w:t>G</w:t>
        <w:tab/>
      </w:r>
      <w:r>
        <w:rPr>
          <w:sz w:val="24"/>
        </w:rPr>
        <w:t>Award rent</w:t>
      </w:r>
      <w:r>
        <w:rPr>
          <w:spacing w:val="-2"/>
          <w:sz w:val="24"/>
        </w:rPr>
        <w:t> </w:t>
      </w:r>
      <w:r>
        <w:rPr>
          <w:sz w:val="24"/>
        </w:rPr>
        <w:t>abatement:</w:t>
      </w:r>
    </w:p>
    <w:p>
      <w:pPr>
        <w:pStyle w:val="BodyText"/>
        <w:spacing w:before="1"/>
      </w:pPr>
    </w:p>
    <w:p>
      <w:pPr>
        <w:pStyle w:val="ListParagraph"/>
        <w:numPr>
          <w:ilvl w:val="1"/>
          <w:numId w:val="3"/>
        </w:numPr>
        <w:tabs>
          <w:tab w:pos="2289" w:val="left" w:leader="none"/>
          <w:tab w:pos="2290" w:val="left" w:leader="none"/>
          <w:tab w:pos="3009" w:val="left" w:leader="none"/>
          <w:tab w:pos="8269" w:val="left" w:leader="none"/>
        </w:tabs>
        <w:spacing w:line="237" w:lineRule="auto" w:before="0" w:after="0"/>
        <w:ind w:left="3009" w:right="1148" w:hanging="1440"/>
        <w:jc w:val="left"/>
        <w:rPr>
          <w:sz w:val="24"/>
        </w:rPr>
      </w:pPr>
      <w:r>
        <w:rPr>
          <w:rFonts w:ascii="Courier New"/>
          <w:sz w:val="24"/>
        </w:rPr>
        <w:t>G</w:t>
        <w:tab/>
      </w:r>
      <w:r>
        <w:rPr>
          <w:sz w:val="24"/>
        </w:rPr>
        <w:t>Retroactive (past) rent abatement in the amount of $ for the</w:t>
      </w:r>
      <w:r>
        <w:rPr>
          <w:spacing w:val="-2"/>
          <w:sz w:val="24"/>
        </w:rPr>
        <w:t> </w:t>
      </w:r>
      <w:r>
        <w:rPr>
          <w:sz w:val="24"/>
        </w:rPr>
        <w:t>months of</w:t>
      </w:r>
      <w:r>
        <w:rPr>
          <w:sz w:val="24"/>
          <w:u w:val="single"/>
        </w:rPr>
        <w:t> </w:t>
        <w:tab/>
      </w:r>
      <w:r>
        <w:rPr>
          <w:spacing w:val="-17"/>
          <w:sz w:val="24"/>
        </w:rPr>
        <w:t>.</w:t>
      </w:r>
    </w:p>
    <w:p>
      <w:pPr>
        <w:pStyle w:val="BodyText"/>
        <w:spacing w:before="7"/>
        <w:rPr>
          <w:sz w:val="16"/>
        </w:rPr>
      </w:pPr>
    </w:p>
    <w:p>
      <w:pPr>
        <w:pStyle w:val="ListParagraph"/>
        <w:numPr>
          <w:ilvl w:val="1"/>
          <w:numId w:val="3"/>
        </w:numPr>
        <w:tabs>
          <w:tab w:pos="2289" w:val="left" w:leader="none"/>
          <w:tab w:pos="2290" w:val="left" w:leader="none"/>
          <w:tab w:pos="3009" w:val="left" w:leader="none"/>
        </w:tabs>
        <w:spacing w:line="237" w:lineRule="auto" w:before="92" w:after="0"/>
        <w:ind w:left="3009" w:right="1257" w:hanging="1440"/>
        <w:jc w:val="left"/>
        <w:rPr>
          <w:sz w:val="24"/>
        </w:rPr>
      </w:pPr>
      <w:r>
        <w:rPr>
          <w:rFonts w:ascii="Courier New"/>
          <w:sz w:val="24"/>
        </w:rPr>
        <w:t>G</w:t>
        <w:tab/>
      </w:r>
      <w:r>
        <w:rPr>
          <w:sz w:val="24"/>
        </w:rPr>
        <w:t>Prospective (future) rent abatement in the amount of $ per month until the violations are</w:t>
      </w:r>
      <w:r>
        <w:rPr>
          <w:spacing w:val="-5"/>
          <w:sz w:val="24"/>
        </w:rPr>
        <w:t> </w:t>
      </w:r>
      <w:r>
        <w:rPr>
          <w:sz w:val="24"/>
        </w:rPr>
        <w:t>remedied.</w:t>
      </w:r>
    </w:p>
    <w:p>
      <w:pPr>
        <w:pStyle w:val="BodyText"/>
        <w:spacing w:before="5"/>
      </w:pPr>
    </w:p>
    <w:p>
      <w:pPr>
        <w:pStyle w:val="ListParagraph"/>
        <w:numPr>
          <w:ilvl w:val="0"/>
          <w:numId w:val="4"/>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Award other</w:t>
      </w:r>
      <w:r>
        <w:rPr>
          <w:spacing w:val="-1"/>
          <w:sz w:val="24"/>
        </w:rPr>
        <w:t> </w:t>
      </w:r>
      <w:r>
        <w:rPr>
          <w:sz w:val="24"/>
        </w:rPr>
        <w:t>damages:</w:t>
      </w:r>
    </w:p>
    <w:p>
      <w:pPr>
        <w:pStyle w:val="BodyText"/>
        <w:spacing w:before="6"/>
        <w:rPr>
          <w:sz w:val="23"/>
        </w:rPr>
      </w:pPr>
    </w:p>
    <w:p>
      <w:pPr>
        <w:pStyle w:val="ListParagraph"/>
        <w:numPr>
          <w:ilvl w:val="1"/>
          <w:numId w:val="4"/>
        </w:numPr>
        <w:tabs>
          <w:tab w:pos="2289" w:val="left" w:leader="none"/>
          <w:tab w:pos="2290" w:val="left" w:leader="none"/>
          <w:tab w:pos="3009" w:val="left" w:leader="none"/>
          <w:tab w:pos="3909" w:val="left" w:leader="none"/>
        </w:tabs>
        <w:spacing w:line="240" w:lineRule="auto" w:before="0" w:after="0"/>
        <w:ind w:left="3009" w:right="717" w:hanging="1440"/>
        <w:jc w:val="left"/>
        <w:rPr>
          <w:sz w:val="24"/>
        </w:rPr>
      </w:pPr>
      <w:r>
        <w:rPr>
          <w:rFonts w:ascii="Courier New"/>
          <w:sz w:val="24"/>
        </w:rPr>
        <w:t>G</w:t>
        <w:tab/>
      </w:r>
      <w:r>
        <w:rPr>
          <w:sz w:val="24"/>
        </w:rPr>
        <w:t>$</w:t>
      </w:r>
      <w:r>
        <w:rPr>
          <w:sz w:val="24"/>
          <w:u w:val="single"/>
        </w:rPr>
        <w:t> </w:t>
        <w:tab/>
      </w:r>
      <w:r>
        <w:rPr>
          <w:sz w:val="24"/>
        </w:rPr>
        <w:t>for consequential damages arising directly out of the failure of Defendant(s) to make repairs and maintain the premises according to health and housing codes,</w:t>
      </w:r>
      <w:r>
        <w:rPr>
          <w:spacing w:val="-4"/>
          <w:sz w:val="24"/>
        </w:rPr>
        <w:t> </w:t>
      </w:r>
      <w:r>
        <w:rPr>
          <w:sz w:val="24"/>
        </w:rPr>
        <w:t>for</w:t>
      </w:r>
    </w:p>
    <w:p>
      <w:pPr>
        <w:pStyle w:val="BodyText"/>
        <w:spacing w:line="273" w:lineRule="exact"/>
        <w:ind w:left="3009"/>
      </w:pPr>
      <w:r>
        <w:rPr/>
        <w:t>.</w:t>
      </w:r>
    </w:p>
    <w:p>
      <w:pPr>
        <w:pStyle w:val="BodyText"/>
        <w:spacing w:before="5"/>
      </w:pPr>
    </w:p>
    <w:p>
      <w:pPr>
        <w:pStyle w:val="ListParagraph"/>
        <w:numPr>
          <w:ilvl w:val="1"/>
          <w:numId w:val="4"/>
        </w:numPr>
        <w:tabs>
          <w:tab w:pos="2289" w:val="left" w:leader="none"/>
          <w:tab w:pos="2290" w:val="left" w:leader="none"/>
          <w:tab w:pos="3009" w:val="left" w:leader="none"/>
          <w:tab w:pos="4029" w:val="left" w:leader="none"/>
        </w:tabs>
        <w:spacing w:line="240" w:lineRule="auto" w:before="0" w:after="0"/>
        <w:ind w:left="3009" w:right="810" w:hanging="1440"/>
        <w:jc w:val="left"/>
        <w:rPr>
          <w:sz w:val="24"/>
        </w:rPr>
      </w:pPr>
      <w:r>
        <w:rPr>
          <w:rFonts w:ascii="Courier New" w:hAnsi="Courier New"/>
          <w:sz w:val="24"/>
        </w:rPr>
        <w:t>G</w:t>
        <w:tab/>
      </w:r>
      <w:r>
        <w:rPr>
          <w:sz w:val="24"/>
        </w:rPr>
        <w:t>$</w:t>
      </w:r>
      <w:r>
        <w:rPr>
          <w:sz w:val="24"/>
          <w:u w:val="single"/>
        </w:rPr>
        <w:t> </w:t>
        <w:tab/>
      </w:r>
      <w:r>
        <w:rPr>
          <w:sz w:val="24"/>
        </w:rPr>
        <w:t>for the failure of Defendant(s) to pay for utility services for which Defendant(s) were obligated to pay. M</w:t>
      </w:r>
      <w:r>
        <w:rPr>
          <w:sz w:val="19"/>
        </w:rPr>
        <w:t>INN</w:t>
      </w:r>
      <w:r>
        <w:rPr>
          <w:sz w:val="24"/>
        </w:rPr>
        <w:t>. S</w:t>
      </w:r>
      <w:r>
        <w:rPr>
          <w:sz w:val="19"/>
        </w:rPr>
        <w:t>TAT</w:t>
      </w:r>
      <w:r>
        <w:rPr>
          <w:sz w:val="24"/>
        </w:rPr>
        <w:t>. § 504B.215 (formerly §</w:t>
      </w:r>
      <w:r>
        <w:rPr>
          <w:spacing w:val="-15"/>
          <w:sz w:val="24"/>
        </w:rPr>
        <w:t> </w:t>
      </w:r>
      <w:r>
        <w:rPr>
          <w:sz w:val="24"/>
        </w:rPr>
        <w:t>504.185).</w:t>
      </w:r>
    </w:p>
    <w:p>
      <w:pPr>
        <w:pStyle w:val="BodyText"/>
        <w:spacing w:before="10"/>
        <w:rPr>
          <w:sz w:val="23"/>
        </w:rPr>
      </w:pPr>
    </w:p>
    <w:p>
      <w:pPr>
        <w:pStyle w:val="ListParagraph"/>
        <w:numPr>
          <w:ilvl w:val="1"/>
          <w:numId w:val="4"/>
        </w:numPr>
        <w:tabs>
          <w:tab w:pos="2289" w:val="left" w:leader="none"/>
          <w:tab w:pos="2290" w:val="left" w:leader="none"/>
          <w:tab w:pos="3009" w:val="left" w:leader="none"/>
          <w:tab w:pos="5068" w:val="left" w:leader="none"/>
          <w:tab w:pos="7049" w:val="left" w:leader="none"/>
        </w:tabs>
        <w:spacing w:line="240" w:lineRule="auto" w:before="1" w:after="0"/>
        <w:ind w:left="3009" w:right="785" w:hanging="1440"/>
        <w:jc w:val="left"/>
        <w:rPr>
          <w:sz w:val="24"/>
        </w:rPr>
      </w:pPr>
      <w:r>
        <w:rPr>
          <w:rFonts w:ascii="Courier New" w:hAnsi="Courier New"/>
          <w:sz w:val="24"/>
        </w:rPr>
        <w:t>G</w:t>
        <w:tab/>
      </w:r>
      <w:r>
        <w:rPr>
          <w:sz w:val="24"/>
        </w:rPr>
        <w:t>$ 500.00 or</w:t>
      </w:r>
      <w:r>
        <w:rPr>
          <w:sz w:val="24"/>
          <w:u w:val="single"/>
        </w:rPr>
        <w:t> </w:t>
        <w:tab/>
      </w:r>
      <w:r>
        <w:rPr>
          <w:sz w:val="24"/>
        </w:rPr>
        <w:t>(3</w:t>
      </w:r>
      <w:r>
        <w:rPr>
          <w:spacing w:val="-1"/>
          <w:sz w:val="24"/>
        </w:rPr>
        <w:t> </w:t>
      </w:r>
      <w:r>
        <w:rPr>
          <w:sz w:val="24"/>
        </w:rPr>
        <w:t>times $</w:t>
      </w:r>
      <w:r>
        <w:rPr>
          <w:sz w:val="24"/>
          <w:u w:val="single"/>
        </w:rPr>
        <w:t> </w:t>
        <w:tab/>
      </w:r>
      <w:r>
        <w:rPr>
          <w:sz w:val="24"/>
        </w:rPr>
        <w:t>) for Defendant(s) unlawfully terminating utility service. M</w:t>
      </w:r>
      <w:r>
        <w:rPr>
          <w:sz w:val="19"/>
        </w:rPr>
        <w:t>INN</w:t>
      </w:r>
      <w:r>
        <w:rPr>
          <w:sz w:val="24"/>
        </w:rPr>
        <w:t>. S</w:t>
      </w:r>
      <w:r>
        <w:rPr>
          <w:sz w:val="19"/>
        </w:rPr>
        <w:t>TAT</w:t>
      </w:r>
      <w:r>
        <w:rPr>
          <w:sz w:val="24"/>
        </w:rPr>
        <w:t>. §</w:t>
      </w:r>
      <w:r>
        <w:rPr>
          <w:spacing w:val="-1"/>
          <w:sz w:val="24"/>
        </w:rPr>
        <w:t> </w:t>
      </w:r>
      <w:r>
        <w:rPr>
          <w:sz w:val="24"/>
        </w:rPr>
        <w:t>504B.221.</w:t>
      </w:r>
    </w:p>
    <w:p>
      <w:pPr>
        <w:pStyle w:val="BodyText"/>
        <w:rPr>
          <w:sz w:val="26"/>
        </w:rPr>
      </w:pPr>
    </w:p>
    <w:p>
      <w:pPr>
        <w:pStyle w:val="BodyText"/>
        <w:spacing w:before="3"/>
        <w:rPr>
          <w:sz w:val="22"/>
        </w:rPr>
      </w:pPr>
    </w:p>
    <w:p>
      <w:pPr>
        <w:pStyle w:val="ListParagraph"/>
        <w:numPr>
          <w:ilvl w:val="1"/>
          <w:numId w:val="4"/>
        </w:numPr>
        <w:tabs>
          <w:tab w:pos="2289" w:val="left" w:leader="none"/>
          <w:tab w:pos="2290" w:val="left" w:leader="none"/>
          <w:tab w:pos="3009" w:val="left" w:leader="none"/>
          <w:tab w:pos="5068" w:val="left" w:leader="none"/>
          <w:tab w:pos="7049" w:val="left" w:leader="none"/>
        </w:tabs>
        <w:spacing w:line="237" w:lineRule="auto" w:before="0" w:after="0"/>
        <w:ind w:left="3009" w:right="944" w:hanging="1440"/>
        <w:jc w:val="left"/>
        <w:rPr>
          <w:sz w:val="24"/>
        </w:rPr>
      </w:pPr>
      <w:r>
        <w:rPr>
          <w:rFonts w:ascii="Courier New"/>
          <w:sz w:val="24"/>
        </w:rPr>
        <w:t>G</w:t>
        <w:tab/>
      </w:r>
      <w:r>
        <w:rPr>
          <w:sz w:val="24"/>
        </w:rPr>
        <w:t>$ 500.00 or</w:t>
      </w:r>
      <w:r>
        <w:rPr>
          <w:sz w:val="24"/>
          <w:u w:val="single"/>
        </w:rPr>
        <w:t> </w:t>
        <w:tab/>
      </w:r>
      <w:r>
        <w:rPr>
          <w:sz w:val="24"/>
        </w:rPr>
        <w:t>(3</w:t>
      </w:r>
      <w:r>
        <w:rPr>
          <w:spacing w:val="-1"/>
          <w:sz w:val="24"/>
        </w:rPr>
        <w:t> </w:t>
      </w:r>
      <w:r>
        <w:rPr>
          <w:sz w:val="24"/>
        </w:rPr>
        <w:t>times $</w:t>
      </w:r>
      <w:r>
        <w:rPr>
          <w:sz w:val="24"/>
          <w:u w:val="single"/>
        </w:rPr>
        <w:t> </w:t>
        <w:tab/>
      </w:r>
      <w:r>
        <w:rPr>
          <w:sz w:val="24"/>
        </w:rPr>
        <w:t>) for Defendant(s) illegal use of a shared meter which does</w:t>
      </w:r>
      <w:r>
        <w:rPr>
          <w:spacing w:val="-15"/>
          <w:sz w:val="24"/>
        </w:rPr>
        <w:t> </w:t>
      </w:r>
      <w:r>
        <w:rPr>
          <w:sz w:val="24"/>
        </w:rPr>
        <w:t>not</w:t>
      </w:r>
    </w:p>
    <w:p>
      <w:pPr>
        <w:spacing w:after="0" w:line="237" w:lineRule="auto"/>
        <w:jc w:val="left"/>
        <w:rPr>
          <w:sz w:val="24"/>
        </w:rPr>
        <w:sectPr>
          <w:pgSz w:w="12240" w:h="15840"/>
          <w:pgMar w:header="0" w:footer="777" w:top="1500" w:bottom="960" w:left="1680" w:right="1080"/>
        </w:sectPr>
      </w:pPr>
    </w:p>
    <w:p>
      <w:pPr>
        <w:pStyle w:val="BodyText"/>
        <w:spacing w:line="237" w:lineRule="auto" w:before="68"/>
        <w:ind w:left="3009"/>
      </w:pPr>
      <w:r>
        <w:rPr/>
        <w:t>accurately reflect my utility use. M</w:t>
      </w:r>
      <w:r>
        <w:rPr>
          <w:sz w:val="19"/>
        </w:rPr>
        <w:t>INN</w:t>
      </w:r>
      <w:r>
        <w:rPr/>
        <w:t>. S</w:t>
      </w:r>
      <w:r>
        <w:rPr>
          <w:sz w:val="19"/>
        </w:rPr>
        <w:t>TAT</w:t>
      </w:r>
      <w:r>
        <w:rPr/>
        <w:t>. § 504B.215 (formerly § 504.185), § 504B.221 (formerly § 504.26).</w:t>
      </w:r>
    </w:p>
    <w:p>
      <w:pPr>
        <w:pStyle w:val="BodyText"/>
        <w:spacing w:before="6"/>
      </w:pPr>
    </w:p>
    <w:p>
      <w:pPr>
        <w:pStyle w:val="ListParagraph"/>
        <w:numPr>
          <w:ilvl w:val="1"/>
          <w:numId w:val="4"/>
        </w:numPr>
        <w:tabs>
          <w:tab w:pos="2289" w:val="left" w:leader="none"/>
          <w:tab w:pos="2290" w:val="left" w:leader="none"/>
          <w:tab w:pos="3009" w:val="left" w:leader="none"/>
          <w:tab w:pos="5068" w:val="left" w:leader="none"/>
          <w:tab w:pos="7049" w:val="left" w:leader="none"/>
        </w:tabs>
        <w:spacing w:line="240" w:lineRule="auto" w:before="0" w:after="0"/>
        <w:ind w:left="3009" w:right="710" w:hanging="1440"/>
        <w:jc w:val="left"/>
        <w:rPr>
          <w:sz w:val="24"/>
        </w:rPr>
      </w:pPr>
      <w:r>
        <w:rPr>
          <w:rFonts w:ascii="Courier New" w:hAnsi="Courier New"/>
          <w:sz w:val="24"/>
        </w:rPr>
        <w:t>G</w:t>
        <w:tab/>
      </w:r>
      <w:r>
        <w:rPr>
          <w:sz w:val="24"/>
        </w:rPr>
        <w:t>$ 500.00 or</w:t>
      </w:r>
      <w:r>
        <w:rPr>
          <w:sz w:val="24"/>
          <w:u w:val="single"/>
        </w:rPr>
        <w:t> </w:t>
        <w:tab/>
      </w:r>
      <w:r>
        <w:rPr>
          <w:sz w:val="24"/>
        </w:rPr>
        <w:t>(3</w:t>
      </w:r>
      <w:r>
        <w:rPr>
          <w:spacing w:val="-1"/>
          <w:sz w:val="24"/>
        </w:rPr>
        <w:t> </w:t>
      </w:r>
      <w:r>
        <w:rPr>
          <w:sz w:val="24"/>
        </w:rPr>
        <w:t>times $</w:t>
      </w:r>
      <w:r>
        <w:rPr>
          <w:sz w:val="24"/>
          <w:u w:val="single"/>
        </w:rPr>
        <w:t> </w:t>
        <w:tab/>
      </w:r>
      <w:r>
        <w:rPr>
          <w:sz w:val="24"/>
        </w:rPr>
        <w:t>) for Defendant(s) unlawfully ousting or excluding Plaintiff</w:t>
      </w:r>
      <w:r>
        <w:rPr>
          <w:spacing w:val="-12"/>
          <w:sz w:val="24"/>
        </w:rPr>
        <w:t> </w:t>
      </w:r>
      <w:r>
        <w:rPr>
          <w:sz w:val="24"/>
        </w:rPr>
        <w:t>from the premises. M</w:t>
      </w:r>
      <w:r>
        <w:rPr>
          <w:sz w:val="19"/>
        </w:rPr>
        <w:t>INN</w:t>
      </w:r>
      <w:r>
        <w:rPr>
          <w:sz w:val="24"/>
        </w:rPr>
        <w:t>. S</w:t>
      </w:r>
      <w:r>
        <w:rPr>
          <w:sz w:val="19"/>
        </w:rPr>
        <w:t>TAT</w:t>
      </w:r>
      <w:r>
        <w:rPr>
          <w:sz w:val="24"/>
        </w:rPr>
        <w:t>. §§ 504B.231 (formerly § 504.255), 557.08, 557.09.</w:t>
      </w:r>
    </w:p>
    <w:p>
      <w:pPr>
        <w:pStyle w:val="BodyText"/>
        <w:spacing w:before="3"/>
      </w:pPr>
    </w:p>
    <w:p>
      <w:pPr>
        <w:pStyle w:val="ListParagraph"/>
        <w:numPr>
          <w:ilvl w:val="1"/>
          <w:numId w:val="4"/>
        </w:numPr>
        <w:tabs>
          <w:tab w:pos="2289" w:val="left" w:leader="none"/>
          <w:tab w:pos="2290" w:val="left" w:leader="none"/>
          <w:tab w:pos="3009" w:val="left" w:leader="none"/>
          <w:tab w:pos="4089" w:val="left" w:leader="none"/>
          <w:tab w:pos="6066" w:val="left" w:leader="none"/>
        </w:tabs>
        <w:spacing w:line="237" w:lineRule="auto" w:before="0" w:after="0"/>
        <w:ind w:left="3009" w:right="868" w:hanging="1440"/>
        <w:jc w:val="left"/>
        <w:rPr>
          <w:sz w:val="24"/>
        </w:rPr>
      </w:pPr>
      <w:r>
        <w:rPr>
          <w:rFonts w:ascii="Courier New" w:hAnsi="Courier New"/>
          <w:sz w:val="24"/>
        </w:rPr>
        <w:t>G</w:t>
        <w:tab/>
      </w:r>
      <w:r>
        <w:rPr>
          <w:sz w:val="24"/>
        </w:rPr>
        <w:t>$</w:t>
      </w:r>
      <w:r>
        <w:rPr>
          <w:sz w:val="24"/>
          <w:u w:val="single"/>
        </w:rPr>
        <w:t> </w:t>
        <w:tab/>
      </w:r>
      <w:r>
        <w:rPr>
          <w:sz w:val="24"/>
        </w:rPr>
        <w:t>(3 times $</w:t>
      </w:r>
      <w:r>
        <w:rPr>
          <w:sz w:val="24"/>
          <w:u w:val="single"/>
        </w:rPr>
        <w:t> </w:t>
        <w:tab/>
      </w:r>
      <w:r>
        <w:rPr>
          <w:sz w:val="24"/>
        </w:rPr>
        <w:t>) for Defendant(s) renting condemned property. M</w:t>
      </w:r>
      <w:r>
        <w:rPr>
          <w:sz w:val="19"/>
        </w:rPr>
        <w:t>INN</w:t>
      </w:r>
      <w:r>
        <w:rPr>
          <w:sz w:val="24"/>
        </w:rPr>
        <w:t>. S</w:t>
      </w:r>
      <w:r>
        <w:rPr>
          <w:sz w:val="19"/>
        </w:rPr>
        <w:t>TAT</w:t>
      </w:r>
      <w:r>
        <w:rPr>
          <w:sz w:val="24"/>
        </w:rPr>
        <w:t>. § 504B.204,</w:t>
      </w:r>
      <w:r>
        <w:rPr>
          <w:spacing w:val="-25"/>
          <w:sz w:val="24"/>
        </w:rPr>
        <w:t> </w:t>
      </w:r>
      <w:r>
        <w:rPr>
          <w:sz w:val="24"/>
        </w:rPr>
        <w:t>(formerly</w:t>
      </w:r>
    </w:p>
    <w:p>
      <w:pPr>
        <w:pStyle w:val="BodyText"/>
        <w:spacing w:line="274" w:lineRule="exact"/>
        <w:ind w:left="3009"/>
      </w:pPr>
      <w:r>
        <w:rPr/>
        <w:t>§ 504.245).</w:t>
      </w:r>
    </w:p>
    <w:p>
      <w:pPr>
        <w:pStyle w:val="BodyText"/>
        <w:spacing w:before="7"/>
      </w:pPr>
    </w:p>
    <w:p>
      <w:pPr>
        <w:pStyle w:val="ListParagraph"/>
        <w:numPr>
          <w:ilvl w:val="1"/>
          <w:numId w:val="4"/>
        </w:numPr>
        <w:tabs>
          <w:tab w:pos="2289" w:val="left" w:leader="none"/>
          <w:tab w:pos="2290" w:val="left" w:leader="none"/>
          <w:tab w:pos="3009" w:val="left" w:leader="none"/>
          <w:tab w:pos="5068" w:val="left" w:leader="none"/>
        </w:tabs>
        <w:spacing w:line="237" w:lineRule="auto" w:before="0" w:after="0"/>
        <w:ind w:left="3009" w:right="716" w:hanging="1440"/>
        <w:jc w:val="left"/>
        <w:rPr>
          <w:sz w:val="24"/>
        </w:rPr>
      </w:pPr>
      <w:r>
        <w:rPr>
          <w:rFonts w:ascii="Courier New"/>
          <w:sz w:val="24"/>
        </w:rPr>
        <w:t>G</w:t>
        <w:tab/>
      </w:r>
      <w:r>
        <w:rPr>
          <w:sz w:val="24"/>
        </w:rPr>
        <w:t>$ 250.00 or</w:t>
      </w:r>
      <w:r>
        <w:rPr>
          <w:sz w:val="24"/>
          <w:u w:val="single"/>
        </w:rPr>
        <w:t> </w:t>
        <w:tab/>
      </w:r>
      <w:r>
        <w:rPr>
          <w:sz w:val="24"/>
        </w:rPr>
        <w:t>for Defendant(s) violating my right to call for police or emergency assistance. M</w:t>
      </w:r>
      <w:r>
        <w:rPr>
          <w:sz w:val="19"/>
        </w:rPr>
        <w:t>INN</w:t>
      </w:r>
      <w:r>
        <w:rPr>
          <w:sz w:val="24"/>
        </w:rPr>
        <w:t>.</w:t>
      </w:r>
      <w:r>
        <w:rPr>
          <w:spacing w:val="-21"/>
          <w:sz w:val="24"/>
        </w:rPr>
        <w:t> </w:t>
      </w:r>
      <w:r>
        <w:rPr>
          <w:sz w:val="24"/>
        </w:rPr>
        <w:t>S</w:t>
      </w:r>
      <w:r>
        <w:rPr>
          <w:sz w:val="19"/>
        </w:rPr>
        <w:t>TAT</w:t>
      </w:r>
      <w:r>
        <w:rPr>
          <w:sz w:val="24"/>
        </w:rPr>
        <w:t>.</w:t>
      </w:r>
    </w:p>
    <w:p>
      <w:pPr>
        <w:pStyle w:val="BodyText"/>
        <w:spacing w:before="3"/>
        <w:ind w:left="3009"/>
      </w:pPr>
      <w:r>
        <w:rPr/>
        <w:t>§ 504B.205, (formerly § 504.215).</w:t>
      </w:r>
    </w:p>
    <w:p>
      <w:pPr>
        <w:pStyle w:val="BodyText"/>
        <w:spacing w:before="5"/>
      </w:pPr>
    </w:p>
    <w:p>
      <w:pPr>
        <w:pStyle w:val="ListParagraph"/>
        <w:numPr>
          <w:ilvl w:val="0"/>
          <w:numId w:val="5"/>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Award judgment for Plaintiff(s) in the amount of</w:t>
      </w:r>
      <w:r>
        <w:rPr>
          <w:spacing w:val="-5"/>
          <w:sz w:val="24"/>
        </w:rPr>
        <w:t> </w:t>
      </w:r>
      <w:r>
        <w:rPr>
          <w:sz w:val="24"/>
        </w:rPr>
        <w:t>$</w:t>
      </w:r>
    </w:p>
    <w:p>
      <w:pPr>
        <w:pStyle w:val="BodyText"/>
        <w:spacing w:before="10"/>
        <w:rPr>
          <w:sz w:val="23"/>
        </w:rPr>
      </w:pPr>
    </w:p>
    <w:p>
      <w:pPr>
        <w:pStyle w:val="BodyText"/>
        <w:ind w:left="1569"/>
      </w:pPr>
      <w:r>
        <w:rPr/>
        <w:t>.</w:t>
      </w:r>
    </w:p>
    <w:p>
      <w:pPr>
        <w:pStyle w:val="BodyText"/>
      </w:pPr>
    </w:p>
    <w:p>
      <w:pPr>
        <w:pStyle w:val="ListParagraph"/>
        <w:numPr>
          <w:ilvl w:val="0"/>
          <w:numId w:val="5"/>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sz w:val="24"/>
        </w:rPr>
        <w:t>G</w:t>
        <w:tab/>
      </w:r>
      <w:r>
        <w:rPr>
          <w:sz w:val="24"/>
        </w:rPr>
        <w:t>Award reasonable attorney</w:t>
      </w:r>
      <w:r>
        <w:rPr>
          <w:spacing w:val="-2"/>
          <w:sz w:val="24"/>
        </w:rPr>
        <w:t> </w:t>
      </w:r>
      <w:r>
        <w:rPr>
          <w:sz w:val="24"/>
        </w:rPr>
        <w:t>fees:</w:t>
      </w:r>
    </w:p>
    <w:p>
      <w:pPr>
        <w:pStyle w:val="BodyText"/>
        <w:spacing w:before="1"/>
      </w:pPr>
    </w:p>
    <w:p>
      <w:pPr>
        <w:pStyle w:val="ListParagraph"/>
        <w:numPr>
          <w:ilvl w:val="1"/>
          <w:numId w:val="5"/>
        </w:numPr>
        <w:tabs>
          <w:tab w:pos="2289" w:val="left" w:leader="none"/>
          <w:tab w:pos="2290" w:val="left" w:leader="none"/>
          <w:tab w:pos="3009" w:val="left" w:leader="none"/>
        </w:tabs>
        <w:spacing w:line="237" w:lineRule="auto" w:before="1" w:after="0"/>
        <w:ind w:left="3009" w:right="1347" w:hanging="1440"/>
        <w:jc w:val="left"/>
        <w:rPr>
          <w:sz w:val="24"/>
        </w:rPr>
      </w:pPr>
      <w:r>
        <w:rPr>
          <w:rFonts w:ascii="Courier New" w:hAnsi="Courier New"/>
          <w:sz w:val="24"/>
        </w:rPr>
        <w:t>G</w:t>
        <w:tab/>
      </w:r>
      <w:r>
        <w:rPr>
          <w:sz w:val="24"/>
        </w:rPr>
        <w:t>Up to $500.00. M</w:t>
      </w:r>
      <w:r>
        <w:rPr>
          <w:sz w:val="19"/>
        </w:rPr>
        <w:t>INN</w:t>
      </w:r>
      <w:r>
        <w:rPr>
          <w:sz w:val="24"/>
        </w:rPr>
        <w:t>. S</w:t>
      </w:r>
      <w:r>
        <w:rPr>
          <w:sz w:val="19"/>
        </w:rPr>
        <w:t>TAT</w:t>
      </w:r>
      <w:r>
        <w:rPr>
          <w:sz w:val="24"/>
        </w:rPr>
        <w:t>. § 504B.425 (formerly</w:t>
      </w:r>
      <w:r>
        <w:rPr>
          <w:spacing w:val="-20"/>
          <w:sz w:val="24"/>
        </w:rPr>
        <w:t> </w:t>
      </w:r>
      <w:r>
        <w:rPr>
          <w:sz w:val="24"/>
        </w:rPr>
        <w:t>§ 566.25).</w:t>
      </w:r>
    </w:p>
    <w:p>
      <w:pPr>
        <w:pStyle w:val="BodyText"/>
      </w:pPr>
    </w:p>
    <w:p>
      <w:pPr>
        <w:pStyle w:val="ListParagraph"/>
        <w:numPr>
          <w:ilvl w:val="1"/>
          <w:numId w:val="5"/>
        </w:numPr>
        <w:tabs>
          <w:tab w:pos="2289" w:val="left" w:leader="none"/>
          <w:tab w:pos="2290" w:val="left" w:leader="none"/>
          <w:tab w:pos="3009" w:val="left" w:leader="none"/>
        </w:tabs>
        <w:spacing w:line="240" w:lineRule="auto" w:before="0" w:after="0"/>
        <w:ind w:left="2289" w:right="0" w:hanging="721"/>
        <w:jc w:val="left"/>
        <w:rPr>
          <w:sz w:val="24"/>
        </w:rPr>
      </w:pPr>
      <w:r>
        <w:rPr>
          <w:rFonts w:ascii="Courier New"/>
          <w:sz w:val="24"/>
        </w:rPr>
        <w:t>G</w:t>
        <w:tab/>
      </w:r>
      <w:r>
        <w:rPr>
          <w:sz w:val="24"/>
        </w:rPr>
        <w:t>Additional</w:t>
      </w:r>
      <w:r>
        <w:rPr>
          <w:spacing w:val="-1"/>
          <w:sz w:val="24"/>
        </w:rPr>
        <w:t> </w:t>
      </w:r>
      <w:r>
        <w:rPr>
          <w:sz w:val="24"/>
        </w:rPr>
        <w:t>fees:</w:t>
      </w:r>
    </w:p>
    <w:p>
      <w:pPr>
        <w:pStyle w:val="BodyText"/>
        <w:spacing w:before="1"/>
      </w:pPr>
    </w:p>
    <w:p>
      <w:pPr>
        <w:pStyle w:val="ListParagraph"/>
        <w:numPr>
          <w:ilvl w:val="2"/>
          <w:numId w:val="5"/>
        </w:numPr>
        <w:tabs>
          <w:tab w:pos="3009" w:val="left" w:leader="none"/>
          <w:tab w:pos="3010" w:val="left" w:leader="none"/>
          <w:tab w:pos="3729" w:val="left" w:leader="none"/>
        </w:tabs>
        <w:spacing w:line="237" w:lineRule="auto" w:before="0" w:after="0"/>
        <w:ind w:left="3729" w:right="1514" w:hanging="1440"/>
        <w:jc w:val="left"/>
        <w:rPr>
          <w:sz w:val="24"/>
        </w:rPr>
      </w:pPr>
      <w:r>
        <w:rPr>
          <w:rFonts w:ascii="Courier New"/>
          <w:sz w:val="24"/>
        </w:rPr>
        <w:t>G</w:t>
        <w:tab/>
      </w:r>
      <w:r>
        <w:rPr>
          <w:sz w:val="24"/>
        </w:rPr>
        <w:t>Defendant(s) unlawfully ousted or excluded Plaintiff(s) from the premises. M</w:t>
      </w:r>
      <w:r>
        <w:rPr>
          <w:sz w:val="19"/>
        </w:rPr>
        <w:t>INN</w:t>
      </w:r>
      <w:r>
        <w:rPr>
          <w:sz w:val="24"/>
        </w:rPr>
        <w:t>.</w:t>
      </w:r>
      <w:r>
        <w:rPr>
          <w:spacing w:val="-23"/>
          <w:sz w:val="24"/>
        </w:rPr>
        <w:t> </w:t>
      </w:r>
      <w:r>
        <w:rPr>
          <w:sz w:val="24"/>
        </w:rPr>
        <w:t>S</w:t>
      </w:r>
      <w:r>
        <w:rPr>
          <w:sz w:val="19"/>
        </w:rPr>
        <w:t>TAT</w:t>
      </w:r>
      <w:r>
        <w:rPr>
          <w:sz w:val="24"/>
        </w:rPr>
        <w:t>.</w:t>
      </w:r>
    </w:p>
    <w:p>
      <w:pPr>
        <w:pStyle w:val="BodyText"/>
        <w:spacing w:before="2"/>
        <w:ind w:left="3729"/>
      </w:pPr>
      <w:r>
        <w:rPr/>
        <w:t>§ 504B.231 (formerly § 504.255.</w:t>
      </w:r>
    </w:p>
    <w:p>
      <w:pPr>
        <w:pStyle w:val="BodyText"/>
        <w:spacing w:before="7"/>
      </w:pPr>
    </w:p>
    <w:p>
      <w:pPr>
        <w:pStyle w:val="ListParagraph"/>
        <w:numPr>
          <w:ilvl w:val="2"/>
          <w:numId w:val="5"/>
        </w:numPr>
        <w:tabs>
          <w:tab w:pos="3009" w:val="left" w:leader="none"/>
          <w:tab w:pos="3010" w:val="left" w:leader="none"/>
          <w:tab w:pos="3729" w:val="left" w:leader="none"/>
        </w:tabs>
        <w:spacing w:line="237" w:lineRule="auto" w:before="0" w:after="0"/>
        <w:ind w:left="3729" w:right="877" w:hanging="1440"/>
        <w:jc w:val="left"/>
        <w:rPr>
          <w:sz w:val="24"/>
        </w:rPr>
      </w:pPr>
      <w:r>
        <w:rPr>
          <w:rFonts w:ascii="Courier New" w:hAnsi="Courier New"/>
          <w:sz w:val="24"/>
        </w:rPr>
        <w:t>G</w:t>
        <w:tab/>
      </w:r>
      <w:r>
        <w:rPr>
          <w:sz w:val="24"/>
        </w:rPr>
        <w:t>Defendant(s) unlawfully terminated utility</w:t>
      </w:r>
      <w:r>
        <w:rPr>
          <w:spacing w:val="-15"/>
          <w:sz w:val="24"/>
        </w:rPr>
        <w:t> </w:t>
      </w:r>
      <w:r>
        <w:rPr>
          <w:sz w:val="24"/>
        </w:rPr>
        <w:t>service. M</w:t>
      </w:r>
      <w:r>
        <w:rPr>
          <w:sz w:val="19"/>
        </w:rPr>
        <w:t>INN</w:t>
      </w:r>
      <w:r>
        <w:rPr>
          <w:sz w:val="24"/>
        </w:rPr>
        <w:t>. S</w:t>
      </w:r>
      <w:r>
        <w:rPr>
          <w:sz w:val="19"/>
        </w:rPr>
        <w:t>TAT</w:t>
      </w:r>
      <w:r>
        <w:rPr>
          <w:sz w:val="24"/>
        </w:rPr>
        <w:t>. § 504B.221 (formerly §</w:t>
      </w:r>
      <w:r>
        <w:rPr>
          <w:spacing w:val="-16"/>
          <w:sz w:val="24"/>
        </w:rPr>
        <w:t> </w:t>
      </w:r>
      <w:r>
        <w:rPr>
          <w:sz w:val="24"/>
        </w:rPr>
        <w:t>504.26).</w:t>
      </w:r>
    </w:p>
    <w:p>
      <w:pPr>
        <w:pStyle w:val="BodyText"/>
      </w:pPr>
    </w:p>
    <w:p>
      <w:pPr>
        <w:pStyle w:val="ListParagraph"/>
        <w:numPr>
          <w:ilvl w:val="2"/>
          <w:numId w:val="5"/>
        </w:numPr>
        <w:tabs>
          <w:tab w:pos="3009" w:val="left" w:leader="none"/>
          <w:tab w:pos="3010" w:val="left" w:leader="none"/>
          <w:tab w:pos="3729" w:val="left" w:leader="none"/>
        </w:tabs>
        <w:spacing w:line="240" w:lineRule="auto" w:before="0" w:after="0"/>
        <w:ind w:left="3729" w:right="1043" w:hanging="1440"/>
        <w:jc w:val="left"/>
        <w:rPr>
          <w:sz w:val="24"/>
        </w:rPr>
      </w:pPr>
      <w:r>
        <w:rPr>
          <w:rFonts w:ascii="Courier New" w:hAnsi="Courier New"/>
          <w:sz w:val="24"/>
        </w:rPr>
        <w:t>G</w:t>
        <w:tab/>
      </w:r>
      <w:r>
        <w:rPr>
          <w:sz w:val="24"/>
        </w:rPr>
        <w:t>Defendant(s) illegally used a shared meter which does not accurately reflect my utility use. M</w:t>
      </w:r>
      <w:r>
        <w:rPr>
          <w:sz w:val="19"/>
        </w:rPr>
        <w:t>INN</w:t>
      </w:r>
      <w:r>
        <w:rPr>
          <w:sz w:val="24"/>
        </w:rPr>
        <w:t>. S</w:t>
      </w:r>
      <w:r>
        <w:rPr>
          <w:sz w:val="19"/>
        </w:rPr>
        <w:t>TAT</w:t>
      </w:r>
      <w:r>
        <w:rPr>
          <w:sz w:val="24"/>
        </w:rPr>
        <w:t>. § 504B.215 (formerly § 504.185), § 504B.221 (formerly §</w:t>
      </w:r>
      <w:r>
        <w:rPr>
          <w:spacing w:val="-1"/>
          <w:sz w:val="24"/>
        </w:rPr>
        <w:t> </w:t>
      </w:r>
      <w:r>
        <w:rPr>
          <w:sz w:val="24"/>
        </w:rPr>
        <w:t>504.26).</w:t>
      </w:r>
    </w:p>
    <w:p>
      <w:pPr>
        <w:pStyle w:val="BodyText"/>
        <w:spacing w:before="4"/>
      </w:pPr>
    </w:p>
    <w:p>
      <w:pPr>
        <w:pStyle w:val="ListParagraph"/>
        <w:numPr>
          <w:ilvl w:val="2"/>
          <w:numId w:val="5"/>
        </w:numPr>
        <w:tabs>
          <w:tab w:pos="3009" w:val="left" w:leader="none"/>
          <w:tab w:pos="3010" w:val="left" w:leader="none"/>
          <w:tab w:pos="3729" w:val="left" w:leader="none"/>
        </w:tabs>
        <w:spacing w:line="237" w:lineRule="auto" w:before="0" w:after="0"/>
        <w:ind w:left="3729" w:right="1005" w:hanging="1440"/>
        <w:jc w:val="left"/>
        <w:rPr>
          <w:sz w:val="24"/>
        </w:rPr>
      </w:pPr>
      <w:r>
        <w:rPr>
          <w:rFonts w:ascii="Courier New" w:hAnsi="Courier New"/>
          <w:sz w:val="24"/>
        </w:rPr>
        <w:t>G</w:t>
        <w:tab/>
      </w:r>
      <w:r>
        <w:rPr>
          <w:sz w:val="24"/>
        </w:rPr>
        <w:t>Defendant(s) rented condemned property. M</w:t>
      </w:r>
      <w:r>
        <w:rPr>
          <w:sz w:val="19"/>
        </w:rPr>
        <w:t>INN</w:t>
      </w:r>
      <w:r>
        <w:rPr>
          <w:sz w:val="24"/>
        </w:rPr>
        <w:t>. S</w:t>
      </w:r>
      <w:r>
        <w:rPr>
          <w:sz w:val="19"/>
        </w:rPr>
        <w:t>TAT</w:t>
      </w:r>
      <w:r>
        <w:rPr>
          <w:sz w:val="24"/>
        </w:rPr>
        <w:t>. § 504B.204 (formerly §</w:t>
      </w:r>
      <w:r>
        <w:rPr>
          <w:spacing w:val="-2"/>
          <w:sz w:val="24"/>
        </w:rPr>
        <w:t> </w:t>
      </w:r>
      <w:r>
        <w:rPr>
          <w:sz w:val="24"/>
        </w:rPr>
        <w:t>504.245).</w:t>
      </w:r>
    </w:p>
    <w:p>
      <w:pPr>
        <w:pStyle w:val="BodyText"/>
        <w:spacing w:before="7"/>
      </w:pPr>
    </w:p>
    <w:p>
      <w:pPr>
        <w:pStyle w:val="ListParagraph"/>
        <w:numPr>
          <w:ilvl w:val="2"/>
          <w:numId w:val="5"/>
        </w:numPr>
        <w:tabs>
          <w:tab w:pos="3009" w:val="left" w:leader="none"/>
          <w:tab w:pos="3010" w:val="left" w:leader="none"/>
          <w:tab w:pos="3729" w:val="left" w:leader="none"/>
        </w:tabs>
        <w:spacing w:line="237" w:lineRule="auto" w:before="0" w:after="0"/>
        <w:ind w:left="3729" w:right="884" w:hanging="1440"/>
        <w:jc w:val="left"/>
        <w:rPr>
          <w:sz w:val="24"/>
        </w:rPr>
      </w:pPr>
      <w:r>
        <w:rPr>
          <w:rFonts w:ascii="Courier New" w:hAnsi="Courier New"/>
          <w:sz w:val="24"/>
        </w:rPr>
        <w:t>G</w:t>
        <w:tab/>
      </w:r>
      <w:r>
        <w:rPr>
          <w:sz w:val="24"/>
        </w:rPr>
        <w:t>Defendant(s) violated my right to call for police</w:t>
      </w:r>
      <w:r>
        <w:rPr>
          <w:spacing w:val="-14"/>
          <w:sz w:val="24"/>
        </w:rPr>
        <w:t> </w:t>
      </w:r>
      <w:r>
        <w:rPr>
          <w:sz w:val="24"/>
        </w:rPr>
        <w:t>or emergency assistance. M</w:t>
      </w:r>
      <w:r>
        <w:rPr>
          <w:sz w:val="19"/>
        </w:rPr>
        <w:t>INN</w:t>
      </w:r>
      <w:r>
        <w:rPr>
          <w:sz w:val="24"/>
        </w:rPr>
        <w:t>. S</w:t>
      </w:r>
      <w:r>
        <w:rPr>
          <w:sz w:val="19"/>
        </w:rPr>
        <w:t>TAT</w:t>
      </w:r>
      <w:r>
        <w:rPr>
          <w:sz w:val="24"/>
        </w:rPr>
        <w:t>. § 504B.205 (formerly §</w:t>
      </w:r>
      <w:r>
        <w:rPr>
          <w:spacing w:val="-1"/>
          <w:sz w:val="24"/>
        </w:rPr>
        <w:t> </w:t>
      </w:r>
      <w:r>
        <w:rPr>
          <w:sz w:val="24"/>
        </w:rPr>
        <w:t>504.215).</w:t>
      </w:r>
    </w:p>
    <w:p>
      <w:pPr>
        <w:spacing w:after="0" w:line="237" w:lineRule="auto"/>
        <w:jc w:val="left"/>
        <w:rPr>
          <w:sz w:val="24"/>
        </w:rPr>
        <w:sectPr>
          <w:pgSz w:w="12240" w:h="15840"/>
          <w:pgMar w:header="0" w:footer="777" w:top="1380" w:bottom="960" w:left="1680" w:right="1080"/>
        </w:sectPr>
      </w:pPr>
    </w:p>
    <w:p>
      <w:pPr>
        <w:pStyle w:val="ListParagraph"/>
        <w:numPr>
          <w:ilvl w:val="2"/>
          <w:numId w:val="5"/>
        </w:numPr>
        <w:tabs>
          <w:tab w:pos="3009" w:val="left" w:leader="none"/>
          <w:tab w:pos="3010" w:val="left" w:leader="none"/>
          <w:tab w:pos="3729" w:val="left" w:leader="none"/>
        </w:tabs>
        <w:spacing w:line="237" w:lineRule="auto" w:before="73" w:after="0"/>
        <w:ind w:left="3729" w:right="728" w:hanging="1440"/>
        <w:jc w:val="left"/>
        <w:rPr>
          <w:sz w:val="24"/>
        </w:rPr>
      </w:pPr>
      <w:r>
        <w:rPr>
          <w:rFonts w:ascii="Courier New" w:hAnsi="Courier New"/>
          <w:sz w:val="24"/>
        </w:rPr>
        <w:t>G</w:t>
        <w:tab/>
      </w:r>
      <w:r>
        <w:rPr>
          <w:sz w:val="24"/>
        </w:rPr>
        <w:t>Defendant(s) committed consumer fraud, M</w:t>
      </w:r>
      <w:r>
        <w:rPr>
          <w:sz w:val="19"/>
        </w:rPr>
        <w:t>INN</w:t>
      </w:r>
      <w:r>
        <w:rPr>
          <w:sz w:val="24"/>
        </w:rPr>
        <w:t>. S</w:t>
      </w:r>
      <w:r>
        <w:rPr>
          <w:sz w:val="19"/>
        </w:rPr>
        <w:t>TAT</w:t>
      </w:r>
      <w:r>
        <w:rPr>
          <w:sz w:val="24"/>
        </w:rPr>
        <w:t>. §§ 325F.68-325F.70, 8.31, and deceptive trade practices. M</w:t>
      </w:r>
      <w:r>
        <w:rPr>
          <w:sz w:val="19"/>
        </w:rPr>
        <w:t>INN</w:t>
      </w:r>
      <w:r>
        <w:rPr>
          <w:sz w:val="24"/>
        </w:rPr>
        <w:t>. S</w:t>
      </w:r>
      <w:r>
        <w:rPr>
          <w:sz w:val="19"/>
        </w:rPr>
        <w:t>TAT</w:t>
      </w:r>
      <w:r>
        <w:rPr>
          <w:sz w:val="24"/>
        </w:rPr>
        <w:t>. §§</w:t>
      </w:r>
      <w:r>
        <w:rPr>
          <w:spacing w:val="35"/>
          <w:sz w:val="24"/>
        </w:rPr>
        <w:t> </w:t>
      </w:r>
      <w:r>
        <w:rPr>
          <w:sz w:val="24"/>
        </w:rPr>
        <w:t>325D.43-325D.48.</w:t>
      </w:r>
    </w:p>
    <w:p>
      <w:pPr>
        <w:pStyle w:val="BodyText"/>
        <w:spacing w:before="5"/>
      </w:pPr>
    </w:p>
    <w:p>
      <w:pPr>
        <w:pStyle w:val="ListParagraph"/>
        <w:numPr>
          <w:ilvl w:val="0"/>
          <w:numId w:val="5"/>
        </w:numPr>
        <w:tabs>
          <w:tab w:pos="1569" w:val="left" w:leader="none"/>
          <w:tab w:pos="1570" w:val="left" w:leader="none"/>
          <w:tab w:pos="2289" w:val="left" w:leader="none"/>
        </w:tabs>
        <w:spacing w:line="240" w:lineRule="auto" w:before="0" w:after="0"/>
        <w:ind w:left="1569" w:right="0" w:hanging="721"/>
        <w:jc w:val="left"/>
        <w:rPr>
          <w:sz w:val="24"/>
        </w:rPr>
      </w:pPr>
      <w:r>
        <w:rPr>
          <w:rFonts w:ascii="Courier New" w:hAnsi="Courier New"/>
          <w:sz w:val="24"/>
        </w:rPr>
        <w:t>G</w:t>
        <w:tab/>
      </w:r>
      <w:r>
        <w:rPr>
          <w:sz w:val="24"/>
        </w:rPr>
        <w:t>Award costs to me. M</w:t>
      </w:r>
      <w:r>
        <w:rPr>
          <w:sz w:val="19"/>
        </w:rPr>
        <w:t>INN</w:t>
      </w:r>
      <w:r>
        <w:rPr>
          <w:sz w:val="24"/>
        </w:rPr>
        <w:t>. S</w:t>
      </w:r>
      <w:r>
        <w:rPr>
          <w:sz w:val="19"/>
        </w:rPr>
        <w:t>TAT</w:t>
      </w:r>
      <w:r>
        <w:rPr>
          <w:sz w:val="24"/>
        </w:rPr>
        <w:t>. §</w:t>
      </w:r>
      <w:r>
        <w:rPr>
          <w:spacing w:val="-14"/>
          <w:sz w:val="24"/>
        </w:rPr>
        <w:t> </w:t>
      </w:r>
      <w:r>
        <w:rPr>
          <w:sz w:val="24"/>
        </w:rPr>
        <w:t>549.02.</w:t>
      </w:r>
    </w:p>
    <w:p>
      <w:pPr>
        <w:pStyle w:val="BodyText"/>
        <w:spacing w:before="10"/>
        <w:rPr>
          <w:sz w:val="23"/>
        </w:rPr>
      </w:pPr>
    </w:p>
    <w:p>
      <w:pPr>
        <w:pStyle w:val="ListParagraph"/>
        <w:numPr>
          <w:ilvl w:val="0"/>
          <w:numId w:val="5"/>
        </w:numPr>
        <w:tabs>
          <w:tab w:pos="1569" w:val="left" w:leader="none"/>
          <w:tab w:pos="1570" w:val="left" w:leader="none"/>
          <w:tab w:pos="2289" w:val="left" w:leader="none"/>
        </w:tabs>
        <w:spacing w:line="240" w:lineRule="auto" w:before="1" w:after="0"/>
        <w:ind w:left="1569" w:right="0" w:hanging="721"/>
        <w:jc w:val="left"/>
        <w:rPr>
          <w:sz w:val="24"/>
        </w:rPr>
      </w:pPr>
      <w:r>
        <w:rPr>
          <w:rFonts w:ascii="Courier New"/>
          <w:sz w:val="24"/>
        </w:rPr>
        <w:t>G</w:t>
        <w:tab/>
      </w:r>
      <w:r>
        <w:rPr>
          <w:sz w:val="24"/>
        </w:rPr>
        <w:t>Other</w:t>
      </w:r>
      <w:r>
        <w:rPr>
          <w:spacing w:val="-1"/>
          <w:sz w:val="24"/>
        </w:rPr>
        <w:t> </w:t>
      </w:r>
      <w:r>
        <w:rPr>
          <w:sz w:val="24"/>
        </w:rPr>
        <w:t>relief:</w:t>
      </w:r>
    </w:p>
    <w:p>
      <w:pPr>
        <w:pStyle w:val="BodyText"/>
        <w:spacing w:before="6"/>
        <w:rPr>
          <w:sz w:val="16"/>
        </w:rPr>
      </w:pPr>
    </w:p>
    <w:p>
      <w:pPr>
        <w:pStyle w:val="BodyText"/>
        <w:spacing w:before="90"/>
        <w:ind w:left="129"/>
      </w:pPr>
      <w:r>
        <w:rPr/>
        <w:t>.</w:t>
      </w:r>
    </w:p>
    <w:p>
      <w:pPr>
        <w:pStyle w:val="BodyText"/>
        <w:spacing w:before="2"/>
        <w:rPr>
          <w:sz w:val="16"/>
        </w:rPr>
      </w:pPr>
    </w:p>
    <w:p>
      <w:pPr>
        <w:pStyle w:val="ListParagraph"/>
        <w:numPr>
          <w:ilvl w:val="0"/>
          <w:numId w:val="5"/>
        </w:numPr>
        <w:tabs>
          <w:tab w:pos="1569" w:val="left" w:leader="none"/>
          <w:tab w:pos="1570" w:val="left" w:leader="none"/>
        </w:tabs>
        <w:spacing w:line="240" w:lineRule="auto" w:before="90" w:after="0"/>
        <w:ind w:left="1569" w:right="0" w:hanging="721"/>
        <w:jc w:val="left"/>
        <w:rPr>
          <w:sz w:val="24"/>
        </w:rPr>
      </w:pPr>
      <w:r>
        <w:rPr>
          <w:sz w:val="24"/>
        </w:rPr>
        <w:t>Other relief as the Court deems just and</w:t>
      </w:r>
      <w:r>
        <w:rPr>
          <w:spacing w:val="-3"/>
          <w:sz w:val="24"/>
        </w:rPr>
        <w:t> </w:t>
      </w:r>
      <w:r>
        <w:rPr>
          <w:sz w:val="24"/>
        </w:rPr>
        <w:t>proper.</w:t>
      </w:r>
    </w:p>
    <w:p>
      <w:pPr>
        <w:pStyle w:val="BodyText"/>
        <w:spacing w:before="11"/>
        <w:rPr>
          <w:sz w:val="23"/>
        </w:rPr>
      </w:pPr>
    </w:p>
    <w:p>
      <w:pPr>
        <w:pStyle w:val="Heading1"/>
        <w:numPr>
          <w:ilvl w:val="0"/>
          <w:numId w:val="5"/>
        </w:numPr>
        <w:tabs>
          <w:tab w:pos="1569" w:val="left" w:leader="none"/>
          <w:tab w:pos="1570" w:val="left" w:leader="none"/>
        </w:tabs>
        <w:spacing w:line="240" w:lineRule="auto" w:before="0" w:after="0"/>
        <w:ind w:left="1569" w:right="0" w:hanging="721"/>
        <w:jc w:val="left"/>
        <w:rPr>
          <w:b w:val="0"/>
        </w:rPr>
      </w:pPr>
      <w:r>
        <w:rPr/>
        <w:t>Verification and</w:t>
      </w:r>
      <w:r>
        <w:rPr>
          <w:spacing w:val="-1"/>
        </w:rPr>
        <w:t> </w:t>
      </w:r>
      <w:r>
        <w:rPr/>
        <w:t>Acknowledgment</w:t>
      </w:r>
      <w:r>
        <w:rPr>
          <w:b w:val="0"/>
        </w:rPr>
        <w:t>:</w:t>
      </w:r>
    </w:p>
    <w:p>
      <w:pPr>
        <w:pStyle w:val="BodyText"/>
        <w:spacing w:before="7"/>
        <w:rPr>
          <w:sz w:val="23"/>
        </w:rPr>
      </w:pPr>
    </w:p>
    <w:p>
      <w:pPr>
        <w:pStyle w:val="ListParagraph"/>
        <w:numPr>
          <w:ilvl w:val="1"/>
          <w:numId w:val="5"/>
        </w:numPr>
        <w:tabs>
          <w:tab w:pos="2289" w:val="left" w:leader="none"/>
          <w:tab w:pos="2290" w:val="left" w:leader="none"/>
        </w:tabs>
        <w:spacing w:line="240" w:lineRule="auto" w:before="0" w:after="0"/>
        <w:ind w:left="2289" w:right="784" w:hanging="720"/>
        <w:jc w:val="left"/>
        <w:rPr>
          <w:sz w:val="24"/>
        </w:rPr>
      </w:pPr>
      <w:r>
        <w:rPr>
          <w:sz w:val="24"/>
        </w:rPr>
        <w:t>I have read this document. To the best of my knowledge, information, and belief the information contained in this</w:t>
      </w:r>
      <w:r>
        <w:rPr>
          <w:spacing w:val="-16"/>
          <w:sz w:val="24"/>
        </w:rPr>
        <w:t> </w:t>
      </w:r>
      <w:r>
        <w:rPr>
          <w:sz w:val="24"/>
        </w:rPr>
        <w:t>document is well grounded in fact and is warranted by</w:t>
      </w:r>
      <w:r>
        <w:rPr>
          <w:spacing w:val="-3"/>
          <w:sz w:val="24"/>
        </w:rPr>
        <w:t> </w:t>
      </w:r>
      <w:r>
        <w:rPr>
          <w:sz w:val="24"/>
        </w:rPr>
        <w:t>law.</w:t>
      </w:r>
    </w:p>
    <w:p>
      <w:pPr>
        <w:pStyle w:val="BodyText"/>
      </w:pPr>
    </w:p>
    <w:p>
      <w:pPr>
        <w:pStyle w:val="ListParagraph"/>
        <w:numPr>
          <w:ilvl w:val="1"/>
          <w:numId w:val="5"/>
        </w:numPr>
        <w:tabs>
          <w:tab w:pos="2290" w:val="left" w:leader="none"/>
        </w:tabs>
        <w:spacing w:line="240" w:lineRule="auto" w:before="0" w:after="0"/>
        <w:ind w:left="2289" w:right="1064" w:hanging="720"/>
        <w:jc w:val="both"/>
        <w:rPr>
          <w:sz w:val="24"/>
        </w:rPr>
      </w:pPr>
      <w:r>
        <w:rPr>
          <w:sz w:val="24"/>
        </w:rPr>
        <w:t>I have not been determined by any court in Minnesota or in any other state to be a frivolous litigant and am not the subject of</w:t>
      </w:r>
      <w:r>
        <w:rPr>
          <w:spacing w:val="-18"/>
          <w:sz w:val="24"/>
        </w:rPr>
        <w:t> </w:t>
      </w:r>
      <w:r>
        <w:rPr>
          <w:sz w:val="24"/>
        </w:rPr>
        <w:t>an order precluding me from serving or filing this</w:t>
      </w:r>
      <w:r>
        <w:rPr>
          <w:spacing w:val="-6"/>
          <w:sz w:val="24"/>
        </w:rPr>
        <w:t> </w:t>
      </w:r>
      <w:r>
        <w:rPr>
          <w:sz w:val="24"/>
        </w:rPr>
        <w:t>action.</w:t>
      </w:r>
    </w:p>
    <w:p>
      <w:pPr>
        <w:pStyle w:val="BodyText"/>
        <w:spacing w:before="7"/>
        <w:rPr>
          <w:sz w:val="23"/>
        </w:rPr>
      </w:pPr>
    </w:p>
    <w:p>
      <w:pPr>
        <w:pStyle w:val="ListParagraph"/>
        <w:numPr>
          <w:ilvl w:val="1"/>
          <w:numId w:val="5"/>
        </w:numPr>
        <w:tabs>
          <w:tab w:pos="2289" w:val="left" w:leader="none"/>
          <w:tab w:pos="2290" w:val="left" w:leader="none"/>
        </w:tabs>
        <w:spacing w:line="240" w:lineRule="auto" w:before="0" w:after="0"/>
        <w:ind w:left="2289" w:right="870" w:hanging="720"/>
        <w:jc w:val="left"/>
        <w:rPr>
          <w:sz w:val="24"/>
        </w:rPr>
      </w:pPr>
      <w:r>
        <w:rPr>
          <w:sz w:val="24"/>
        </w:rPr>
        <w:t>I am not serving or filing this document for an improper purpose, such as to harass the other party or to cause delay or a needless increase in the cost of litigation or to commit a fraud on the</w:t>
      </w:r>
      <w:r>
        <w:rPr>
          <w:spacing w:val="-14"/>
          <w:sz w:val="24"/>
        </w:rPr>
        <w:t> </w:t>
      </w:r>
      <w:r>
        <w:rPr>
          <w:sz w:val="24"/>
        </w:rPr>
        <w:t>court.</w:t>
      </w:r>
    </w:p>
    <w:p>
      <w:pPr>
        <w:pStyle w:val="BodyText"/>
      </w:pPr>
    </w:p>
    <w:p>
      <w:pPr>
        <w:pStyle w:val="ListParagraph"/>
        <w:numPr>
          <w:ilvl w:val="1"/>
          <w:numId w:val="5"/>
        </w:numPr>
        <w:tabs>
          <w:tab w:pos="2289" w:val="left" w:leader="none"/>
          <w:tab w:pos="2290" w:val="left" w:leader="none"/>
        </w:tabs>
        <w:spacing w:line="240" w:lineRule="auto" w:before="0" w:after="0"/>
        <w:ind w:left="2289" w:right="797" w:hanging="720"/>
        <w:jc w:val="left"/>
        <w:rPr>
          <w:sz w:val="24"/>
        </w:rPr>
      </w:pPr>
      <w:r>
        <w:rPr>
          <w:sz w:val="24"/>
        </w:rPr>
        <w:t>I understand that if I am not telling the truth or it I am misleading the court or if I am serving or filing this document for an improper purpose, the court can order me to pay money to the other party, including the reasonable expenses incurred by the other party because of the serving or filing of this document, court costs, and reasonable attorney</w:t>
      </w:r>
      <w:r>
        <w:rPr>
          <w:spacing w:val="-1"/>
          <w:sz w:val="24"/>
        </w:rPr>
        <w:t> </w:t>
      </w:r>
      <w:r>
        <w:rPr>
          <w:sz w:val="24"/>
        </w:rPr>
        <w:t>fees.</w:t>
      </w:r>
    </w:p>
    <w:p>
      <w:pPr>
        <w:pStyle w:val="BodyText"/>
        <w:rPr>
          <w:sz w:val="20"/>
        </w:rPr>
      </w:pPr>
    </w:p>
    <w:p>
      <w:pPr>
        <w:pStyle w:val="BodyText"/>
        <w:rPr>
          <w:sz w:val="20"/>
        </w:rPr>
      </w:pPr>
    </w:p>
    <w:p>
      <w:pPr>
        <w:pStyle w:val="BodyText"/>
        <w:rPr>
          <w:sz w:val="20"/>
        </w:rPr>
      </w:pPr>
    </w:p>
    <w:p>
      <w:pPr>
        <w:pStyle w:val="BodyText"/>
        <w:spacing w:before="2"/>
        <w:rPr>
          <w:sz w:val="18"/>
        </w:rPr>
      </w:pPr>
      <w:r>
        <w:rPr/>
        <w:pict>
          <v:shape style="position:absolute;margin-left:99.470673pt;margin-top:12.672587pt;width:216pt;height:.1pt;mso-position-horizontal-relative:page;mso-position-vertical-relative:paragraph;z-index:-251656192;mso-wrap-distance-left:0;mso-wrap-distance-right:0" coordorigin="1989,253" coordsize="4320,0" path="m1989,253l6309,253e" filled="false" stroked="true" strokeweight=".48pt" strokecolor="#000000">
            <v:path arrowok="t"/>
            <v:stroke dashstyle="solid"/>
            <w10:wrap type="topAndBottom"/>
          </v:shape>
        </w:pict>
      </w:r>
      <w:r>
        <w:rPr/>
        <w:pict>
          <v:shape style="position:absolute;margin-left:333.470612pt;margin-top:12.672587pt;width:216pt;height:.1pt;mso-position-horizontal-relative:page;mso-position-vertical-relative:paragraph;z-index:-251655168;mso-wrap-distance-left:0;mso-wrap-distance-right:0" coordorigin="6669,253" coordsize="4320,0" path="m6669,253l10989,253e" filled="false" stroked="true" strokeweight=".48pt" strokecolor="#000000">
            <v:path arrowok="t"/>
            <v:stroke dashstyle="solid"/>
            <w10:wrap type="topAndBottom"/>
          </v:shape>
        </w:pict>
      </w:r>
    </w:p>
    <w:p>
      <w:pPr>
        <w:pStyle w:val="BodyText"/>
        <w:spacing w:line="254" w:lineRule="exact"/>
        <w:ind w:left="170" w:right="4709"/>
        <w:jc w:val="center"/>
      </w:pPr>
      <w:r>
        <w:rPr/>
        <w:t>Date</w:t>
      </w:r>
    </w:p>
    <w:p>
      <w:pPr>
        <w:pStyle w:val="BodyText"/>
        <w:tabs>
          <w:tab w:pos="4179" w:val="left" w:leader="none"/>
        </w:tabs>
        <w:spacing w:line="242" w:lineRule="auto" w:before="170"/>
        <w:ind w:left="759" w:right="5298" w:hanging="1"/>
        <w:jc w:val="center"/>
      </w:pPr>
      <w:r>
        <w:rPr/>
        <w:t>Subscribed and sworn to before me on </w:t>
      </w:r>
      <w:r>
        <w:rPr>
          <w:u w:val="single"/>
        </w:rPr>
        <w:t> </w:t>
        <w:tab/>
      </w:r>
    </w:p>
    <w:p>
      <w:pPr>
        <w:pStyle w:val="BodyText"/>
        <w:rPr>
          <w:sz w:val="20"/>
        </w:rPr>
      </w:pPr>
    </w:p>
    <w:p>
      <w:pPr>
        <w:pStyle w:val="BodyText"/>
        <w:spacing w:before="1"/>
        <w:rPr>
          <w:sz w:val="20"/>
        </w:rPr>
      </w:pPr>
    </w:p>
    <w:p>
      <w:pPr>
        <w:pStyle w:val="BodyText"/>
        <w:spacing w:before="90"/>
        <w:ind w:left="1979"/>
      </w:pPr>
      <w:r>
        <w:rPr/>
        <w:t>Notary Public</w:t>
      </w:r>
    </w:p>
    <w:sectPr>
      <w:pgSz w:w="12240" w:h="15840"/>
      <w:pgMar w:header="0" w:footer="777" w:top="1380" w:bottom="96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7.470612pt;margin-top:742.137268pt;width:18pt;height:15.3pt;mso-position-horizontal-relative:page;mso-position-vertical-relative:page;z-index:-252079104"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2"/>
      <w:numFmt w:val="decimal"/>
      <w:lvlText w:val="%1."/>
      <w:lvlJc w:val="left"/>
      <w:pPr>
        <w:ind w:left="1569" w:hanging="720"/>
        <w:jc w:val="left"/>
      </w:pPr>
      <w:rPr>
        <w:rFonts w:hint="default" w:ascii="Times New Roman" w:hAnsi="Times New Roman" w:eastAsia="Times New Roman" w:cs="Times New Roman"/>
        <w:spacing w:val="-1"/>
        <w:w w:val="100"/>
        <w:sz w:val="24"/>
        <w:szCs w:val="24"/>
      </w:rPr>
    </w:lvl>
    <w:lvl w:ilvl="1">
      <w:start w:val="1"/>
      <w:numFmt w:val="lowerLetter"/>
      <w:lvlText w:val="%2."/>
      <w:lvlJc w:val="left"/>
      <w:pPr>
        <w:ind w:left="3009" w:hanging="720"/>
        <w:jc w:val="left"/>
      </w:pPr>
      <w:rPr>
        <w:rFonts w:hint="default" w:ascii="Times New Roman" w:hAnsi="Times New Roman" w:eastAsia="Times New Roman" w:cs="Times New Roman"/>
        <w:spacing w:val="-13"/>
        <w:w w:val="100"/>
        <w:sz w:val="24"/>
        <w:szCs w:val="24"/>
      </w:rPr>
    </w:lvl>
    <w:lvl w:ilvl="2">
      <w:start w:val="1"/>
      <w:numFmt w:val="lowerRoman"/>
      <w:lvlText w:val="%3."/>
      <w:lvlJc w:val="left"/>
      <w:pPr>
        <w:ind w:left="3729" w:hanging="720"/>
        <w:jc w:val="left"/>
      </w:pPr>
      <w:rPr>
        <w:rFonts w:hint="default" w:ascii="Times New Roman" w:hAnsi="Times New Roman" w:eastAsia="Times New Roman" w:cs="Times New Roman"/>
        <w:spacing w:val="-13"/>
        <w:w w:val="100"/>
        <w:sz w:val="24"/>
        <w:szCs w:val="24"/>
      </w:rPr>
    </w:lvl>
    <w:lvl w:ilvl="3">
      <w:start w:val="0"/>
      <w:numFmt w:val="bullet"/>
      <w:lvlText w:val="•"/>
      <w:lvlJc w:val="left"/>
      <w:pPr>
        <w:ind w:left="3720" w:hanging="720"/>
      </w:pPr>
      <w:rPr>
        <w:rFonts w:hint="default"/>
      </w:rPr>
    </w:lvl>
    <w:lvl w:ilvl="4">
      <w:start w:val="0"/>
      <w:numFmt w:val="bullet"/>
      <w:lvlText w:val="•"/>
      <w:lvlJc w:val="left"/>
      <w:pPr>
        <w:ind w:left="4542" w:hanging="720"/>
      </w:pPr>
      <w:rPr>
        <w:rFonts w:hint="default"/>
      </w:rPr>
    </w:lvl>
    <w:lvl w:ilvl="5">
      <w:start w:val="0"/>
      <w:numFmt w:val="bullet"/>
      <w:lvlText w:val="•"/>
      <w:lvlJc w:val="left"/>
      <w:pPr>
        <w:ind w:left="5365" w:hanging="720"/>
      </w:pPr>
      <w:rPr>
        <w:rFonts w:hint="default"/>
      </w:rPr>
    </w:lvl>
    <w:lvl w:ilvl="6">
      <w:start w:val="0"/>
      <w:numFmt w:val="bullet"/>
      <w:lvlText w:val="•"/>
      <w:lvlJc w:val="left"/>
      <w:pPr>
        <w:ind w:left="6188" w:hanging="720"/>
      </w:pPr>
      <w:rPr>
        <w:rFonts w:hint="default"/>
      </w:rPr>
    </w:lvl>
    <w:lvl w:ilvl="7">
      <w:start w:val="0"/>
      <w:numFmt w:val="bullet"/>
      <w:lvlText w:val="•"/>
      <w:lvlJc w:val="left"/>
      <w:pPr>
        <w:ind w:left="7011" w:hanging="720"/>
      </w:pPr>
      <w:rPr>
        <w:rFonts w:hint="default"/>
      </w:rPr>
    </w:lvl>
    <w:lvl w:ilvl="8">
      <w:start w:val="0"/>
      <w:numFmt w:val="bullet"/>
      <w:lvlText w:val="•"/>
      <w:lvlJc w:val="left"/>
      <w:pPr>
        <w:ind w:left="7834" w:hanging="720"/>
      </w:pPr>
      <w:rPr>
        <w:rFonts w:hint="default"/>
      </w:rPr>
    </w:lvl>
  </w:abstractNum>
  <w:abstractNum w:abstractNumId="3">
    <w:multiLevelType w:val="hybridMultilevel"/>
    <w:lvl w:ilvl="0">
      <w:start w:val="9"/>
      <w:numFmt w:val="decimal"/>
      <w:lvlText w:val="%1."/>
      <w:lvlJc w:val="left"/>
      <w:pPr>
        <w:ind w:left="1569" w:hanging="720"/>
        <w:jc w:val="left"/>
      </w:pPr>
      <w:rPr>
        <w:rFonts w:hint="default" w:ascii="Times New Roman" w:hAnsi="Times New Roman" w:eastAsia="Times New Roman" w:cs="Times New Roman"/>
        <w:spacing w:val="-1"/>
        <w:w w:val="100"/>
        <w:sz w:val="24"/>
        <w:szCs w:val="24"/>
      </w:rPr>
    </w:lvl>
    <w:lvl w:ilvl="1">
      <w:start w:val="1"/>
      <w:numFmt w:val="lowerLetter"/>
      <w:lvlText w:val="%2."/>
      <w:lvlJc w:val="left"/>
      <w:pPr>
        <w:ind w:left="3009" w:hanging="720"/>
        <w:jc w:val="left"/>
      </w:pPr>
      <w:rPr>
        <w:rFonts w:hint="default" w:ascii="Times New Roman" w:hAnsi="Times New Roman" w:eastAsia="Times New Roman" w:cs="Times New Roman"/>
        <w:spacing w:val="-1"/>
        <w:w w:val="100"/>
        <w:sz w:val="24"/>
        <w:szCs w:val="24"/>
      </w:rPr>
    </w:lvl>
    <w:lvl w:ilvl="2">
      <w:start w:val="0"/>
      <w:numFmt w:val="bullet"/>
      <w:lvlText w:val="•"/>
      <w:lvlJc w:val="left"/>
      <w:pPr>
        <w:ind w:left="3720" w:hanging="720"/>
      </w:pPr>
      <w:rPr>
        <w:rFonts w:hint="default"/>
      </w:rPr>
    </w:lvl>
    <w:lvl w:ilvl="3">
      <w:start w:val="0"/>
      <w:numFmt w:val="bullet"/>
      <w:lvlText w:val="•"/>
      <w:lvlJc w:val="left"/>
      <w:pPr>
        <w:ind w:left="4440" w:hanging="720"/>
      </w:pPr>
      <w:rPr>
        <w:rFonts w:hint="default"/>
      </w:rPr>
    </w:lvl>
    <w:lvl w:ilvl="4">
      <w:start w:val="0"/>
      <w:numFmt w:val="bullet"/>
      <w:lvlText w:val="•"/>
      <w:lvlJc w:val="left"/>
      <w:pPr>
        <w:ind w:left="5160" w:hanging="720"/>
      </w:pPr>
      <w:rPr>
        <w:rFonts w:hint="default"/>
      </w:rPr>
    </w:lvl>
    <w:lvl w:ilvl="5">
      <w:start w:val="0"/>
      <w:numFmt w:val="bullet"/>
      <w:lvlText w:val="•"/>
      <w:lvlJc w:val="left"/>
      <w:pPr>
        <w:ind w:left="5880" w:hanging="720"/>
      </w:pPr>
      <w:rPr>
        <w:rFonts w:hint="default"/>
      </w:rPr>
    </w:lvl>
    <w:lvl w:ilvl="6">
      <w:start w:val="0"/>
      <w:numFmt w:val="bullet"/>
      <w:lvlText w:val="•"/>
      <w:lvlJc w:val="left"/>
      <w:pPr>
        <w:ind w:left="6600" w:hanging="720"/>
      </w:pPr>
      <w:rPr>
        <w:rFonts w:hint="default"/>
      </w:rPr>
    </w:lvl>
    <w:lvl w:ilvl="7">
      <w:start w:val="0"/>
      <w:numFmt w:val="bullet"/>
      <w:lvlText w:val="•"/>
      <w:lvlJc w:val="left"/>
      <w:pPr>
        <w:ind w:left="7320" w:hanging="720"/>
      </w:pPr>
      <w:rPr>
        <w:rFonts w:hint="default"/>
      </w:rPr>
    </w:lvl>
    <w:lvl w:ilvl="8">
      <w:start w:val="0"/>
      <w:numFmt w:val="bullet"/>
      <w:lvlText w:val="•"/>
      <w:lvlJc w:val="left"/>
      <w:pPr>
        <w:ind w:left="8040" w:hanging="720"/>
      </w:pPr>
      <w:rPr>
        <w:rFonts w:hint="default"/>
      </w:rPr>
    </w:lvl>
  </w:abstractNum>
  <w:abstractNum w:abstractNumId="2">
    <w:multiLevelType w:val="hybridMultilevel"/>
    <w:lvl w:ilvl="0">
      <w:start w:val="11"/>
      <w:numFmt w:val="decimal"/>
      <w:lvlText w:val="%1."/>
      <w:lvlJc w:val="left"/>
      <w:pPr>
        <w:ind w:left="1569" w:hanging="720"/>
        <w:jc w:val="left"/>
      </w:pPr>
      <w:rPr>
        <w:rFonts w:hint="default" w:ascii="Times New Roman" w:hAnsi="Times New Roman" w:eastAsia="Times New Roman" w:cs="Times New Roman"/>
        <w:spacing w:val="-1"/>
        <w:w w:val="100"/>
        <w:sz w:val="24"/>
        <w:szCs w:val="24"/>
      </w:rPr>
    </w:lvl>
    <w:lvl w:ilvl="1">
      <w:start w:val="1"/>
      <w:numFmt w:val="lowerLetter"/>
      <w:lvlText w:val="%2."/>
      <w:lvlJc w:val="left"/>
      <w:pPr>
        <w:ind w:left="3009" w:hanging="720"/>
        <w:jc w:val="left"/>
      </w:pPr>
      <w:rPr>
        <w:rFonts w:hint="default" w:ascii="Times New Roman" w:hAnsi="Times New Roman" w:eastAsia="Times New Roman" w:cs="Times New Roman"/>
        <w:spacing w:val="-17"/>
        <w:w w:val="100"/>
        <w:sz w:val="24"/>
        <w:szCs w:val="24"/>
      </w:rPr>
    </w:lvl>
    <w:lvl w:ilvl="2">
      <w:start w:val="0"/>
      <w:numFmt w:val="bullet"/>
      <w:lvlText w:val="•"/>
      <w:lvlJc w:val="left"/>
      <w:pPr>
        <w:ind w:left="3720" w:hanging="720"/>
      </w:pPr>
      <w:rPr>
        <w:rFonts w:hint="default"/>
      </w:rPr>
    </w:lvl>
    <w:lvl w:ilvl="3">
      <w:start w:val="0"/>
      <w:numFmt w:val="bullet"/>
      <w:lvlText w:val="•"/>
      <w:lvlJc w:val="left"/>
      <w:pPr>
        <w:ind w:left="4440" w:hanging="720"/>
      </w:pPr>
      <w:rPr>
        <w:rFonts w:hint="default"/>
      </w:rPr>
    </w:lvl>
    <w:lvl w:ilvl="4">
      <w:start w:val="0"/>
      <w:numFmt w:val="bullet"/>
      <w:lvlText w:val="•"/>
      <w:lvlJc w:val="left"/>
      <w:pPr>
        <w:ind w:left="5160" w:hanging="720"/>
      </w:pPr>
      <w:rPr>
        <w:rFonts w:hint="default"/>
      </w:rPr>
    </w:lvl>
    <w:lvl w:ilvl="5">
      <w:start w:val="0"/>
      <w:numFmt w:val="bullet"/>
      <w:lvlText w:val="•"/>
      <w:lvlJc w:val="left"/>
      <w:pPr>
        <w:ind w:left="5880" w:hanging="720"/>
      </w:pPr>
      <w:rPr>
        <w:rFonts w:hint="default"/>
      </w:rPr>
    </w:lvl>
    <w:lvl w:ilvl="6">
      <w:start w:val="0"/>
      <w:numFmt w:val="bullet"/>
      <w:lvlText w:val="•"/>
      <w:lvlJc w:val="left"/>
      <w:pPr>
        <w:ind w:left="6600" w:hanging="720"/>
      </w:pPr>
      <w:rPr>
        <w:rFonts w:hint="default"/>
      </w:rPr>
    </w:lvl>
    <w:lvl w:ilvl="7">
      <w:start w:val="0"/>
      <w:numFmt w:val="bullet"/>
      <w:lvlText w:val="•"/>
      <w:lvlJc w:val="left"/>
      <w:pPr>
        <w:ind w:left="7320" w:hanging="720"/>
      </w:pPr>
      <w:rPr>
        <w:rFonts w:hint="default"/>
      </w:rPr>
    </w:lvl>
    <w:lvl w:ilvl="8">
      <w:start w:val="0"/>
      <w:numFmt w:val="bullet"/>
      <w:lvlText w:val="•"/>
      <w:lvlJc w:val="left"/>
      <w:pPr>
        <w:ind w:left="8040" w:hanging="720"/>
      </w:pPr>
      <w:rPr>
        <w:rFonts w:hint="default"/>
      </w:rPr>
    </w:lvl>
  </w:abstractNum>
  <w:abstractNum w:abstractNumId="1">
    <w:multiLevelType w:val="hybridMultilevel"/>
    <w:lvl w:ilvl="0">
      <w:start w:val="1"/>
      <w:numFmt w:val="decimal"/>
      <w:lvlText w:val="%1."/>
      <w:lvlJc w:val="left"/>
      <w:pPr>
        <w:ind w:left="1569" w:hanging="720"/>
        <w:jc w:val="left"/>
      </w:pPr>
      <w:rPr>
        <w:rFonts w:hint="default" w:ascii="Times New Roman" w:hAnsi="Times New Roman" w:eastAsia="Times New Roman" w:cs="Times New Roman"/>
        <w:spacing w:val="-1"/>
        <w:w w:val="100"/>
        <w:sz w:val="24"/>
        <w:szCs w:val="24"/>
      </w:rPr>
    </w:lvl>
    <w:lvl w:ilvl="1">
      <w:start w:val="1"/>
      <w:numFmt w:val="lowerLetter"/>
      <w:lvlText w:val="%2."/>
      <w:lvlJc w:val="left"/>
      <w:pPr>
        <w:ind w:left="2289" w:hanging="720"/>
        <w:jc w:val="left"/>
      </w:pPr>
      <w:rPr>
        <w:rFonts w:hint="default" w:ascii="Times New Roman" w:hAnsi="Times New Roman" w:eastAsia="Times New Roman" w:cs="Times New Roman"/>
        <w:spacing w:val="-1"/>
        <w:w w:val="100"/>
        <w:sz w:val="24"/>
        <w:szCs w:val="24"/>
      </w:rPr>
    </w:lvl>
    <w:lvl w:ilvl="2">
      <w:start w:val="0"/>
      <w:numFmt w:val="bullet"/>
      <w:lvlText w:val="•"/>
      <w:lvlJc w:val="left"/>
      <w:pPr>
        <w:ind w:left="3000" w:hanging="720"/>
      </w:pPr>
      <w:rPr>
        <w:rFonts w:hint="default"/>
      </w:rPr>
    </w:lvl>
    <w:lvl w:ilvl="3">
      <w:start w:val="0"/>
      <w:numFmt w:val="bullet"/>
      <w:lvlText w:val="•"/>
      <w:lvlJc w:val="left"/>
      <w:pPr>
        <w:ind w:left="3810" w:hanging="720"/>
      </w:pPr>
      <w:rPr>
        <w:rFonts w:hint="default"/>
      </w:rPr>
    </w:lvl>
    <w:lvl w:ilvl="4">
      <w:start w:val="0"/>
      <w:numFmt w:val="bullet"/>
      <w:lvlText w:val="•"/>
      <w:lvlJc w:val="left"/>
      <w:pPr>
        <w:ind w:left="4620" w:hanging="720"/>
      </w:pPr>
      <w:rPr>
        <w:rFonts w:hint="default"/>
      </w:rPr>
    </w:lvl>
    <w:lvl w:ilvl="5">
      <w:start w:val="0"/>
      <w:numFmt w:val="bullet"/>
      <w:lvlText w:val="•"/>
      <w:lvlJc w:val="left"/>
      <w:pPr>
        <w:ind w:left="5430" w:hanging="720"/>
      </w:pPr>
      <w:rPr>
        <w:rFonts w:hint="default"/>
      </w:rPr>
    </w:lvl>
    <w:lvl w:ilvl="6">
      <w:start w:val="0"/>
      <w:numFmt w:val="bullet"/>
      <w:lvlText w:val="•"/>
      <w:lvlJc w:val="left"/>
      <w:pPr>
        <w:ind w:left="6240" w:hanging="720"/>
      </w:pPr>
      <w:rPr>
        <w:rFonts w:hint="default"/>
      </w:rPr>
    </w:lvl>
    <w:lvl w:ilvl="7">
      <w:start w:val="0"/>
      <w:numFmt w:val="bullet"/>
      <w:lvlText w:val="•"/>
      <w:lvlJc w:val="left"/>
      <w:pPr>
        <w:ind w:left="7050" w:hanging="720"/>
      </w:pPr>
      <w:rPr>
        <w:rFonts w:hint="default"/>
      </w:rPr>
    </w:lvl>
    <w:lvl w:ilvl="8">
      <w:start w:val="0"/>
      <w:numFmt w:val="bullet"/>
      <w:lvlText w:val="•"/>
      <w:lvlJc w:val="left"/>
      <w:pPr>
        <w:ind w:left="7860" w:hanging="720"/>
      </w:pPr>
      <w:rPr>
        <w:rFonts w:hint="default"/>
      </w:rPr>
    </w:lvl>
  </w:abstractNum>
  <w:abstractNum w:abstractNumId="0">
    <w:multiLevelType w:val="hybridMultilevel"/>
    <w:lvl w:ilvl="0">
      <w:start w:val="1"/>
      <w:numFmt w:val="decimal"/>
      <w:lvlText w:val="%1."/>
      <w:lvlJc w:val="left"/>
      <w:pPr>
        <w:ind w:left="129" w:hanging="720"/>
        <w:jc w:val="left"/>
      </w:pPr>
      <w:rPr>
        <w:rFonts w:hint="default" w:ascii="Times New Roman" w:hAnsi="Times New Roman" w:eastAsia="Times New Roman" w:cs="Times New Roman"/>
        <w:spacing w:val="-13"/>
        <w:w w:val="100"/>
        <w:sz w:val="24"/>
        <w:szCs w:val="24"/>
      </w:rPr>
    </w:lvl>
    <w:lvl w:ilvl="1">
      <w:start w:val="1"/>
      <w:numFmt w:val="lowerLetter"/>
      <w:lvlText w:val="%2."/>
      <w:lvlJc w:val="left"/>
      <w:pPr>
        <w:ind w:left="3009" w:hanging="720"/>
        <w:jc w:val="left"/>
      </w:pPr>
      <w:rPr>
        <w:rFonts w:hint="default" w:ascii="Times New Roman" w:hAnsi="Times New Roman" w:eastAsia="Times New Roman" w:cs="Times New Roman"/>
        <w:spacing w:val="-1"/>
        <w:w w:val="100"/>
        <w:sz w:val="24"/>
        <w:szCs w:val="24"/>
      </w:rPr>
    </w:lvl>
    <w:lvl w:ilvl="2">
      <w:start w:val="0"/>
      <w:numFmt w:val="bullet"/>
      <w:lvlText w:val="•"/>
      <w:lvlJc w:val="left"/>
      <w:pPr>
        <w:ind w:left="3720" w:hanging="720"/>
      </w:pPr>
      <w:rPr>
        <w:rFonts w:hint="default"/>
      </w:rPr>
    </w:lvl>
    <w:lvl w:ilvl="3">
      <w:start w:val="0"/>
      <w:numFmt w:val="bullet"/>
      <w:lvlText w:val="•"/>
      <w:lvlJc w:val="left"/>
      <w:pPr>
        <w:ind w:left="4440" w:hanging="720"/>
      </w:pPr>
      <w:rPr>
        <w:rFonts w:hint="default"/>
      </w:rPr>
    </w:lvl>
    <w:lvl w:ilvl="4">
      <w:start w:val="0"/>
      <w:numFmt w:val="bullet"/>
      <w:lvlText w:val="•"/>
      <w:lvlJc w:val="left"/>
      <w:pPr>
        <w:ind w:left="5160" w:hanging="720"/>
      </w:pPr>
      <w:rPr>
        <w:rFonts w:hint="default"/>
      </w:rPr>
    </w:lvl>
    <w:lvl w:ilvl="5">
      <w:start w:val="0"/>
      <w:numFmt w:val="bullet"/>
      <w:lvlText w:val="•"/>
      <w:lvlJc w:val="left"/>
      <w:pPr>
        <w:ind w:left="5880" w:hanging="720"/>
      </w:pPr>
      <w:rPr>
        <w:rFonts w:hint="default"/>
      </w:rPr>
    </w:lvl>
    <w:lvl w:ilvl="6">
      <w:start w:val="0"/>
      <w:numFmt w:val="bullet"/>
      <w:lvlText w:val="•"/>
      <w:lvlJc w:val="left"/>
      <w:pPr>
        <w:ind w:left="6600" w:hanging="720"/>
      </w:pPr>
      <w:rPr>
        <w:rFonts w:hint="default"/>
      </w:rPr>
    </w:lvl>
    <w:lvl w:ilvl="7">
      <w:start w:val="0"/>
      <w:numFmt w:val="bullet"/>
      <w:lvlText w:val="•"/>
      <w:lvlJc w:val="left"/>
      <w:pPr>
        <w:ind w:left="7320" w:hanging="720"/>
      </w:pPr>
      <w:rPr>
        <w:rFonts w:hint="default"/>
      </w:rPr>
    </w:lvl>
    <w:lvl w:ilvl="8">
      <w:start w:val="0"/>
      <w:numFmt w:val="bullet"/>
      <w:lvlText w:val="•"/>
      <w:lvlJc w:val="left"/>
      <w:pPr>
        <w:ind w:left="8040" w:hanging="72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3009" w:hanging="1440"/>
    </w:pPr>
    <w:rPr>
      <w:rFonts w:ascii="Times New Roman" w:hAnsi="Times New Roman" w:eastAsia="Times New Roman" w:cs="Times New Roman"/>
    </w:rPr>
  </w:style>
  <w:style w:styleId="TableParagraph" w:type="paragraph">
    <w:name w:val="Table Paragraph"/>
    <w:basedOn w:val="Normal"/>
    <w:uiPriority w:val="1"/>
    <w:qFormat/>
    <w:pPr>
      <w:spacing w:before="133"/>
      <w:ind w:left="28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- 118 Lockout Petition.doc</dc:title>
  <dcterms:created xsi:type="dcterms:W3CDTF">2020-11-09T18:11:30Z</dcterms:created>
  <dcterms:modified xsi:type="dcterms:W3CDTF">2020-11-09T18:11:30Z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2020-08-03T00:00:00Z</vt:filetime>
  </property>
  <property fmtid="{D5CDD505-2E9C-101B-9397-08002B2CF9AE}" pid="3" name="Creator">
    <vt:lpwstr>Word</vt:lpwstr>
  </property>
  <property fmtid="{D5CDD505-2E9C-101B-9397-08002B2CF9AE}" pid="4" name="LastSaved">
    <vt:filetime>2020-11-09T00:00:00Z</vt:filetime>
  </property>
</Properties>
</file>