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6"/>
        <w:ind w:left="220"/>
        <w:jc w:val="left"/>
      </w:pPr>
      <w:r>
        <w:rPr/>
        <w:t>STATE OF MINNESOTA</w:t>
      </w:r>
    </w:p>
    <w:p>
      <w:pPr>
        <w:spacing w:line="259" w:lineRule="exact" w:before="46"/>
        <w:ind w:left="0" w:right="339" w:firstLine="0"/>
        <w:jc w:val="right"/>
        <w:rPr>
          <w:b/>
          <w:sz w:val="24"/>
        </w:rPr>
      </w:pPr>
      <w:r>
        <w:rPr/>
        <w:br w:type="column"/>
      </w:r>
      <w:r>
        <w:rPr>
          <w:b/>
          <w:sz w:val="24"/>
        </w:rPr>
        <w:t>DISTRICT</w:t>
      </w:r>
      <w:r>
        <w:rPr>
          <w:b/>
          <w:spacing w:val="-1"/>
          <w:sz w:val="24"/>
        </w:rPr>
        <w:t> </w:t>
      </w:r>
      <w:r>
        <w:rPr>
          <w:b/>
          <w:sz w:val="24"/>
        </w:rPr>
        <w:t>COURT</w:t>
      </w:r>
    </w:p>
    <w:p>
      <w:pPr>
        <w:tabs>
          <w:tab w:pos="1734" w:val="left" w:leader="none"/>
        </w:tabs>
        <w:spacing w:line="259" w:lineRule="exact" w:before="0"/>
        <w:ind w:left="0" w:right="338" w:firstLine="0"/>
        <w:jc w:val="right"/>
        <w:rPr>
          <w:b/>
          <w:sz w:val="24"/>
        </w:rPr>
      </w:pPr>
      <w:r>
        <w:rPr>
          <w:b/>
          <w:sz w:val="24"/>
          <w:u w:val="single"/>
        </w:rPr>
        <w:t> </w:t>
        <w:tab/>
      </w:r>
      <w:r>
        <w:rPr>
          <w:b/>
          <w:sz w:val="24"/>
        </w:rPr>
        <w:t>JUDICIAL</w:t>
      </w:r>
      <w:r>
        <w:rPr>
          <w:b/>
          <w:spacing w:val="-1"/>
          <w:sz w:val="24"/>
        </w:rPr>
        <w:t> </w:t>
      </w:r>
      <w:r>
        <w:rPr>
          <w:b/>
          <w:sz w:val="24"/>
        </w:rPr>
        <w:t>DISTRICT</w:t>
      </w:r>
    </w:p>
    <w:p>
      <w:pPr>
        <w:spacing w:after="0" w:line="259" w:lineRule="exact"/>
        <w:jc w:val="right"/>
        <w:rPr>
          <w:sz w:val="24"/>
        </w:rPr>
        <w:sectPr>
          <w:footerReference w:type="default" r:id="rId5"/>
          <w:type w:val="continuous"/>
          <w:pgSz w:w="12240" w:h="15840"/>
          <w:pgMar w:footer="1244" w:top="1160" w:bottom="1440" w:left="1340" w:right="1220"/>
          <w:pgNumType w:start="1"/>
          <w:cols w:num="2" w:equalWidth="0">
            <w:col w:w="2984" w:space="2015"/>
            <w:col w:w="4681"/>
          </w:cols>
        </w:sectPr>
      </w:pPr>
    </w:p>
    <w:p>
      <w:pPr>
        <w:tabs>
          <w:tab w:pos="3145" w:val="left" w:leader="none"/>
          <w:tab w:pos="5199" w:val="left" w:leader="none"/>
          <w:tab w:pos="6454" w:val="left" w:leader="none"/>
          <w:tab w:pos="9394" w:val="left" w:leader="none"/>
        </w:tabs>
        <w:spacing w:line="211" w:lineRule="auto" w:before="0"/>
        <w:ind w:left="5137" w:right="284" w:hanging="4918"/>
        <w:jc w:val="right"/>
        <w:rPr>
          <w:b/>
          <w:sz w:val="24"/>
        </w:rPr>
      </w:pPr>
      <w:r>
        <w:rPr>
          <w:b/>
          <w:sz w:val="24"/>
        </w:rPr>
        <w:t>COUNTY</w:t>
      </w:r>
      <w:r>
        <w:rPr>
          <w:b/>
          <w:spacing w:val="-4"/>
          <w:sz w:val="24"/>
        </w:rPr>
        <w:t> </w:t>
      </w:r>
      <w:r>
        <w:rPr>
          <w:b/>
          <w:sz w:val="24"/>
        </w:rPr>
        <w:t>OF</w:t>
      </w:r>
      <w:r>
        <w:rPr>
          <w:b/>
          <w:sz w:val="24"/>
          <w:u w:val="single"/>
        </w:rPr>
        <w:t> </w:t>
        <w:tab/>
      </w:r>
      <w:r>
        <w:rPr>
          <w:b/>
          <w:sz w:val="24"/>
        </w:rPr>
        <w:tab/>
        <w:tab/>
      </w:r>
      <w:r>
        <w:rPr>
          <w:b/>
          <w:sz w:val="24"/>
          <w:u w:val="single"/>
        </w:rPr>
        <w:t> </w:t>
        <w:tab/>
      </w:r>
      <w:r>
        <w:rPr>
          <w:b/>
          <w:sz w:val="24"/>
        </w:rPr>
        <w:t>DIVISION:</w:t>
      </w:r>
      <w:r>
        <w:rPr>
          <w:b/>
          <w:sz w:val="24"/>
          <w:u w:val="single"/>
        </w:rPr>
        <w:tab/>
      </w:r>
      <w:r>
        <w:rPr>
          <w:b/>
          <w:sz w:val="24"/>
        </w:rPr>
        <w:t> CASE TYPE: UNLAWFUL</w:t>
      </w:r>
      <w:r>
        <w:rPr>
          <w:b/>
          <w:spacing w:val="-10"/>
          <w:sz w:val="24"/>
        </w:rPr>
        <w:t> </w:t>
      </w:r>
      <w:r>
        <w:rPr>
          <w:b/>
          <w:sz w:val="24"/>
        </w:rPr>
        <w:t>DETAINER</w:t>
      </w:r>
    </w:p>
    <w:p>
      <w:pPr>
        <w:spacing w:line="251" w:lineRule="exact" w:before="0"/>
        <w:ind w:left="0" w:right="337" w:firstLine="0"/>
        <w:jc w:val="right"/>
        <w:rPr>
          <w:b/>
          <w:sz w:val="24"/>
        </w:rPr>
      </w:pPr>
      <w:r>
        <w:rPr>
          <w:b/>
          <w:w w:val="95"/>
          <w:sz w:val="24"/>
        </w:rPr>
        <w:t>(EVICTION)</w:t>
      </w:r>
    </w:p>
    <w:p>
      <w:pPr>
        <w:pStyle w:val="BodyText"/>
        <w:spacing w:before="6"/>
        <w:rPr>
          <w:b/>
          <w:sz w:val="22"/>
        </w:rPr>
      </w:pPr>
      <w:r>
        <w:rPr/>
        <w:pict>
          <v:group style="position:absolute;margin-left:72pt;margin-top:14.966739pt;width:467.9pt;height:.85pt;mso-position-horizontal-relative:page;mso-position-vertical-relative:paragraph;z-index:-251658240;mso-wrap-distance-left:0;mso-wrap-distance-right:0" coordorigin="1440,299" coordsize="9358,17">
            <v:line style="position:absolute" from="1440,308" to="6118,308" stroked="true" strokeweight=".84pt" strokecolor="#000000">
              <v:stroke dashstyle="solid"/>
            </v:line>
            <v:line style="position:absolute" from="6120,308" to="10798,308" stroked="true" strokeweight=".84pt" strokecolor="#000000">
              <v:stroke dashstyle="solid"/>
            </v:line>
            <w10:wrap type="topAndBottom"/>
          </v:group>
        </w:pict>
      </w:r>
    </w:p>
    <w:p>
      <w:pPr>
        <w:pStyle w:val="BodyText"/>
        <w:rPr>
          <w:b/>
          <w:sz w:val="20"/>
        </w:rPr>
      </w:pPr>
    </w:p>
    <w:p>
      <w:pPr>
        <w:pStyle w:val="BodyText"/>
        <w:spacing w:before="8"/>
        <w:rPr>
          <w:b/>
          <w:sz w:val="26"/>
        </w:rPr>
      </w:pPr>
      <w:r>
        <w:rPr/>
        <w:pict>
          <v:shape style="position:absolute;margin-left:78pt;margin-top:17.650976pt;width:195pt;height:.1pt;mso-position-horizontal-relative:page;mso-position-vertical-relative:paragraph;z-index:-251657216;mso-wrap-distance-left:0;mso-wrap-distance-right:0" coordorigin="1560,353" coordsize="3900,0" path="m1560,353l5460,353e" filled="false" stroked="true" strokeweight=".66pt" strokecolor="#000000">
            <v:path arrowok="t"/>
            <v:stroke dashstyle="solid"/>
            <w10:wrap type="topAndBottom"/>
          </v:shape>
        </w:pict>
      </w:r>
    </w:p>
    <w:p>
      <w:pPr>
        <w:pStyle w:val="BodyText"/>
        <w:rPr>
          <w:b/>
          <w:sz w:val="11"/>
        </w:rPr>
      </w:pPr>
    </w:p>
    <w:p>
      <w:pPr>
        <w:spacing w:after="0"/>
        <w:rPr>
          <w:sz w:val="11"/>
        </w:rPr>
        <w:sectPr>
          <w:type w:val="continuous"/>
          <w:pgSz w:w="12240" w:h="15840"/>
          <w:pgMar w:top="1160" w:bottom="1440" w:left="1340" w:right="1220"/>
        </w:sectPr>
      </w:pPr>
    </w:p>
    <w:p>
      <w:pPr>
        <w:pStyle w:val="BodyText"/>
        <w:tabs>
          <w:tab w:pos="4119" w:val="left" w:leader="none"/>
        </w:tabs>
        <w:spacing w:line="259" w:lineRule="exact" w:before="59"/>
        <w:ind w:left="220"/>
      </w:pPr>
      <w:r>
        <w:rPr>
          <w:u w:val="single"/>
        </w:rPr>
        <w:t> </w:t>
        <w:tab/>
      </w:r>
      <w:r>
        <w:rPr/>
        <w:t>,</w:t>
      </w:r>
    </w:p>
    <w:p>
      <w:pPr>
        <w:pStyle w:val="BodyText"/>
        <w:spacing w:line="259" w:lineRule="exact"/>
        <w:ind w:left="1660"/>
      </w:pPr>
      <w:r>
        <w:rPr/>
        <w:t>Plaintiff (Landlord),</w:t>
      </w:r>
    </w:p>
    <w:p>
      <w:pPr>
        <w:pStyle w:val="BodyText"/>
        <w:spacing w:before="211"/>
        <w:ind w:left="220"/>
      </w:pPr>
      <w:r>
        <w:rPr/>
        <w:t>v.</w:t>
      </w:r>
    </w:p>
    <w:p>
      <w:pPr>
        <w:pStyle w:val="BodyText"/>
        <w:rPr>
          <w:sz w:val="20"/>
        </w:rPr>
      </w:pPr>
    </w:p>
    <w:p>
      <w:pPr>
        <w:pStyle w:val="BodyText"/>
        <w:spacing w:before="5"/>
        <w:rPr>
          <w:sz w:val="17"/>
        </w:rPr>
      </w:pPr>
      <w:r>
        <w:rPr/>
        <w:pict>
          <v:shape style="position:absolute;margin-left:78pt;margin-top:12.358862pt;width:195pt;height:.1pt;mso-position-horizontal-relative:page;mso-position-vertical-relative:paragraph;z-index:-251656192;mso-wrap-distance-left:0;mso-wrap-distance-right:0" coordorigin="1560,247" coordsize="3900,0" path="m1560,247l5460,247e" filled="false" stroked="true" strokeweight=".66pt" strokecolor="#000000">
            <v:path arrowok="t"/>
            <v:stroke dashstyle="solid"/>
            <w10:wrap type="topAndBottom"/>
          </v:shape>
        </w:pict>
      </w:r>
    </w:p>
    <w:p>
      <w:pPr>
        <w:pStyle w:val="BodyText"/>
        <w:tabs>
          <w:tab w:pos="4119" w:val="left" w:leader="none"/>
        </w:tabs>
        <w:spacing w:line="260" w:lineRule="exact" w:before="185"/>
        <w:ind w:left="220"/>
      </w:pPr>
      <w:r>
        <w:rPr>
          <w:u w:val="single"/>
        </w:rPr>
        <w:t> </w:t>
        <w:tab/>
      </w:r>
      <w:r>
        <w:rPr/>
        <w:t>,</w:t>
      </w:r>
    </w:p>
    <w:p>
      <w:pPr>
        <w:pStyle w:val="BodyText"/>
        <w:spacing w:line="260" w:lineRule="exact"/>
        <w:ind w:left="1660"/>
      </w:pPr>
      <w:r>
        <w:rPr/>
        <w:t>Defendant(s) (Tenant).</w:t>
      </w:r>
    </w:p>
    <w:p>
      <w:pPr>
        <w:pStyle w:val="Heading1"/>
        <w:spacing w:line="211" w:lineRule="auto" w:before="91"/>
        <w:ind w:left="1890" w:right="337" w:hanging="430"/>
      </w:pPr>
      <w:r>
        <w:rPr>
          <w:b w:val="0"/>
        </w:rPr>
        <w:br w:type="column"/>
      </w:r>
      <w:r>
        <w:rPr/>
        <w:t>NOTICE OF</w:t>
      </w:r>
      <w:r>
        <w:rPr>
          <w:spacing w:val="-1"/>
        </w:rPr>
        <w:t> </w:t>
      </w:r>
      <w:r>
        <w:rPr/>
        <w:t>MOTION AND</w:t>
      </w:r>
      <w:r>
        <w:rPr>
          <w:w w:val="99"/>
        </w:rPr>
        <w:t> </w:t>
      </w:r>
      <w:r>
        <w:rPr/>
        <w:t>MOTION</w:t>
      </w:r>
      <w:r>
        <w:rPr>
          <w:spacing w:val="-4"/>
        </w:rPr>
        <w:t> </w:t>
      </w:r>
      <w:r>
        <w:rPr/>
        <w:t>TO</w:t>
      </w:r>
      <w:r>
        <w:rPr>
          <w:spacing w:val="-2"/>
        </w:rPr>
        <w:t> </w:t>
      </w:r>
      <w:r>
        <w:rPr/>
        <w:t>VACATE</w:t>
      </w:r>
      <w:r>
        <w:rPr>
          <w:w w:val="100"/>
        </w:rPr>
        <w:t> </w:t>
      </w:r>
      <w:r>
        <w:rPr/>
        <w:t>DEFAULT</w:t>
      </w:r>
      <w:r>
        <w:rPr>
          <w:spacing w:val="-10"/>
        </w:rPr>
        <w:t> </w:t>
      </w:r>
      <w:r>
        <w:rPr/>
        <w:t>JUDGMENT</w:t>
      </w:r>
      <w:r>
        <w:rPr>
          <w:w w:val="100"/>
        </w:rPr>
        <w:t> </w:t>
      </w:r>
      <w:r>
        <w:rPr/>
        <w:t>AND/OR FOR</w:t>
      </w:r>
      <w:r>
        <w:rPr>
          <w:spacing w:val="-7"/>
        </w:rPr>
        <w:t> </w:t>
      </w:r>
      <w:r>
        <w:rPr/>
        <w:t>OTHER</w:t>
      </w:r>
    </w:p>
    <w:p>
      <w:pPr>
        <w:spacing w:line="252" w:lineRule="exact" w:before="0"/>
        <w:ind w:left="0" w:right="339" w:firstLine="0"/>
        <w:jc w:val="right"/>
        <w:rPr>
          <w:b/>
          <w:sz w:val="24"/>
        </w:rPr>
      </w:pPr>
      <w:r>
        <w:rPr>
          <w:b/>
          <w:sz w:val="24"/>
        </w:rPr>
        <w:t>RELIEF UNDER MINN. R. CIV. P.</w:t>
      </w:r>
      <w:r>
        <w:rPr>
          <w:b/>
          <w:spacing w:val="-10"/>
          <w:sz w:val="24"/>
        </w:rPr>
        <w:t> </w:t>
      </w:r>
      <w:r>
        <w:rPr>
          <w:b/>
          <w:sz w:val="24"/>
        </w:rPr>
        <w:t>60.02</w:t>
      </w:r>
    </w:p>
    <w:p>
      <w:pPr>
        <w:spacing w:before="182"/>
        <w:ind w:left="759" w:right="0" w:firstLine="0"/>
        <w:jc w:val="center"/>
        <w:rPr>
          <w:sz w:val="22"/>
        </w:rPr>
      </w:pPr>
      <w:r>
        <w:rPr>
          <w:sz w:val="22"/>
        </w:rPr>
        <w:t>Pov. Law Form No. V-1 (March</w:t>
      </w:r>
      <w:r>
        <w:rPr>
          <w:spacing w:val="-3"/>
          <w:sz w:val="22"/>
        </w:rPr>
        <w:t> </w:t>
      </w:r>
      <w:r>
        <w:rPr>
          <w:sz w:val="22"/>
        </w:rPr>
        <w:t>2017)</w:t>
      </w:r>
    </w:p>
    <w:p>
      <w:pPr>
        <w:pStyle w:val="BodyText"/>
        <w:spacing w:before="8"/>
        <w:rPr>
          <w:sz w:val="18"/>
        </w:rPr>
      </w:pPr>
    </w:p>
    <w:p>
      <w:pPr>
        <w:pStyle w:val="Heading1"/>
        <w:tabs>
          <w:tab w:pos="4295" w:val="left" w:leader="none"/>
        </w:tabs>
        <w:ind w:left="695"/>
        <w:jc w:val="center"/>
      </w:pPr>
      <w:r>
        <w:rPr/>
        <w:t>Case</w:t>
      </w:r>
      <w:r>
        <w:rPr>
          <w:spacing w:val="-1"/>
        </w:rPr>
        <w:t> </w:t>
      </w:r>
      <w:r>
        <w:rPr/>
        <w:t>No. </w:t>
      </w:r>
      <w:r>
        <w:rPr>
          <w:spacing w:val="-2"/>
        </w:rPr>
        <w:t> </w:t>
      </w:r>
      <w:r>
        <w:rPr>
          <w:u w:val="single"/>
        </w:rPr>
        <w:t> </w:t>
        <w:tab/>
      </w:r>
    </w:p>
    <w:p>
      <w:pPr>
        <w:spacing w:after="0"/>
        <w:jc w:val="center"/>
        <w:sectPr>
          <w:type w:val="continuous"/>
          <w:pgSz w:w="12240" w:h="15840"/>
          <w:pgMar w:top="1160" w:bottom="1440" w:left="1340" w:right="1220"/>
          <w:cols w:num="2" w:equalWidth="0">
            <w:col w:w="4221" w:space="594"/>
            <w:col w:w="4865"/>
          </w:cols>
        </w:sectPr>
      </w:pPr>
    </w:p>
    <w:p>
      <w:pPr>
        <w:pStyle w:val="BodyText"/>
        <w:spacing w:before="1"/>
        <w:rPr>
          <w:b/>
          <w:sz w:val="25"/>
        </w:rPr>
      </w:pPr>
    </w:p>
    <w:p>
      <w:pPr>
        <w:pStyle w:val="BodyText"/>
        <w:spacing w:line="20" w:lineRule="exact"/>
        <w:ind w:left="91"/>
        <w:rPr>
          <w:sz w:val="2"/>
        </w:rPr>
      </w:pPr>
      <w:r>
        <w:rPr>
          <w:sz w:val="2"/>
        </w:rPr>
        <w:pict>
          <v:group style="width:467.9pt;height:.85pt;mso-position-horizontal-relative:char;mso-position-vertical-relative:line" coordorigin="0,0" coordsize="9358,17">
            <v:line style="position:absolute" from="0,8" to="4678,8" stroked="true" strokeweight=".84pt" strokecolor="#000000">
              <v:stroke dashstyle="solid"/>
            </v:line>
            <v:line style="position:absolute" from="4680,8" to="9358,8" stroked="true" strokeweight=".84pt" strokecolor="#000000">
              <v:stroke dashstyle="solid"/>
            </v:line>
          </v:group>
        </w:pict>
      </w:r>
      <w:r>
        <w:rPr>
          <w:sz w:val="2"/>
        </w:rPr>
      </w:r>
    </w:p>
    <w:p>
      <w:pPr>
        <w:pStyle w:val="BodyText"/>
        <w:rPr>
          <w:b/>
          <w:sz w:val="20"/>
        </w:rPr>
      </w:pPr>
    </w:p>
    <w:p>
      <w:pPr>
        <w:pStyle w:val="BodyText"/>
        <w:spacing w:before="7"/>
        <w:rPr>
          <w:b/>
          <w:sz w:val="17"/>
        </w:rPr>
      </w:pPr>
    </w:p>
    <w:p>
      <w:pPr>
        <w:spacing w:before="58"/>
        <w:ind w:left="3550" w:right="3663" w:firstLine="0"/>
        <w:jc w:val="center"/>
        <w:rPr>
          <w:b/>
          <w:sz w:val="24"/>
        </w:rPr>
      </w:pPr>
      <w:r>
        <w:rPr>
          <w:b/>
          <w:sz w:val="24"/>
        </w:rPr>
        <w:t>NOTICE OF MOTION</w:t>
      </w:r>
    </w:p>
    <w:p>
      <w:pPr>
        <w:pStyle w:val="BodyText"/>
        <w:spacing w:before="10"/>
        <w:rPr>
          <w:b/>
          <w:sz w:val="12"/>
        </w:rPr>
      </w:pPr>
    </w:p>
    <w:p>
      <w:pPr>
        <w:pStyle w:val="BodyText"/>
        <w:tabs>
          <w:tab w:pos="819" w:val="left" w:leader="none"/>
          <w:tab w:pos="9394" w:val="left" w:leader="none"/>
        </w:tabs>
        <w:spacing w:before="59"/>
        <w:ind w:left="100"/>
      </w:pPr>
      <w:r>
        <w:rPr/>
        <w:t>TO:</w:t>
        <w:tab/>
      </w:r>
      <w:r>
        <w:rPr>
          <w:u w:val="single"/>
        </w:rPr>
        <w:t> </w:t>
        <w:tab/>
      </w:r>
    </w:p>
    <w:p>
      <w:pPr>
        <w:pStyle w:val="BodyText"/>
        <w:spacing w:before="2"/>
        <w:rPr>
          <w:sz w:val="13"/>
        </w:rPr>
      </w:pPr>
    </w:p>
    <w:p>
      <w:pPr>
        <w:pStyle w:val="BodyText"/>
        <w:tabs>
          <w:tab w:pos="4695" w:val="left" w:leader="none"/>
          <w:tab w:pos="7709" w:val="left" w:leader="none"/>
        </w:tabs>
        <w:spacing w:before="59"/>
        <w:ind w:left="820"/>
      </w:pPr>
      <w:r>
        <w:rPr/>
        <w:t>PLEASE TAKE NOTICE</w:t>
      </w:r>
      <w:r>
        <w:rPr>
          <w:spacing w:val="-8"/>
        </w:rPr>
        <w:t> </w:t>
      </w:r>
      <w:r>
        <w:rPr/>
        <w:t>that</w:t>
      </w:r>
      <w:r>
        <w:rPr>
          <w:spacing w:val="-3"/>
        </w:rPr>
        <w:t> </w:t>
      </w:r>
      <w:r>
        <w:rPr/>
        <w:t>at</w:t>
      </w:r>
      <w:r>
        <w:rPr>
          <w:u w:val="single"/>
        </w:rPr>
        <w:t> </w:t>
        <w:tab/>
      </w:r>
      <w:r>
        <w:rPr/>
        <w:t>a.m./p.m. on</w:t>
      </w:r>
      <w:r>
        <w:rPr>
          <w:u w:val="single"/>
        </w:rPr>
        <w:t> </w:t>
        <w:tab/>
      </w:r>
      <w:r>
        <w:rPr/>
        <w:t>, the</w:t>
      </w:r>
      <w:r>
        <w:rPr>
          <w:spacing w:val="-8"/>
        </w:rPr>
        <w:t> </w:t>
      </w:r>
      <w:r>
        <w:rPr/>
        <w:t>Defendant(s)</w:t>
      </w:r>
    </w:p>
    <w:p>
      <w:pPr>
        <w:pStyle w:val="BodyText"/>
        <w:spacing w:before="3"/>
        <w:rPr>
          <w:sz w:val="13"/>
        </w:rPr>
      </w:pPr>
    </w:p>
    <w:p>
      <w:pPr>
        <w:pStyle w:val="BodyText"/>
        <w:tabs>
          <w:tab w:pos="9390" w:val="left" w:leader="none"/>
        </w:tabs>
        <w:spacing w:before="59"/>
        <w:ind w:left="100"/>
      </w:pPr>
      <w:r>
        <w:rPr/>
        <w:t>will bring the following motion on for hearing before</w:t>
      </w:r>
      <w:r>
        <w:rPr>
          <w:spacing w:val="-16"/>
        </w:rPr>
        <w:t> </w:t>
      </w:r>
      <w:r>
        <w:rPr/>
        <w:t>the Honorable</w:t>
      </w:r>
      <w:r>
        <w:rPr>
          <w:u w:val="single"/>
        </w:rPr>
        <w:t> </w:t>
        <w:tab/>
      </w:r>
      <w:r>
        <w:rPr/>
        <w:t>,</w:t>
      </w:r>
    </w:p>
    <w:p>
      <w:pPr>
        <w:pStyle w:val="BodyText"/>
        <w:spacing w:before="3"/>
        <w:rPr>
          <w:sz w:val="13"/>
        </w:rPr>
      </w:pPr>
    </w:p>
    <w:p>
      <w:pPr>
        <w:pStyle w:val="BodyText"/>
        <w:tabs>
          <w:tab w:pos="9558" w:val="left" w:leader="none"/>
        </w:tabs>
        <w:spacing w:before="59"/>
        <w:ind w:left="100"/>
      </w:pPr>
      <w:r>
        <w:rPr/>
        <w:t>Referee or Judge of District Court, at the following</w:t>
      </w:r>
      <w:r>
        <w:rPr>
          <w:spacing w:val="-22"/>
        </w:rPr>
        <w:t> </w:t>
      </w:r>
      <w:r>
        <w:rPr/>
        <w:t>location:</w:t>
      </w:r>
      <w:r>
        <w:rPr>
          <w:spacing w:val="-1"/>
        </w:rPr>
        <w:t> </w:t>
      </w:r>
      <w:r>
        <w:rPr>
          <w:u w:val="single"/>
        </w:rPr>
        <w:t> </w:t>
        <w:tab/>
      </w:r>
    </w:p>
    <w:p>
      <w:pPr>
        <w:pStyle w:val="BodyText"/>
        <w:spacing w:before="2"/>
        <w:rPr>
          <w:sz w:val="13"/>
        </w:rPr>
      </w:pPr>
    </w:p>
    <w:p>
      <w:pPr>
        <w:pStyle w:val="BodyText"/>
        <w:tabs>
          <w:tab w:pos="9279" w:val="left" w:leader="none"/>
        </w:tabs>
        <w:spacing w:before="60"/>
        <w:ind w:left="100"/>
      </w:pPr>
      <w:r>
        <w:rPr>
          <w:u w:val="single"/>
        </w:rPr>
        <w:t> </w:t>
        <w:tab/>
      </w:r>
      <w:r>
        <w:rPr/>
        <w:t>.</w:t>
      </w:r>
    </w:p>
    <w:p>
      <w:pPr>
        <w:pStyle w:val="Heading1"/>
        <w:spacing w:before="216"/>
        <w:ind w:left="3548" w:right="3663"/>
        <w:jc w:val="center"/>
      </w:pPr>
      <w:r>
        <w:rPr/>
        <w:t>MOTION</w:t>
      </w:r>
    </w:p>
    <w:p>
      <w:pPr>
        <w:pStyle w:val="BodyText"/>
        <w:spacing w:before="9"/>
        <w:rPr>
          <w:b/>
          <w:sz w:val="12"/>
        </w:rPr>
      </w:pPr>
    </w:p>
    <w:p>
      <w:pPr>
        <w:pStyle w:val="BodyText"/>
        <w:tabs>
          <w:tab w:pos="4779" w:val="left" w:leader="none"/>
        </w:tabs>
        <w:spacing w:line="424" w:lineRule="auto" w:before="59"/>
        <w:ind w:left="100" w:right="495" w:firstLine="720"/>
      </w:pPr>
      <w:r>
        <w:rPr>
          <w:u w:val="single"/>
        </w:rPr>
        <w:t> </w:t>
        <w:tab/>
      </w:r>
      <w:r>
        <w:rPr/>
        <w:t>, Defendant(s), being duly sworn, move(s) </w:t>
      </w:r>
      <w:r>
        <w:rPr>
          <w:spacing w:val="-5"/>
        </w:rPr>
        <w:t>the </w:t>
      </w:r>
      <w:r>
        <w:rPr/>
        <w:t>Court as</w:t>
      </w:r>
      <w:r>
        <w:rPr>
          <w:spacing w:val="-2"/>
        </w:rPr>
        <w:t> </w:t>
      </w:r>
      <w:r>
        <w:rPr/>
        <w:t>follows:</w:t>
      </w:r>
    </w:p>
    <w:p>
      <w:pPr>
        <w:pStyle w:val="ListParagraph"/>
        <w:numPr>
          <w:ilvl w:val="0"/>
          <w:numId w:val="1"/>
        </w:numPr>
        <w:tabs>
          <w:tab w:pos="1539" w:val="left" w:leader="none"/>
          <w:tab w:pos="1540" w:val="left" w:leader="none"/>
          <w:tab w:pos="4533" w:val="left" w:leader="none"/>
        </w:tabs>
        <w:spacing w:line="274" w:lineRule="exact" w:before="0" w:after="0"/>
        <w:ind w:left="1540" w:right="0" w:hanging="720"/>
        <w:jc w:val="left"/>
        <w:rPr>
          <w:sz w:val="24"/>
        </w:rPr>
      </w:pPr>
      <w:r>
        <w:rPr>
          <w:sz w:val="24"/>
        </w:rPr>
        <w:t>Since</w:t>
      </w:r>
      <w:r>
        <w:rPr>
          <w:sz w:val="24"/>
          <w:u w:val="single"/>
        </w:rPr>
        <w:t> </w:t>
        <w:tab/>
      </w:r>
      <w:r>
        <w:rPr>
          <w:sz w:val="24"/>
        </w:rPr>
        <w:t>, Defendant(s) has/have</w:t>
      </w:r>
      <w:r>
        <w:rPr>
          <w:spacing w:val="-4"/>
          <w:sz w:val="24"/>
        </w:rPr>
        <w:t> </w:t>
      </w:r>
      <w:r>
        <w:rPr>
          <w:sz w:val="24"/>
        </w:rPr>
        <w:t>been:</w:t>
      </w:r>
    </w:p>
    <w:p>
      <w:pPr>
        <w:pStyle w:val="ListParagraph"/>
        <w:numPr>
          <w:ilvl w:val="1"/>
          <w:numId w:val="1"/>
        </w:numPr>
        <w:tabs>
          <w:tab w:pos="2259" w:val="left" w:leader="none"/>
          <w:tab w:pos="2260" w:val="left" w:leader="none"/>
          <w:tab w:pos="9546" w:val="left" w:leader="none"/>
        </w:tabs>
        <w:spacing w:line="240" w:lineRule="auto" w:before="210" w:after="0"/>
        <w:ind w:left="2260" w:right="0" w:hanging="720"/>
        <w:jc w:val="left"/>
        <w:rPr>
          <w:sz w:val="24"/>
        </w:rPr>
      </w:pPr>
      <w:r>
        <w:rPr>
          <w:rFonts w:ascii="Arial"/>
          <w:sz w:val="24"/>
        </w:rPr>
        <w:t>G </w:t>
      </w:r>
      <w:r>
        <w:rPr>
          <w:sz w:val="24"/>
        </w:rPr>
        <w:t>A residential tenant at the address</w:t>
      </w:r>
      <w:r>
        <w:rPr>
          <w:spacing w:val="-8"/>
          <w:sz w:val="24"/>
        </w:rPr>
        <w:t> </w:t>
      </w:r>
      <w:r>
        <w:rPr>
          <w:sz w:val="24"/>
        </w:rPr>
        <w:t>of </w:t>
      </w:r>
      <w:r>
        <w:rPr>
          <w:spacing w:val="-2"/>
          <w:sz w:val="24"/>
        </w:rPr>
        <w:t> </w:t>
      </w:r>
      <w:r>
        <w:rPr>
          <w:sz w:val="24"/>
          <w:u w:val="single"/>
        </w:rPr>
        <w:t> </w:t>
        <w:tab/>
      </w:r>
    </w:p>
    <w:p>
      <w:pPr>
        <w:pStyle w:val="BodyText"/>
        <w:spacing w:before="3"/>
        <w:rPr>
          <w:sz w:val="13"/>
        </w:rPr>
      </w:pPr>
    </w:p>
    <w:p>
      <w:pPr>
        <w:pStyle w:val="BodyText"/>
        <w:tabs>
          <w:tab w:pos="7474" w:val="left" w:leader="none"/>
          <w:tab w:pos="9560" w:val="left" w:leader="none"/>
        </w:tabs>
        <w:spacing w:line="422" w:lineRule="auto" w:before="59"/>
        <w:ind w:left="2260" w:right="117"/>
      </w:pPr>
      <w:r>
        <w:rPr>
          <w:u w:val="single"/>
        </w:rPr>
        <w:t> </w:t>
        <w:tab/>
      </w:r>
      <w:r>
        <w:rPr/>
        <w:t>("the premises") under </w:t>
      </w:r>
      <w:r>
        <w:rPr>
          <w:rFonts w:ascii="Arial"/>
        </w:rPr>
        <w:t>G </w:t>
      </w:r>
      <w:r>
        <w:rPr/>
        <w:t>written </w:t>
      </w:r>
      <w:r>
        <w:rPr>
          <w:rFonts w:ascii="Arial"/>
        </w:rPr>
        <w:t>G </w:t>
      </w:r>
      <w:r>
        <w:rPr/>
        <w:t>oral rental agreement</w:t>
      </w:r>
      <w:r>
        <w:rPr>
          <w:spacing w:val="-16"/>
        </w:rPr>
        <w:t> </w:t>
      </w:r>
      <w:r>
        <w:rPr/>
        <w:t>with </w:t>
      </w:r>
      <w:r>
        <w:rPr>
          <w:u w:val="single"/>
        </w:rPr>
        <w:t> </w:t>
        <w:tab/>
        <w:tab/>
      </w:r>
    </w:p>
    <w:p>
      <w:pPr>
        <w:pStyle w:val="BodyText"/>
        <w:tabs>
          <w:tab w:pos="4239" w:val="left" w:leader="none"/>
          <w:tab w:pos="7868" w:val="left" w:leader="none"/>
        </w:tabs>
        <w:spacing w:before="2"/>
        <w:ind w:left="2260"/>
      </w:pPr>
      <w:r>
        <w:rPr>
          <w:u w:val="single"/>
        </w:rPr>
        <w:t> </w:t>
        <w:tab/>
      </w:r>
      <w:r>
        <w:rPr/>
        <w:t>, providing for rental</w:t>
      </w:r>
      <w:r>
        <w:rPr>
          <w:spacing w:val="-6"/>
        </w:rPr>
        <w:t> </w:t>
      </w:r>
      <w:r>
        <w:rPr/>
        <w:t>of</w:t>
      </w:r>
      <w:r>
        <w:rPr>
          <w:spacing w:val="-1"/>
        </w:rPr>
        <w:t> </w:t>
      </w:r>
      <w:r>
        <w:rPr/>
        <w:t>$</w:t>
      </w:r>
      <w:r>
        <w:rPr>
          <w:u w:val="single"/>
        </w:rPr>
        <w:t> </w:t>
        <w:tab/>
      </w:r>
      <w:r>
        <w:rPr/>
        <w:t>per month; or</w:t>
      </w:r>
    </w:p>
    <w:p>
      <w:pPr>
        <w:spacing w:after="0"/>
        <w:sectPr>
          <w:type w:val="continuous"/>
          <w:pgSz w:w="12240" w:h="15840"/>
          <w:pgMar w:top="1160" w:bottom="1440" w:left="1340" w:right="1220"/>
        </w:sectPr>
      </w:pPr>
    </w:p>
    <w:p>
      <w:pPr>
        <w:pStyle w:val="ListParagraph"/>
        <w:numPr>
          <w:ilvl w:val="1"/>
          <w:numId w:val="1"/>
        </w:numPr>
        <w:tabs>
          <w:tab w:pos="2259" w:val="left" w:leader="none"/>
          <w:tab w:pos="2260" w:val="left" w:leader="none"/>
          <w:tab w:pos="8745" w:val="left" w:leader="none"/>
        </w:tabs>
        <w:spacing w:line="422" w:lineRule="auto" w:before="40" w:after="0"/>
        <w:ind w:left="2260" w:right="361" w:hanging="720"/>
        <w:jc w:val="left"/>
        <w:rPr>
          <w:sz w:val="24"/>
        </w:rPr>
      </w:pPr>
      <w:r>
        <w:rPr>
          <w:rFonts w:ascii="Arial" w:hAnsi="Arial"/>
          <w:sz w:val="24"/>
        </w:rPr>
        <w:t>G </w:t>
      </w:r>
      <w:r>
        <w:rPr>
          <w:sz w:val="24"/>
        </w:rPr>
        <w:t>A mortgagor, contract for deed vendee, or other authorized occupant</w:t>
      </w:r>
      <w:r>
        <w:rPr>
          <w:spacing w:val="-21"/>
          <w:sz w:val="24"/>
        </w:rPr>
        <w:t> </w:t>
      </w:r>
      <w:r>
        <w:rPr>
          <w:spacing w:val="-8"/>
          <w:sz w:val="24"/>
        </w:rPr>
        <w:t>at </w:t>
      </w:r>
      <w:r>
        <w:rPr>
          <w:sz w:val="24"/>
        </w:rPr>
        <w:t>the</w:t>
      </w:r>
      <w:r>
        <w:rPr>
          <w:spacing w:val="-1"/>
          <w:sz w:val="24"/>
        </w:rPr>
        <w:t> </w:t>
      </w:r>
      <w:r>
        <w:rPr>
          <w:sz w:val="24"/>
        </w:rPr>
        <w:t>address</w:t>
      </w:r>
      <w:r>
        <w:rPr>
          <w:spacing w:val="-1"/>
          <w:sz w:val="24"/>
        </w:rPr>
        <w:t> </w:t>
      </w:r>
      <w:r>
        <w:rPr>
          <w:sz w:val="24"/>
        </w:rPr>
        <w:t>of</w:t>
      </w:r>
      <w:r>
        <w:rPr>
          <w:sz w:val="24"/>
          <w:u w:val="single"/>
        </w:rPr>
        <w:t> </w:t>
        <w:tab/>
      </w:r>
      <w:r>
        <w:rPr>
          <w:sz w:val="24"/>
        </w:rPr>
        <w:t>(“the premises”), with the following relationship to Plaintiff and the</w:t>
      </w:r>
      <w:r>
        <w:rPr>
          <w:spacing w:val="-20"/>
          <w:sz w:val="24"/>
        </w:rPr>
        <w:t> </w:t>
      </w:r>
      <w:r>
        <w:rPr>
          <w:sz w:val="24"/>
        </w:rPr>
        <w:t>premises:</w:t>
      </w:r>
    </w:p>
    <w:p>
      <w:pPr>
        <w:pStyle w:val="BodyText"/>
        <w:tabs>
          <w:tab w:pos="9279" w:val="left" w:leader="none"/>
        </w:tabs>
        <w:spacing w:before="5"/>
        <w:ind w:left="100"/>
      </w:pPr>
      <w:r>
        <w:rPr>
          <w:u w:val="single"/>
        </w:rPr>
        <w:t> </w:t>
        <w:tab/>
      </w:r>
      <w:r>
        <w:rPr/>
        <w:t>.</w:t>
      </w:r>
    </w:p>
    <w:p>
      <w:pPr>
        <w:pStyle w:val="BodyText"/>
        <w:spacing w:before="2"/>
        <w:rPr>
          <w:sz w:val="13"/>
        </w:rPr>
      </w:pPr>
    </w:p>
    <w:p>
      <w:pPr>
        <w:pStyle w:val="ListParagraph"/>
        <w:numPr>
          <w:ilvl w:val="0"/>
          <w:numId w:val="1"/>
        </w:numPr>
        <w:tabs>
          <w:tab w:pos="1539" w:val="left" w:leader="none"/>
          <w:tab w:pos="1540" w:val="left" w:leader="none"/>
          <w:tab w:pos="7875" w:val="left" w:leader="none"/>
        </w:tabs>
        <w:spacing w:line="240" w:lineRule="auto" w:before="59" w:after="0"/>
        <w:ind w:left="1540" w:right="0" w:hanging="720"/>
        <w:jc w:val="left"/>
        <w:rPr>
          <w:sz w:val="24"/>
        </w:rPr>
      </w:pPr>
      <w:r>
        <w:rPr>
          <w:sz w:val="24"/>
        </w:rPr>
        <w:t>Plaintiff is the</w:t>
      </w:r>
      <w:r>
        <w:rPr>
          <w:sz w:val="24"/>
          <w:u w:val="single"/>
        </w:rPr>
        <w:t> </w:t>
        <w:tab/>
      </w:r>
      <w:r>
        <w:rPr>
          <w:sz w:val="24"/>
        </w:rPr>
        <w:t>of the</w:t>
      </w:r>
      <w:r>
        <w:rPr>
          <w:spacing w:val="-1"/>
          <w:sz w:val="24"/>
        </w:rPr>
        <w:t> </w:t>
      </w:r>
      <w:r>
        <w:rPr>
          <w:sz w:val="24"/>
        </w:rPr>
        <w:t>premises.</w:t>
      </w:r>
    </w:p>
    <w:p>
      <w:pPr>
        <w:pStyle w:val="BodyText"/>
        <w:spacing w:before="3"/>
        <w:rPr>
          <w:sz w:val="13"/>
        </w:rPr>
      </w:pPr>
    </w:p>
    <w:p>
      <w:pPr>
        <w:pStyle w:val="BodyText"/>
        <w:tabs>
          <w:tab w:pos="9280" w:val="left" w:leader="none"/>
        </w:tabs>
        <w:spacing w:before="59"/>
        <w:ind w:left="100"/>
      </w:pPr>
      <w:r>
        <w:rPr/>
        <w:t>Plaintiff's</w:t>
      </w:r>
      <w:r>
        <w:rPr>
          <w:spacing w:val="-2"/>
        </w:rPr>
        <w:t> </w:t>
      </w:r>
      <w:r>
        <w:rPr/>
        <w:t>address</w:t>
      </w:r>
      <w:r>
        <w:rPr>
          <w:spacing w:val="-2"/>
        </w:rPr>
        <w:t> </w:t>
      </w:r>
      <w:r>
        <w:rPr/>
        <w:t>is</w:t>
      </w:r>
      <w:r>
        <w:rPr>
          <w:u w:val="single"/>
        </w:rPr>
        <w:t> </w:t>
        <w:tab/>
      </w:r>
      <w:r>
        <w:rPr/>
        <w:t>.</w:t>
      </w:r>
    </w:p>
    <w:p>
      <w:pPr>
        <w:pStyle w:val="ListParagraph"/>
        <w:numPr>
          <w:ilvl w:val="0"/>
          <w:numId w:val="1"/>
        </w:numPr>
        <w:tabs>
          <w:tab w:pos="1539" w:val="left" w:leader="none"/>
          <w:tab w:pos="1540" w:val="left" w:leader="none"/>
        </w:tabs>
        <w:spacing w:line="240" w:lineRule="auto" w:before="211" w:after="0"/>
        <w:ind w:left="1540" w:right="0" w:hanging="720"/>
        <w:jc w:val="left"/>
        <w:rPr>
          <w:sz w:val="24"/>
        </w:rPr>
      </w:pPr>
      <w:r>
        <w:rPr>
          <w:sz w:val="24"/>
        </w:rPr>
        <w:t>Plaintiff filed this eviction action alleging the</w:t>
      </w:r>
      <w:r>
        <w:rPr>
          <w:spacing w:val="-9"/>
          <w:sz w:val="24"/>
        </w:rPr>
        <w:t> </w:t>
      </w:r>
      <w:r>
        <w:rPr>
          <w:sz w:val="24"/>
        </w:rPr>
        <w:t>following:</w:t>
      </w:r>
    </w:p>
    <w:p>
      <w:pPr>
        <w:pStyle w:val="BodyText"/>
        <w:spacing w:before="8"/>
        <w:rPr>
          <w:sz w:val="20"/>
        </w:rPr>
      </w:pPr>
    </w:p>
    <w:p>
      <w:pPr>
        <w:pStyle w:val="ListParagraph"/>
        <w:numPr>
          <w:ilvl w:val="1"/>
          <w:numId w:val="1"/>
        </w:numPr>
        <w:tabs>
          <w:tab w:pos="2259" w:val="left" w:leader="none"/>
          <w:tab w:pos="2260" w:val="left" w:leader="none"/>
          <w:tab w:pos="2979" w:val="left" w:leader="none"/>
        </w:tabs>
        <w:spacing w:line="211" w:lineRule="auto" w:before="0" w:after="0"/>
        <w:ind w:left="2980" w:right="635" w:hanging="1440"/>
        <w:jc w:val="left"/>
        <w:rPr>
          <w:sz w:val="24"/>
        </w:rPr>
      </w:pPr>
      <w:r>
        <w:rPr>
          <w:rFonts w:ascii="Arial" w:hAnsi="Arial"/>
          <w:sz w:val="18"/>
        </w:rPr>
        <w:t>G</w:t>
        <w:tab/>
      </w:r>
      <w:r>
        <w:rPr>
          <w:sz w:val="24"/>
        </w:rPr>
        <w:t>Defendant(s) failed to pay rent due and owing for the </w:t>
      </w:r>
      <w:r>
        <w:rPr>
          <w:spacing w:val="-3"/>
          <w:sz w:val="24"/>
        </w:rPr>
        <w:t>premises. </w:t>
      </w:r>
      <w:r>
        <w:rPr>
          <w:sz w:val="24"/>
        </w:rPr>
        <w:t>Minn. Stat. §</w:t>
      </w:r>
      <w:r>
        <w:rPr>
          <w:spacing w:val="-1"/>
          <w:sz w:val="24"/>
        </w:rPr>
        <w:t> </w:t>
      </w:r>
      <w:r>
        <w:rPr>
          <w:sz w:val="24"/>
        </w:rPr>
        <w:t>504B.291.</w:t>
      </w:r>
    </w:p>
    <w:p>
      <w:pPr>
        <w:pStyle w:val="BodyText"/>
        <w:rPr>
          <w:sz w:val="21"/>
        </w:rPr>
      </w:pPr>
    </w:p>
    <w:p>
      <w:pPr>
        <w:pStyle w:val="ListParagraph"/>
        <w:numPr>
          <w:ilvl w:val="1"/>
          <w:numId w:val="1"/>
        </w:numPr>
        <w:tabs>
          <w:tab w:pos="2259" w:val="left" w:leader="none"/>
          <w:tab w:pos="2260" w:val="left" w:leader="none"/>
          <w:tab w:pos="2979" w:val="left" w:leader="none"/>
        </w:tabs>
        <w:spacing w:line="213" w:lineRule="auto" w:before="1" w:after="0"/>
        <w:ind w:left="2980" w:right="505" w:hanging="1440"/>
        <w:jc w:val="left"/>
        <w:rPr>
          <w:sz w:val="24"/>
        </w:rPr>
      </w:pPr>
      <w:r>
        <w:rPr>
          <w:rFonts w:ascii="Arial" w:hAnsi="Arial"/>
          <w:sz w:val="18"/>
        </w:rPr>
        <w:t>G</w:t>
        <w:tab/>
      </w:r>
      <w:r>
        <w:rPr>
          <w:sz w:val="24"/>
        </w:rPr>
        <w:t>Defendant(s) committed a material violation of the conditions </w:t>
      </w:r>
      <w:r>
        <w:rPr>
          <w:spacing w:val="-8"/>
          <w:sz w:val="24"/>
        </w:rPr>
        <w:t>or </w:t>
      </w:r>
      <w:r>
        <w:rPr>
          <w:sz w:val="24"/>
        </w:rPr>
        <w:t>covenants in the lease. Minn. Stat. § 504B.285, subd.</w:t>
      </w:r>
      <w:r>
        <w:rPr>
          <w:spacing w:val="-2"/>
          <w:sz w:val="24"/>
        </w:rPr>
        <w:t> </w:t>
      </w:r>
      <w:r>
        <w:rPr>
          <w:sz w:val="24"/>
        </w:rPr>
        <w:t>5.</w:t>
      </w:r>
    </w:p>
    <w:p>
      <w:pPr>
        <w:pStyle w:val="BodyText"/>
        <w:spacing w:before="1"/>
        <w:rPr>
          <w:sz w:val="21"/>
        </w:rPr>
      </w:pPr>
    </w:p>
    <w:p>
      <w:pPr>
        <w:pStyle w:val="ListParagraph"/>
        <w:numPr>
          <w:ilvl w:val="1"/>
          <w:numId w:val="1"/>
        </w:numPr>
        <w:tabs>
          <w:tab w:pos="2259" w:val="left" w:leader="none"/>
          <w:tab w:pos="2260" w:val="left" w:leader="none"/>
          <w:tab w:pos="2979" w:val="left" w:leader="none"/>
        </w:tabs>
        <w:spacing w:line="211" w:lineRule="auto" w:before="0" w:after="0"/>
        <w:ind w:left="2980" w:right="233" w:hanging="1440"/>
        <w:jc w:val="left"/>
        <w:rPr>
          <w:sz w:val="24"/>
        </w:rPr>
      </w:pPr>
      <w:r>
        <w:rPr>
          <w:rFonts w:ascii="Arial" w:hAnsi="Arial"/>
          <w:sz w:val="18"/>
        </w:rPr>
        <w:t>G</w:t>
        <w:tab/>
      </w:r>
      <w:r>
        <w:rPr>
          <w:sz w:val="24"/>
        </w:rPr>
        <w:t>Defendant(s) is/are holding over after termination of the time for which the premises was leased or after termination of the tenancy by proper notice to vacate.  Minn. Stat. § 504B.285, subd. 1(2),</w:t>
      </w:r>
      <w:r>
        <w:rPr>
          <w:spacing w:val="-16"/>
          <w:sz w:val="24"/>
        </w:rPr>
        <w:t> </w:t>
      </w:r>
      <w:r>
        <w:rPr>
          <w:spacing w:val="-4"/>
          <w:sz w:val="24"/>
        </w:rPr>
        <w:t>(3).</w:t>
      </w:r>
    </w:p>
    <w:p>
      <w:pPr>
        <w:pStyle w:val="BodyText"/>
        <w:spacing w:before="4"/>
        <w:rPr>
          <w:sz w:val="21"/>
        </w:rPr>
      </w:pPr>
    </w:p>
    <w:p>
      <w:pPr>
        <w:pStyle w:val="ListParagraph"/>
        <w:numPr>
          <w:ilvl w:val="1"/>
          <w:numId w:val="1"/>
        </w:numPr>
        <w:tabs>
          <w:tab w:pos="2259" w:val="left" w:leader="none"/>
          <w:tab w:pos="2260" w:val="left" w:leader="none"/>
          <w:tab w:pos="2979" w:val="left" w:leader="none"/>
        </w:tabs>
        <w:spacing w:line="211" w:lineRule="auto" w:before="0" w:after="0"/>
        <w:ind w:left="2980" w:right="426" w:hanging="1440"/>
        <w:jc w:val="left"/>
        <w:rPr>
          <w:sz w:val="24"/>
        </w:rPr>
      </w:pPr>
      <w:r>
        <w:rPr>
          <w:rFonts w:ascii="Arial" w:hAnsi="Arial"/>
          <w:sz w:val="18"/>
        </w:rPr>
        <w:t>G</w:t>
        <w:tab/>
      </w:r>
      <w:r>
        <w:rPr>
          <w:sz w:val="24"/>
        </w:rPr>
        <w:t>Defendant(s) is/are holding over after expiration of the time for redemption on foreclosure of a mortgage for the premises or </w:t>
      </w:r>
      <w:r>
        <w:rPr>
          <w:spacing w:val="-4"/>
          <w:sz w:val="24"/>
        </w:rPr>
        <w:t>after </w:t>
      </w:r>
      <w:r>
        <w:rPr>
          <w:sz w:val="24"/>
        </w:rPr>
        <w:t>proper termination/cancellation of a contract to convey the pre- mises. Minn. Stat. § 504B.285, subd.</w:t>
      </w:r>
      <w:r>
        <w:rPr>
          <w:spacing w:val="-1"/>
          <w:sz w:val="24"/>
        </w:rPr>
        <w:t> </w:t>
      </w:r>
      <w:r>
        <w:rPr>
          <w:sz w:val="24"/>
        </w:rPr>
        <w:t>1(1).</w:t>
      </w:r>
    </w:p>
    <w:p>
      <w:pPr>
        <w:pStyle w:val="BodyText"/>
        <w:spacing w:before="2"/>
        <w:rPr>
          <w:sz w:val="21"/>
        </w:rPr>
      </w:pPr>
    </w:p>
    <w:p>
      <w:pPr>
        <w:pStyle w:val="ListParagraph"/>
        <w:numPr>
          <w:ilvl w:val="1"/>
          <w:numId w:val="1"/>
        </w:numPr>
        <w:tabs>
          <w:tab w:pos="2259" w:val="left" w:leader="none"/>
          <w:tab w:pos="2260" w:val="left" w:leader="none"/>
          <w:tab w:pos="2979" w:val="left" w:leader="none"/>
        </w:tabs>
        <w:spacing w:line="213" w:lineRule="auto" w:before="0" w:after="0"/>
        <w:ind w:left="2980" w:right="247" w:hanging="1440"/>
        <w:jc w:val="left"/>
        <w:rPr>
          <w:sz w:val="24"/>
        </w:rPr>
      </w:pPr>
      <w:r>
        <w:rPr>
          <w:rFonts w:ascii="Arial" w:hAnsi="Arial"/>
          <w:sz w:val="18"/>
        </w:rPr>
        <w:t>G</w:t>
        <w:tab/>
      </w:r>
      <w:r>
        <w:rPr>
          <w:sz w:val="24"/>
        </w:rPr>
        <w:t>Defendant(s) unlawfully detains possession of the premises. </w:t>
      </w:r>
      <w:r>
        <w:rPr>
          <w:spacing w:val="-3"/>
          <w:sz w:val="24"/>
        </w:rPr>
        <w:t>Minn. </w:t>
      </w:r>
      <w:r>
        <w:rPr>
          <w:sz w:val="24"/>
        </w:rPr>
        <w:t>Stat. § 504B.301.</w:t>
      </w:r>
    </w:p>
    <w:p>
      <w:pPr>
        <w:pStyle w:val="BodyText"/>
        <w:spacing w:before="9"/>
        <w:rPr>
          <w:sz w:val="18"/>
        </w:rPr>
      </w:pPr>
    </w:p>
    <w:p>
      <w:pPr>
        <w:pStyle w:val="ListParagraph"/>
        <w:numPr>
          <w:ilvl w:val="1"/>
          <w:numId w:val="1"/>
        </w:numPr>
        <w:tabs>
          <w:tab w:pos="2259" w:val="left" w:leader="none"/>
          <w:tab w:pos="2260" w:val="left" w:leader="none"/>
          <w:tab w:pos="2979" w:val="left" w:leader="none"/>
          <w:tab w:pos="9468" w:val="left" w:leader="none"/>
        </w:tabs>
        <w:spacing w:line="240" w:lineRule="auto" w:before="0" w:after="0"/>
        <w:ind w:left="2260" w:right="0" w:hanging="720"/>
        <w:jc w:val="left"/>
        <w:rPr>
          <w:sz w:val="24"/>
        </w:rPr>
      </w:pPr>
      <w:r>
        <w:rPr>
          <w:rFonts w:ascii="Arial"/>
          <w:sz w:val="18"/>
        </w:rPr>
        <w:t>G</w:t>
        <w:tab/>
      </w:r>
      <w:r>
        <w:rPr>
          <w:sz w:val="24"/>
        </w:rPr>
        <w:t>Other: </w:t>
      </w:r>
      <w:r>
        <w:rPr>
          <w:sz w:val="24"/>
          <w:u w:val="single"/>
        </w:rPr>
        <w:t> </w:t>
        <w:tab/>
      </w:r>
    </w:p>
    <w:p>
      <w:pPr>
        <w:pStyle w:val="BodyText"/>
        <w:spacing w:before="9"/>
        <w:rPr>
          <w:sz w:val="16"/>
        </w:rPr>
      </w:pPr>
      <w:r>
        <w:rPr/>
        <w:pict>
          <v:shape style="position:absolute;margin-left:216pt;margin-top:11.897996pt;width:324pt;height:.1pt;mso-position-horizontal-relative:page;mso-position-vertical-relative:paragraph;z-index:-251654144;mso-wrap-distance-left:0;mso-wrap-distance-right:0" coordorigin="4320,238" coordsize="6480,0" path="m4320,238l10800,238e" filled="false" stroked="true" strokeweight=".492pt" strokecolor="#000000">
            <v:path arrowok="t"/>
            <v:stroke dashstyle="solid"/>
            <w10:wrap type="topAndBottom"/>
          </v:shape>
        </w:pict>
      </w:r>
      <w:r>
        <w:rPr/>
        <w:pict>
          <v:shape style="position:absolute;margin-left:216pt;margin-top:24.137987pt;width:324pt;height:.1pt;mso-position-horizontal-relative:page;mso-position-vertical-relative:paragraph;z-index:-251653120;mso-wrap-distance-left:0;mso-wrap-distance-right:0" coordorigin="4320,483" coordsize="6480,0" path="m4320,483l10800,483e" filled="false" stroked="true" strokeweight=".492pt" strokecolor="#000000">
            <v:path arrowok="t"/>
            <v:stroke dashstyle="solid"/>
            <w10:wrap type="topAndBottom"/>
          </v:shape>
        </w:pict>
      </w:r>
      <w:r>
        <w:rPr/>
        <w:pict>
          <v:shape style="position:absolute;margin-left:216pt;margin-top:36.257980pt;width:324pt;height:.1pt;mso-position-horizontal-relative:page;mso-position-vertical-relative:paragraph;z-index:-251652096;mso-wrap-distance-left:0;mso-wrap-distance-right:0" coordorigin="4320,725" coordsize="6480,0" path="m4320,725l10800,725e" filled="false" stroked="true" strokeweight=".492pt" strokecolor="#000000">
            <v:path arrowok="t"/>
            <v:stroke dashstyle="solid"/>
            <w10:wrap type="topAndBottom"/>
          </v:shape>
        </w:pict>
      </w:r>
    </w:p>
    <w:p>
      <w:pPr>
        <w:pStyle w:val="BodyText"/>
        <w:spacing w:before="5"/>
        <w:rPr>
          <w:sz w:val="14"/>
        </w:rPr>
      </w:pPr>
    </w:p>
    <w:p>
      <w:pPr>
        <w:pStyle w:val="BodyText"/>
        <w:spacing w:before="3"/>
        <w:rPr>
          <w:sz w:val="14"/>
        </w:rPr>
      </w:pPr>
    </w:p>
    <w:p>
      <w:pPr>
        <w:pStyle w:val="BodyText"/>
        <w:spacing w:line="216" w:lineRule="exact"/>
        <w:ind w:right="279"/>
        <w:jc w:val="right"/>
      </w:pPr>
      <w:r>
        <w:rPr/>
        <w:t>.</w:t>
      </w:r>
    </w:p>
    <w:p>
      <w:pPr>
        <w:pStyle w:val="BodyText"/>
        <w:spacing w:line="20" w:lineRule="exact"/>
        <w:ind w:left="2975"/>
        <w:rPr>
          <w:sz w:val="2"/>
        </w:rPr>
      </w:pPr>
      <w:r>
        <w:rPr>
          <w:sz w:val="2"/>
        </w:rPr>
        <w:pict>
          <v:group style="width:318pt;height:.5pt;mso-position-horizontal-relative:char;mso-position-vertical-relative:line" coordorigin="0,0" coordsize="6360,10">
            <v:line style="position:absolute" from="0,5" to="6360,5" stroked="true" strokeweight=".492pt" strokecolor="#000000">
              <v:stroke dashstyle="solid"/>
            </v:line>
          </v:group>
        </w:pict>
      </w:r>
      <w:r>
        <w:rPr>
          <w:sz w:val="2"/>
        </w:rPr>
      </w:r>
    </w:p>
    <w:p>
      <w:pPr>
        <w:pStyle w:val="BodyText"/>
        <w:spacing w:before="5"/>
        <w:rPr>
          <w:sz w:val="11"/>
        </w:rPr>
      </w:pPr>
    </w:p>
    <w:p>
      <w:pPr>
        <w:pStyle w:val="ListParagraph"/>
        <w:numPr>
          <w:ilvl w:val="0"/>
          <w:numId w:val="1"/>
        </w:numPr>
        <w:tabs>
          <w:tab w:pos="1539" w:val="left" w:leader="none"/>
          <w:tab w:pos="1540" w:val="left" w:leader="none"/>
        </w:tabs>
        <w:spacing w:line="240" w:lineRule="auto" w:before="59" w:after="0"/>
        <w:ind w:left="1540" w:right="0" w:hanging="720"/>
        <w:jc w:val="left"/>
        <w:rPr>
          <w:sz w:val="24"/>
        </w:rPr>
      </w:pPr>
      <w:r>
        <w:rPr>
          <w:sz w:val="24"/>
        </w:rPr>
        <w:t>After Plaintiff filed this eviction action, Defendant(s) did the</w:t>
      </w:r>
      <w:r>
        <w:rPr>
          <w:spacing w:val="-16"/>
          <w:sz w:val="24"/>
        </w:rPr>
        <w:t> </w:t>
      </w:r>
      <w:r>
        <w:rPr>
          <w:sz w:val="24"/>
        </w:rPr>
        <w:t>following:</w:t>
      </w:r>
    </w:p>
    <w:p>
      <w:pPr>
        <w:pStyle w:val="ListParagraph"/>
        <w:numPr>
          <w:ilvl w:val="1"/>
          <w:numId w:val="1"/>
        </w:numPr>
        <w:tabs>
          <w:tab w:pos="2259" w:val="left" w:leader="none"/>
          <w:tab w:pos="2260" w:val="left" w:leader="none"/>
          <w:tab w:pos="2979" w:val="left" w:leader="none"/>
        </w:tabs>
        <w:spacing w:line="240" w:lineRule="auto" w:before="211" w:after="0"/>
        <w:ind w:left="2260" w:right="0" w:hanging="720"/>
        <w:jc w:val="left"/>
        <w:rPr>
          <w:sz w:val="24"/>
        </w:rPr>
      </w:pPr>
      <w:r>
        <w:rPr>
          <w:rFonts w:ascii="Arial"/>
          <w:sz w:val="24"/>
        </w:rPr>
        <w:t>G</w:t>
        <w:tab/>
      </w:r>
      <w:r>
        <w:rPr>
          <w:sz w:val="24"/>
        </w:rPr>
        <w:t>Defendant(s) failed to</w:t>
      </w:r>
      <w:r>
        <w:rPr>
          <w:spacing w:val="-1"/>
          <w:sz w:val="24"/>
        </w:rPr>
        <w:t> </w:t>
      </w:r>
      <w:r>
        <w:rPr>
          <w:sz w:val="24"/>
        </w:rPr>
        <w:t>appear.</w:t>
      </w:r>
    </w:p>
    <w:p>
      <w:pPr>
        <w:pStyle w:val="BodyText"/>
        <w:spacing w:before="6"/>
        <w:rPr>
          <w:sz w:val="20"/>
        </w:rPr>
      </w:pPr>
    </w:p>
    <w:p>
      <w:pPr>
        <w:pStyle w:val="ListParagraph"/>
        <w:numPr>
          <w:ilvl w:val="1"/>
          <w:numId w:val="1"/>
        </w:numPr>
        <w:tabs>
          <w:tab w:pos="2259" w:val="left" w:leader="none"/>
          <w:tab w:pos="2260" w:val="left" w:leader="none"/>
          <w:tab w:pos="2979" w:val="left" w:leader="none"/>
        </w:tabs>
        <w:spacing w:line="211" w:lineRule="auto" w:before="1" w:after="0"/>
        <w:ind w:left="2980" w:right="380" w:hanging="1440"/>
        <w:jc w:val="left"/>
        <w:rPr>
          <w:sz w:val="24"/>
        </w:rPr>
      </w:pPr>
      <w:r>
        <w:rPr>
          <w:rFonts w:ascii="Arial"/>
          <w:sz w:val="24"/>
        </w:rPr>
        <w:t>G</w:t>
        <w:tab/>
      </w:r>
      <w:r>
        <w:rPr>
          <w:sz w:val="24"/>
        </w:rPr>
        <w:t>Defendant(s) appeared and denied Plaintiff's allegations in an</w:t>
      </w:r>
      <w:r>
        <w:rPr>
          <w:spacing w:val="-21"/>
          <w:sz w:val="24"/>
        </w:rPr>
        <w:t> </w:t>
      </w:r>
      <w:r>
        <w:rPr>
          <w:spacing w:val="-3"/>
          <w:sz w:val="24"/>
        </w:rPr>
        <w:t>oral </w:t>
      </w:r>
      <w:r>
        <w:rPr>
          <w:sz w:val="24"/>
        </w:rPr>
        <w:t>or written Answer, or</w:t>
      </w:r>
      <w:r>
        <w:rPr>
          <w:spacing w:val="-4"/>
          <w:sz w:val="24"/>
        </w:rPr>
        <w:t> </w:t>
      </w:r>
      <w:r>
        <w:rPr>
          <w:sz w:val="24"/>
        </w:rPr>
        <w:t>otherwise.</w:t>
      </w:r>
    </w:p>
    <w:p>
      <w:pPr>
        <w:pStyle w:val="BodyText"/>
        <w:spacing w:before="10"/>
        <w:rPr>
          <w:sz w:val="20"/>
        </w:rPr>
      </w:pPr>
    </w:p>
    <w:p>
      <w:pPr>
        <w:pStyle w:val="ListParagraph"/>
        <w:numPr>
          <w:ilvl w:val="1"/>
          <w:numId w:val="1"/>
        </w:numPr>
        <w:tabs>
          <w:tab w:pos="2259" w:val="left" w:leader="none"/>
          <w:tab w:pos="2260" w:val="left" w:leader="none"/>
          <w:tab w:pos="2979" w:val="left" w:leader="none"/>
        </w:tabs>
        <w:spacing w:line="213" w:lineRule="auto" w:before="0" w:after="0"/>
        <w:ind w:left="2980" w:right="441" w:hanging="1440"/>
        <w:jc w:val="left"/>
        <w:rPr>
          <w:sz w:val="24"/>
        </w:rPr>
      </w:pPr>
      <w:r>
        <w:rPr>
          <w:rFonts w:ascii="Arial"/>
          <w:sz w:val="24"/>
        </w:rPr>
        <w:t>G</w:t>
        <w:tab/>
      </w:r>
      <w:r>
        <w:rPr>
          <w:sz w:val="24"/>
        </w:rPr>
        <w:t>Defendant(s) appeared and settled the dispute with Plaintiff. </w:t>
      </w:r>
      <w:r>
        <w:rPr>
          <w:spacing w:val="-5"/>
          <w:sz w:val="24"/>
        </w:rPr>
        <w:t>The </w:t>
      </w:r>
      <w:r>
        <w:rPr>
          <w:sz w:val="24"/>
        </w:rPr>
        <w:t>parties reached the following Settlement</w:t>
      </w:r>
      <w:r>
        <w:rPr>
          <w:spacing w:val="-7"/>
          <w:sz w:val="24"/>
        </w:rPr>
        <w:t> </w:t>
      </w:r>
      <w:r>
        <w:rPr>
          <w:sz w:val="24"/>
        </w:rPr>
        <w:t>Agreement:</w:t>
      </w:r>
    </w:p>
    <w:p>
      <w:pPr>
        <w:pStyle w:val="BodyText"/>
        <w:spacing w:before="3"/>
        <w:rPr>
          <w:sz w:val="17"/>
        </w:rPr>
      </w:pPr>
      <w:r>
        <w:rPr/>
        <w:pict>
          <v:shape style="position:absolute;margin-left:216pt;margin-top:12.144059pt;width:318pt;height:.1pt;mso-position-horizontal-relative:page;mso-position-vertical-relative:paragraph;z-index:-251650048;mso-wrap-distance-left:0;mso-wrap-distance-right:0" coordorigin="4320,243" coordsize="6360,0" path="m4320,243l10680,243e" filled="false" stroked="true" strokeweight=".492pt" strokecolor="#000000">
            <v:path arrowok="t"/>
            <v:stroke dashstyle="solid"/>
            <w10:wrap type="topAndBottom"/>
          </v:shape>
        </w:pict>
      </w:r>
      <w:r>
        <w:rPr/>
        <w:pict>
          <v:shape style="position:absolute;margin-left:216pt;margin-top:24.384066pt;width:318pt;height:.1pt;mso-position-horizontal-relative:page;mso-position-vertical-relative:paragraph;z-index:-251649024;mso-wrap-distance-left:0;mso-wrap-distance-right:0" coordorigin="4320,488" coordsize="6360,0" path="m4320,488l10680,488e" filled="false" stroked="true" strokeweight=".492pt" strokecolor="#000000">
            <v:path arrowok="t"/>
            <v:stroke dashstyle="solid"/>
            <w10:wrap type="topAndBottom"/>
          </v:shape>
        </w:pict>
      </w:r>
      <w:r>
        <w:rPr/>
        <w:pict>
          <v:shape style="position:absolute;margin-left:216pt;margin-top:36.504059pt;width:318pt;height:.1pt;mso-position-horizontal-relative:page;mso-position-vertical-relative:paragraph;z-index:-251648000;mso-wrap-distance-left:0;mso-wrap-distance-right:0" coordorigin="4320,730" coordsize="6360,0" path="m4320,730l10680,730e" filled="false" stroked="true" strokeweight=".492pt" strokecolor="#000000">
            <v:path arrowok="t"/>
            <v:stroke dashstyle="solid"/>
            <w10:wrap type="topAndBottom"/>
          </v:shape>
        </w:pict>
      </w:r>
    </w:p>
    <w:p>
      <w:pPr>
        <w:pStyle w:val="BodyText"/>
        <w:spacing w:before="5"/>
        <w:rPr>
          <w:sz w:val="14"/>
        </w:rPr>
      </w:pPr>
    </w:p>
    <w:p>
      <w:pPr>
        <w:pStyle w:val="BodyText"/>
        <w:spacing w:before="3"/>
        <w:rPr>
          <w:sz w:val="14"/>
        </w:rPr>
      </w:pPr>
    </w:p>
    <w:p>
      <w:pPr>
        <w:pStyle w:val="BodyText"/>
        <w:spacing w:before="7"/>
        <w:rPr>
          <w:sz w:val="9"/>
        </w:rPr>
      </w:pPr>
    </w:p>
    <w:p>
      <w:pPr>
        <w:pStyle w:val="ListParagraph"/>
        <w:numPr>
          <w:ilvl w:val="1"/>
          <w:numId w:val="1"/>
        </w:numPr>
        <w:tabs>
          <w:tab w:pos="2259" w:val="left" w:leader="none"/>
          <w:tab w:pos="2260" w:val="left" w:leader="none"/>
          <w:tab w:pos="2979" w:val="left" w:leader="none"/>
        </w:tabs>
        <w:spacing w:line="213" w:lineRule="auto" w:before="95" w:after="0"/>
        <w:ind w:left="2980" w:right="472" w:hanging="1440"/>
        <w:jc w:val="left"/>
        <w:rPr>
          <w:sz w:val="24"/>
        </w:rPr>
      </w:pPr>
      <w:r>
        <w:rPr>
          <w:rFonts w:ascii="Arial"/>
          <w:sz w:val="24"/>
        </w:rPr>
        <w:t>G</w:t>
        <w:tab/>
      </w:r>
      <w:r>
        <w:rPr>
          <w:sz w:val="24"/>
        </w:rPr>
        <w:t>Defendant(s) appeared and admitted Plaintiff's allegations, or</w:t>
      </w:r>
      <w:r>
        <w:rPr>
          <w:spacing w:val="-20"/>
          <w:sz w:val="24"/>
        </w:rPr>
        <w:t> </w:t>
      </w:r>
      <w:r>
        <w:rPr>
          <w:spacing w:val="-4"/>
          <w:sz w:val="24"/>
        </w:rPr>
        <w:t>the </w:t>
      </w:r>
      <w:r>
        <w:rPr>
          <w:sz w:val="24"/>
        </w:rPr>
        <w:t>Court found in Plaintiff's favor after a</w:t>
      </w:r>
      <w:r>
        <w:rPr>
          <w:spacing w:val="-8"/>
          <w:sz w:val="24"/>
        </w:rPr>
        <w:t> </w:t>
      </w:r>
      <w:r>
        <w:rPr>
          <w:sz w:val="24"/>
        </w:rPr>
        <w:t>hearing/trial.</w:t>
      </w:r>
    </w:p>
    <w:p>
      <w:pPr>
        <w:spacing w:after="0" w:line="213" w:lineRule="auto"/>
        <w:jc w:val="left"/>
        <w:rPr>
          <w:sz w:val="24"/>
        </w:rPr>
        <w:sectPr>
          <w:pgSz w:w="12240" w:h="15840"/>
          <w:pgMar w:header="0" w:footer="1244" w:top="1040" w:bottom="1440" w:left="1340" w:right="1220"/>
        </w:sectPr>
      </w:pPr>
    </w:p>
    <w:p>
      <w:pPr>
        <w:pStyle w:val="ListParagraph"/>
        <w:numPr>
          <w:ilvl w:val="1"/>
          <w:numId w:val="1"/>
        </w:numPr>
        <w:tabs>
          <w:tab w:pos="2259" w:val="left" w:leader="none"/>
          <w:tab w:pos="2260" w:val="left" w:leader="none"/>
          <w:tab w:pos="2979" w:val="left" w:leader="none"/>
          <w:tab w:pos="9466" w:val="left" w:leader="none"/>
        </w:tabs>
        <w:spacing w:line="240" w:lineRule="auto" w:before="40" w:after="0"/>
        <w:ind w:left="2260" w:right="0" w:hanging="720"/>
        <w:jc w:val="left"/>
        <w:rPr>
          <w:sz w:val="24"/>
        </w:rPr>
      </w:pPr>
      <w:r>
        <w:rPr>
          <w:rFonts w:ascii="Arial"/>
          <w:sz w:val="24"/>
        </w:rPr>
        <w:t>G</w:t>
        <w:tab/>
      </w:r>
      <w:r>
        <w:rPr>
          <w:sz w:val="24"/>
        </w:rPr>
        <w:t>Other:</w:t>
      </w:r>
      <w:r>
        <w:rPr>
          <w:spacing w:val="-2"/>
          <w:sz w:val="24"/>
        </w:rPr>
        <w:t> </w:t>
      </w:r>
      <w:r>
        <w:rPr>
          <w:sz w:val="24"/>
          <w:u w:val="single"/>
        </w:rPr>
        <w:t> </w:t>
        <w:tab/>
      </w:r>
    </w:p>
    <w:p>
      <w:pPr>
        <w:pStyle w:val="BodyText"/>
        <w:spacing w:before="9"/>
        <w:rPr>
          <w:sz w:val="16"/>
        </w:rPr>
      </w:pPr>
      <w:r>
        <w:rPr/>
        <w:pict>
          <v:shape style="position:absolute;margin-left:216pt;margin-top:11.894462pt;width:324pt;height:.1pt;mso-position-horizontal-relative:page;mso-position-vertical-relative:paragraph;z-index:-251646976;mso-wrap-distance-left:0;mso-wrap-distance-right:0" coordorigin="4320,238" coordsize="6480,0" path="m4320,238l10800,238e" filled="false" stroked="true" strokeweight=".492pt" strokecolor="#000000">
            <v:path arrowok="t"/>
            <v:stroke dashstyle="solid"/>
            <w10:wrap type="topAndBottom"/>
          </v:shape>
        </w:pict>
      </w:r>
      <w:r>
        <w:rPr/>
        <w:pict>
          <v:shape style="position:absolute;margin-left:216pt;margin-top:24.134453pt;width:324pt;height:.1pt;mso-position-horizontal-relative:page;mso-position-vertical-relative:paragraph;z-index:-251645952;mso-wrap-distance-left:0;mso-wrap-distance-right:0" coordorigin="4320,483" coordsize="6480,0" path="m4320,483l10800,483e" filled="false" stroked="true" strokeweight=".492pt" strokecolor="#000000">
            <v:path arrowok="t"/>
            <v:stroke dashstyle="solid"/>
            <w10:wrap type="topAndBottom"/>
          </v:shape>
        </w:pict>
      </w:r>
    </w:p>
    <w:p>
      <w:pPr>
        <w:pStyle w:val="BodyText"/>
        <w:spacing w:before="5"/>
        <w:rPr>
          <w:sz w:val="14"/>
        </w:rPr>
      </w:pPr>
    </w:p>
    <w:p>
      <w:pPr>
        <w:pStyle w:val="BodyText"/>
        <w:spacing w:before="8"/>
        <w:rPr>
          <w:sz w:val="10"/>
        </w:rPr>
      </w:pPr>
    </w:p>
    <w:p>
      <w:pPr>
        <w:pStyle w:val="ListParagraph"/>
        <w:numPr>
          <w:ilvl w:val="0"/>
          <w:numId w:val="1"/>
        </w:numPr>
        <w:tabs>
          <w:tab w:pos="1539" w:val="left" w:leader="none"/>
          <w:tab w:pos="1540" w:val="left" w:leader="none"/>
          <w:tab w:pos="5433" w:val="left" w:leader="none"/>
        </w:tabs>
        <w:spacing w:line="240" w:lineRule="auto" w:before="59" w:after="0"/>
        <w:ind w:left="1540" w:right="0" w:hanging="720"/>
        <w:jc w:val="left"/>
        <w:rPr>
          <w:sz w:val="24"/>
        </w:rPr>
      </w:pPr>
      <w:r>
        <w:rPr>
          <w:sz w:val="24"/>
        </w:rPr>
        <w:t>On</w:t>
      </w:r>
      <w:r>
        <w:rPr>
          <w:sz w:val="24"/>
          <w:u w:val="single"/>
        </w:rPr>
        <w:t> </w:t>
        <w:tab/>
      </w:r>
      <w:r>
        <w:rPr>
          <w:sz w:val="24"/>
        </w:rPr>
        <w:t>, a hearing/trial was held before</w:t>
      </w:r>
      <w:r>
        <w:rPr>
          <w:spacing w:val="-6"/>
          <w:sz w:val="24"/>
        </w:rPr>
        <w:t> </w:t>
      </w:r>
      <w:r>
        <w:rPr>
          <w:sz w:val="24"/>
        </w:rPr>
        <w:t>the</w:t>
      </w:r>
    </w:p>
    <w:p>
      <w:pPr>
        <w:pStyle w:val="BodyText"/>
        <w:spacing w:before="3"/>
        <w:rPr>
          <w:sz w:val="13"/>
        </w:rPr>
      </w:pPr>
    </w:p>
    <w:p>
      <w:pPr>
        <w:pStyle w:val="BodyText"/>
        <w:tabs>
          <w:tab w:pos="5490" w:val="left" w:leader="none"/>
        </w:tabs>
        <w:spacing w:before="59"/>
        <w:ind w:left="100"/>
      </w:pPr>
      <w:r>
        <w:rPr/>
        <w:t>Honorable</w:t>
      </w:r>
      <w:r>
        <w:rPr>
          <w:u w:val="single"/>
        </w:rPr>
        <w:t> </w:t>
        <w:tab/>
      </w:r>
      <w:r>
        <w:rPr/>
        <w:t>. At the hearing or trial, by order</w:t>
      </w:r>
      <w:r>
        <w:rPr>
          <w:spacing w:val="-17"/>
        </w:rPr>
        <w:t> </w:t>
      </w:r>
      <w:r>
        <w:rPr/>
        <w:t>dated</w:t>
      </w:r>
    </w:p>
    <w:p>
      <w:pPr>
        <w:pStyle w:val="BodyText"/>
        <w:spacing w:before="2"/>
        <w:rPr>
          <w:sz w:val="13"/>
        </w:rPr>
      </w:pPr>
    </w:p>
    <w:p>
      <w:pPr>
        <w:pStyle w:val="BodyText"/>
        <w:tabs>
          <w:tab w:pos="2859" w:val="left" w:leader="none"/>
        </w:tabs>
        <w:spacing w:before="59"/>
        <w:ind w:left="100"/>
      </w:pPr>
      <w:r>
        <w:rPr>
          <w:u w:val="single"/>
        </w:rPr>
        <w:t> </w:t>
        <w:tab/>
      </w:r>
      <w:r>
        <w:rPr/>
        <w:t>, the court did the</w:t>
      </w:r>
      <w:r>
        <w:rPr>
          <w:spacing w:val="-5"/>
        </w:rPr>
        <w:t> </w:t>
      </w:r>
      <w:r>
        <w:rPr/>
        <w:t>following:</w:t>
      </w:r>
    </w:p>
    <w:p>
      <w:pPr>
        <w:pStyle w:val="ListParagraph"/>
        <w:numPr>
          <w:ilvl w:val="1"/>
          <w:numId w:val="1"/>
        </w:numPr>
        <w:tabs>
          <w:tab w:pos="2259" w:val="left" w:leader="none"/>
          <w:tab w:pos="2260" w:val="left" w:leader="none"/>
          <w:tab w:pos="2979" w:val="left" w:leader="none"/>
        </w:tabs>
        <w:spacing w:line="240" w:lineRule="auto" w:before="211" w:after="0"/>
        <w:ind w:left="2260" w:right="0" w:hanging="720"/>
        <w:jc w:val="left"/>
        <w:rPr>
          <w:sz w:val="24"/>
        </w:rPr>
      </w:pPr>
      <w:r>
        <w:rPr>
          <w:rFonts w:ascii="Arial"/>
          <w:sz w:val="24"/>
        </w:rPr>
        <w:t>G</w:t>
        <w:tab/>
      </w:r>
      <w:r>
        <w:rPr>
          <w:sz w:val="24"/>
        </w:rPr>
        <w:t>Found that Defendant(s) was in default for failing to</w:t>
      </w:r>
      <w:r>
        <w:rPr>
          <w:spacing w:val="-11"/>
          <w:sz w:val="24"/>
        </w:rPr>
        <w:t> </w:t>
      </w:r>
      <w:r>
        <w:rPr>
          <w:sz w:val="24"/>
        </w:rPr>
        <w:t>appear.</w:t>
      </w:r>
    </w:p>
    <w:p>
      <w:pPr>
        <w:pStyle w:val="BodyText"/>
        <w:spacing w:before="6"/>
        <w:rPr>
          <w:sz w:val="20"/>
        </w:rPr>
      </w:pPr>
    </w:p>
    <w:p>
      <w:pPr>
        <w:pStyle w:val="ListParagraph"/>
        <w:numPr>
          <w:ilvl w:val="1"/>
          <w:numId w:val="1"/>
        </w:numPr>
        <w:tabs>
          <w:tab w:pos="2259" w:val="left" w:leader="none"/>
          <w:tab w:pos="2260" w:val="left" w:leader="none"/>
          <w:tab w:pos="2979" w:val="left" w:leader="none"/>
          <w:tab w:pos="8739" w:val="left" w:leader="none"/>
        </w:tabs>
        <w:spacing w:line="211" w:lineRule="auto" w:before="1" w:after="0"/>
        <w:ind w:left="2980" w:right="729" w:hanging="1440"/>
        <w:jc w:val="left"/>
        <w:rPr>
          <w:sz w:val="24"/>
        </w:rPr>
      </w:pPr>
      <w:r>
        <w:rPr>
          <w:rFonts w:ascii="Arial"/>
          <w:sz w:val="24"/>
        </w:rPr>
        <w:t>G</w:t>
        <w:tab/>
      </w:r>
      <w:r>
        <w:rPr>
          <w:sz w:val="24"/>
        </w:rPr>
        <w:t>Allowed</w:t>
      </w:r>
      <w:r>
        <w:rPr>
          <w:spacing w:val="-3"/>
          <w:sz w:val="24"/>
        </w:rPr>
        <w:t> </w:t>
      </w:r>
      <w:r>
        <w:rPr>
          <w:sz w:val="24"/>
        </w:rPr>
        <w:t>Defendant(s)</w:t>
      </w:r>
      <w:r>
        <w:rPr>
          <w:spacing w:val="-5"/>
          <w:sz w:val="24"/>
        </w:rPr>
        <w:t> </w:t>
      </w:r>
      <w:r>
        <w:rPr>
          <w:sz w:val="24"/>
        </w:rPr>
        <w:t>to</w:t>
      </w:r>
      <w:r>
        <w:rPr>
          <w:spacing w:val="-3"/>
          <w:sz w:val="24"/>
        </w:rPr>
        <w:t> </w:t>
      </w:r>
      <w:r>
        <w:rPr>
          <w:sz w:val="24"/>
        </w:rPr>
        <w:t>redeem</w:t>
      </w:r>
      <w:r>
        <w:rPr>
          <w:spacing w:val="-2"/>
          <w:sz w:val="24"/>
        </w:rPr>
        <w:t> </w:t>
      </w:r>
      <w:r>
        <w:rPr>
          <w:sz w:val="24"/>
        </w:rPr>
        <w:t>the</w:t>
      </w:r>
      <w:r>
        <w:rPr>
          <w:spacing w:val="-5"/>
          <w:sz w:val="24"/>
        </w:rPr>
        <w:t> </w:t>
      </w:r>
      <w:r>
        <w:rPr>
          <w:sz w:val="24"/>
        </w:rPr>
        <w:t>tenancy</w:t>
      </w:r>
      <w:r>
        <w:rPr>
          <w:spacing w:val="-11"/>
          <w:sz w:val="24"/>
        </w:rPr>
        <w:t> </w:t>
      </w:r>
      <w:r>
        <w:rPr>
          <w:sz w:val="24"/>
        </w:rPr>
        <w:t>by</w:t>
      </w:r>
      <w:r>
        <w:rPr>
          <w:spacing w:val="-12"/>
          <w:sz w:val="24"/>
        </w:rPr>
        <w:t> </w:t>
      </w:r>
      <w:r>
        <w:rPr>
          <w:sz w:val="24"/>
        </w:rPr>
        <w:t>paying</w:t>
      </w:r>
      <w:r>
        <w:rPr>
          <w:spacing w:val="-8"/>
          <w:sz w:val="24"/>
        </w:rPr>
        <w:t> </w:t>
      </w:r>
      <w:r>
        <w:rPr>
          <w:sz w:val="24"/>
        </w:rPr>
        <w:t>rent</w:t>
      </w:r>
      <w:r>
        <w:rPr>
          <w:spacing w:val="-3"/>
          <w:sz w:val="24"/>
        </w:rPr>
        <w:t> </w:t>
      </w:r>
      <w:r>
        <w:rPr>
          <w:sz w:val="24"/>
        </w:rPr>
        <w:t>in arrears and/or costs of the action in the amount</w:t>
      </w:r>
      <w:r>
        <w:rPr>
          <w:spacing w:val="-7"/>
          <w:sz w:val="24"/>
        </w:rPr>
        <w:t> </w:t>
      </w:r>
      <w:r>
        <w:rPr>
          <w:sz w:val="24"/>
        </w:rPr>
        <w:t>of</w:t>
      </w:r>
      <w:r>
        <w:rPr>
          <w:spacing w:val="-1"/>
          <w:sz w:val="24"/>
        </w:rPr>
        <w:t> </w:t>
      </w:r>
      <w:r>
        <w:rPr>
          <w:sz w:val="24"/>
        </w:rPr>
        <w:t>$</w:t>
        <w:tab/>
        <w:t>.</w:t>
      </w:r>
    </w:p>
    <w:p>
      <w:pPr>
        <w:pStyle w:val="ListParagraph"/>
        <w:numPr>
          <w:ilvl w:val="1"/>
          <w:numId w:val="1"/>
        </w:numPr>
        <w:tabs>
          <w:tab w:pos="2259" w:val="left" w:leader="none"/>
          <w:tab w:pos="2260" w:val="left" w:leader="none"/>
          <w:tab w:pos="2979" w:val="left" w:leader="none"/>
        </w:tabs>
        <w:spacing w:line="240" w:lineRule="auto" w:before="216" w:after="0"/>
        <w:ind w:left="2260" w:right="0" w:hanging="720"/>
        <w:jc w:val="left"/>
        <w:rPr>
          <w:sz w:val="24"/>
        </w:rPr>
      </w:pPr>
      <w:r>
        <w:rPr>
          <w:rFonts w:ascii="Arial"/>
          <w:sz w:val="24"/>
        </w:rPr>
        <w:t>G</w:t>
        <w:tab/>
      </w:r>
      <w:r>
        <w:rPr>
          <w:sz w:val="24"/>
        </w:rPr>
        <w:t>Ordered Defendant(s) to vacate the premises</w:t>
      </w:r>
      <w:r>
        <w:rPr>
          <w:spacing w:val="-9"/>
          <w:sz w:val="24"/>
        </w:rPr>
        <w:t> </w:t>
      </w:r>
      <w:r>
        <w:rPr>
          <w:sz w:val="24"/>
        </w:rPr>
        <w:t>immediately.</w:t>
      </w:r>
    </w:p>
    <w:p>
      <w:pPr>
        <w:pStyle w:val="ListParagraph"/>
        <w:numPr>
          <w:ilvl w:val="1"/>
          <w:numId w:val="1"/>
        </w:numPr>
        <w:tabs>
          <w:tab w:pos="2259" w:val="left" w:leader="none"/>
          <w:tab w:pos="2260" w:val="left" w:leader="none"/>
          <w:tab w:pos="2979" w:val="left" w:leader="none"/>
          <w:tab w:pos="8739" w:val="left" w:leader="none"/>
        </w:tabs>
        <w:spacing w:line="240" w:lineRule="auto" w:before="210" w:after="0"/>
        <w:ind w:left="2260" w:right="0" w:hanging="720"/>
        <w:jc w:val="left"/>
        <w:rPr>
          <w:sz w:val="24"/>
        </w:rPr>
      </w:pPr>
      <w:r>
        <w:rPr>
          <w:rFonts w:ascii="Arial"/>
          <w:sz w:val="24"/>
        </w:rPr>
        <w:t>G</w:t>
        <w:tab/>
      </w:r>
      <w:r>
        <w:rPr>
          <w:sz w:val="24"/>
        </w:rPr>
        <w:t>Ordered Defendant(s) to vacate the</w:t>
      </w:r>
      <w:r>
        <w:rPr>
          <w:spacing w:val="-12"/>
          <w:sz w:val="24"/>
        </w:rPr>
        <w:t> </w:t>
      </w:r>
      <w:r>
        <w:rPr>
          <w:sz w:val="24"/>
        </w:rPr>
        <w:t>premises</w:t>
      </w:r>
      <w:r>
        <w:rPr>
          <w:spacing w:val="-2"/>
          <w:sz w:val="24"/>
        </w:rPr>
        <w:t> </w:t>
      </w:r>
      <w:r>
        <w:rPr>
          <w:sz w:val="24"/>
        </w:rPr>
        <w:t>by</w:t>
        <w:tab/>
        <w:t>.</w:t>
      </w:r>
    </w:p>
    <w:p>
      <w:pPr>
        <w:pStyle w:val="ListParagraph"/>
        <w:numPr>
          <w:ilvl w:val="1"/>
          <w:numId w:val="1"/>
        </w:numPr>
        <w:tabs>
          <w:tab w:pos="2259" w:val="left" w:leader="none"/>
          <w:tab w:pos="2260" w:val="left" w:leader="none"/>
          <w:tab w:pos="2979" w:val="left" w:leader="none"/>
          <w:tab w:pos="9384" w:val="left" w:leader="none"/>
        </w:tabs>
        <w:spacing w:line="240" w:lineRule="auto" w:before="210" w:after="0"/>
        <w:ind w:left="2260" w:right="0" w:hanging="720"/>
        <w:jc w:val="left"/>
        <w:rPr>
          <w:sz w:val="24"/>
        </w:rPr>
      </w:pPr>
      <w:r>
        <w:rPr>
          <w:rFonts w:ascii="Arial"/>
          <w:sz w:val="24"/>
        </w:rPr>
        <w:t>G</w:t>
        <w:tab/>
      </w:r>
      <w:r>
        <w:rPr>
          <w:sz w:val="24"/>
        </w:rPr>
        <w:t>Scheduled another</w:t>
      </w:r>
      <w:r>
        <w:rPr>
          <w:spacing w:val="-4"/>
          <w:sz w:val="24"/>
        </w:rPr>
        <w:t> </w:t>
      </w:r>
      <w:r>
        <w:rPr>
          <w:sz w:val="24"/>
        </w:rPr>
        <w:t>hearing/trial</w:t>
      </w:r>
      <w:r>
        <w:rPr>
          <w:spacing w:val="-2"/>
          <w:sz w:val="24"/>
        </w:rPr>
        <w:t> </w:t>
      </w:r>
      <w:r>
        <w:rPr>
          <w:sz w:val="24"/>
        </w:rPr>
        <w:t>for</w:t>
      </w:r>
      <w:r>
        <w:rPr>
          <w:sz w:val="24"/>
          <w:u w:val="single"/>
        </w:rPr>
        <w:t> </w:t>
        <w:tab/>
      </w:r>
      <w:r>
        <w:rPr>
          <w:sz w:val="24"/>
        </w:rPr>
        <w:t>.</w:t>
      </w:r>
    </w:p>
    <w:p>
      <w:pPr>
        <w:pStyle w:val="BodyText"/>
        <w:spacing w:before="7"/>
        <w:rPr>
          <w:sz w:val="20"/>
        </w:rPr>
      </w:pPr>
    </w:p>
    <w:p>
      <w:pPr>
        <w:pStyle w:val="ListParagraph"/>
        <w:numPr>
          <w:ilvl w:val="1"/>
          <w:numId w:val="1"/>
        </w:numPr>
        <w:tabs>
          <w:tab w:pos="2259" w:val="left" w:leader="none"/>
          <w:tab w:pos="2260" w:val="left" w:leader="none"/>
          <w:tab w:pos="2979" w:val="left" w:leader="none"/>
          <w:tab w:pos="5814" w:val="left" w:leader="none"/>
          <w:tab w:pos="7771" w:val="left" w:leader="none"/>
        </w:tabs>
        <w:spacing w:line="211" w:lineRule="auto" w:before="0" w:after="0"/>
        <w:ind w:left="2980" w:right="277" w:hanging="1440"/>
        <w:jc w:val="left"/>
        <w:rPr>
          <w:sz w:val="24"/>
        </w:rPr>
      </w:pPr>
      <w:r>
        <w:rPr>
          <w:rFonts w:ascii="Arial"/>
          <w:sz w:val="24"/>
        </w:rPr>
        <w:t>G</w:t>
        <w:tab/>
      </w:r>
      <w:r>
        <w:rPr>
          <w:sz w:val="24"/>
        </w:rPr>
        <w:t>Ordered Defendant(s) to pay rent or other moneys into Court in</w:t>
      </w:r>
      <w:r>
        <w:rPr>
          <w:spacing w:val="-29"/>
          <w:sz w:val="24"/>
        </w:rPr>
        <w:t> </w:t>
      </w:r>
      <w:r>
        <w:rPr>
          <w:spacing w:val="-4"/>
          <w:sz w:val="24"/>
        </w:rPr>
        <w:t>the </w:t>
      </w:r>
      <w:r>
        <w:rPr>
          <w:sz w:val="24"/>
        </w:rPr>
        <w:t>amount of</w:t>
      </w:r>
      <w:r>
        <w:rPr>
          <w:spacing w:val="1"/>
          <w:sz w:val="24"/>
        </w:rPr>
        <w:t> </w:t>
      </w:r>
      <w:r>
        <w:rPr>
          <w:sz w:val="24"/>
        </w:rPr>
        <w:t>$</w:t>
      </w:r>
      <w:r>
        <w:rPr>
          <w:sz w:val="24"/>
          <w:u w:val="single"/>
        </w:rPr>
        <w:t> </w:t>
        <w:tab/>
      </w:r>
      <w:r>
        <w:rPr>
          <w:sz w:val="24"/>
        </w:rPr>
        <w:t>in cash or certified funds payable to the Court Administrator, on</w:t>
      </w:r>
      <w:r>
        <w:rPr>
          <w:spacing w:val="-2"/>
          <w:sz w:val="24"/>
        </w:rPr>
        <w:t> </w:t>
      </w:r>
      <w:r>
        <w:rPr>
          <w:sz w:val="24"/>
        </w:rPr>
        <w:t>or before</w:t>
      </w:r>
      <w:r>
        <w:rPr>
          <w:sz w:val="24"/>
          <w:u w:val="single"/>
        </w:rPr>
        <w:t> </w:t>
        <w:tab/>
      </w:r>
      <w:r>
        <w:rPr>
          <w:sz w:val="24"/>
        </w:rPr>
        <w:t>a.m./p.m.,</w:t>
      </w:r>
      <w:r>
        <w:rPr>
          <w:spacing w:val="-1"/>
          <w:sz w:val="24"/>
        </w:rPr>
        <w:t> </w:t>
      </w:r>
      <w:r>
        <w:rPr>
          <w:sz w:val="24"/>
        </w:rPr>
        <w:t>on</w:t>
      </w:r>
    </w:p>
    <w:p>
      <w:pPr>
        <w:pStyle w:val="BodyText"/>
        <w:tabs>
          <w:tab w:pos="4899" w:val="left" w:leader="none"/>
        </w:tabs>
        <w:spacing w:line="253" w:lineRule="exact"/>
        <w:ind w:left="2980"/>
      </w:pPr>
      <w:r>
        <w:rPr>
          <w:u w:val="single"/>
        </w:rPr>
        <w:t> </w:t>
        <w:tab/>
      </w:r>
      <w:r>
        <w:rPr/>
        <w:t>.</w:t>
      </w:r>
    </w:p>
    <w:p>
      <w:pPr>
        <w:pStyle w:val="ListParagraph"/>
        <w:numPr>
          <w:ilvl w:val="1"/>
          <w:numId w:val="1"/>
        </w:numPr>
        <w:tabs>
          <w:tab w:pos="2259" w:val="left" w:leader="none"/>
          <w:tab w:pos="2260" w:val="left" w:leader="none"/>
          <w:tab w:pos="2979" w:val="left" w:leader="none"/>
        </w:tabs>
        <w:spacing w:line="240" w:lineRule="auto" w:before="210" w:after="0"/>
        <w:ind w:left="2260" w:right="0" w:hanging="720"/>
        <w:jc w:val="left"/>
        <w:rPr>
          <w:sz w:val="24"/>
        </w:rPr>
      </w:pPr>
      <w:r>
        <w:rPr>
          <w:rFonts w:ascii="Arial"/>
          <w:sz w:val="24"/>
        </w:rPr>
        <w:t>G</w:t>
        <w:tab/>
      </w:r>
      <w:r>
        <w:rPr>
          <w:sz w:val="24"/>
        </w:rPr>
        <w:t>Approved the parties' Settlement</w:t>
      </w:r>
      <w:r>
        <w:rPr>
          <w:spacing w:val="-5"/>
          <w:sz w:val="24"/>
        </w:rPr>
        <w:t> </w:t>
      </w:r>
      <w:r>
        <w:rPr>
          <w:sz w:val="24"/>
        </w:rPr>
        <w:t>Agreement.</w:t>
      </w:r>
    </w:p>
    <w:p>
      <w:pPr>
        <w:pStyle w:val="ListParagraph"/>
        <w:numPr>
          <w:ilvl w:val="1"/>
          <w:numId w:val="1"/>
        </w:numPr>
        <w:tabs>
          <w:tab w:pos="719" w:val="left" w:leader="none"/>
          <w:tab w:pos="1439" w:val="left" w:leader="none"/>
          <w:tab w:pos="2260" w:val="left" w:leader="none"/>
          <w:tab w:pos="7928" w:val="left" w:leader="none"/>
        </w:tabs>
        <w:spacing w:line="260" w:lineRule="exact" w:before="210" w:after="0"/>
        <w:ind w:left="2260" w:right="209" w:hanging="2260"/>
        <w:jc w:val="right"/>
        <w:rPr>
          <w:sz w:val="24"/>
        </w:rPr>
      </w:pPr>
      <w:r>
        <w:rPr>
          <w:rFonts w:ascii="Arial"/>
          <w:sz w:val="24"/>
        </w:rPr>
        <w:t>G</w:t>
        <w:tab/>
      </w:r>
      <w:r>
        <w:rPr>
          <w:spacing w:val="-1"/>
          <w:sz w:val="24"/>
        </w:rPr>
        <w:t>Other: </w:t>
      </w:r>
      <w:r>
        <w:rPr>
          <w:spacing w:val="-1"/>
          <w:sz w:val="24"/>
          <w:u w:val="single"/>
        </w:rPr>
        <w:t> </w:t>
        <w:tab/>
      </w:r>
    </w:p>
    <w:p>
      <w:pPr>
        <w:pStyle w:val="BodyText"/>
        <w:tabs>
          <w:tab w:pos="6359" w:val="left" w:leader="none"/>
        </w:tabs>
        <w:spacing w:line="259" w:lineRule="exact"/>
        <w:ind w:right="279"/>
        <w:jc w:val="right"/>
      </w:pPr>
      <w:r>
        <w:rPr>
          <w:u w:val="single"/>
        </w:rPr>
        <w:t> </w:t>
        <w:tab/>
      </w:r>
      <w:r>
        <w:rPr/>
        <w:t>.</w:t>
      </w:r>
    </w:p>
    <w:p>
      <w:pPr>
        <w:pStyle w:val="ListParagraph"/>
        <w:numPr>
          <w:ilvl w:val="0"/>
          <w:numId w:val="1"/>
        </w:numPr>
        <w:tabs>
          <w:tab w:pos="1539" w:val="left" w:leader="none"/>
          <w:tab w:pos="1540" w:val="left" w:leader="none"/>
          <w:tab w:pos="9310" w:val="left" w:leader="none"/>
        </w:tabs>
        <w:spacing w:line="424" w:lineRule="auto" w:before="212" w:after="0"/>
        <w:ind w:left="100" w:right="301" w:firstLine="720"/>
        <w:jc w:val="left"/>
        <w:rPr>
          <w:sz w:val="24"/>
        </w:rPr>
      </w:pPr>
      <w:r>
        <w:rPr>
          <w:sz w:val="24"/>
        </w:rPr>
        <w:t>The Court authorized the issuance of a Writ of Recovery of the premises on the following time line or under the following conditions, set out in an</w:t>
      </w:r>
      <w:r>
        <w:rPr>
          <w:spacing w:val="-9"/>
          <w:sz w:val="24"/>
        </w:rPr>
        <w:t> </w:t>
      </w:r>
      <w:r>
        <w:rPr>
          <w:sz w:val="24"/>
        </w:rPr>
        <w:t>Order</w:t>
      </w:r>
      <w:r>
        <w:rPr>
          <w:spacing w:val="-3"/>
          <w:sz w:val="24"/>
        </w:rPr>
        <w:t> </w:t>
      </w:r>
      <w:r>
        <w:rPr>
          <w:sz w:val="24"/>
        </w:rPr>
        <w:t>dated</w:t>
      </w:r>
      <w:r>
        <w:rPr>
          <w:sz w:val="24"/>
          <w:u w:val="single"/>
        </w:rPr>
        <w:t> </w:t>
        <w:tab/>
      </w:r>
      <w:r>
        <w:rPr>
          <w:spacing w:val="-18"/>
          <w:sz w:val="24"/>
        </w:rPr>
        <w:t>:</w:t>
      </w:r>
    </w:p>
    <w:p>
      <w:pPr>
        <w:pStyle w:val="ListParagraph"/>
        <w:numPr>
          <w:ilvl w:val="1"/>
          <w:numId w:val="1"/>
        </w:numPr>
        <w:tabs>
          <w:tab w:pos="2259" w:val="left" w:leader="none"/>
          <w:tab w:pos="2260" w:val="left" w:leader="none"/>
          <w:tab w:pos="2979" w:val="left" w:leader="none"/>
        </w:tabs>
        <w:spacing w:line="273" w:lineRule="exact" w:before="0" w:after="0"/>
        <w:ind w:left="2260" w:right="0" w:hanging="720"/>
        <w:jc w:val="left"/>
        <w:rPr>
          <w:sz w:val="24"/>
        </w:rPr>
      </w:pPr>
      <w:r>
        <w:rPr>
          <w:rFonts w:ascii="Arial"/>
          <w:sz w:val="24"/>
        </w:rPr>
        <w:t>G</w:t>
        <w:tab/>
      </w:r>
      <w:r>
        <w:rPr>
          <w:sz w:val="24"/>
        </w:rPr>
        <w:t>Immediately, following default by</w:t>
      </w:r>
      <w:r>
        <w:rPr>
          <w:spacing w:val="-13"/>
          <w:sz w:val="24"/>
        </w:rPr>
        <w:t> </w:t>
      </w:r>
      <w:r>
        <w:rPr>
          <w:sz w:val="24"/>
        </w:rPr>
        <w:t>Defendant(s).</w:t>
      </w:r>
    </w:p>
    <w:p>
      <w:pPr>
        <w:pStyle w:val="BodyText"/>
        <w:spacing w:before="6"/>
        <w:rPr>
          <w:sz w:val="20"/>
        </w:rPr>
      </w:pPr>
    </w:p>
    <w:p>
      <w:pPr>
        <w:pStyle w:val="ListParagraph"/>
        <w:numPr>
          <w:ilvl w:val="1"/>
          <w:numId w:val="1"/>
        </w:numPr>
        <w:tabs>
          <w:tab w:pos="2259" w:val="left" w:leader="none"/>
          <w:tab w:pos="2260" w:val="left" w:leader="none"/>
          <w:tab w:pos="2979" w:val="left" w:leader="none"/>
          <w:tab w:pos="6453" w:val="left" w:leader="none"/>
        </w:tabs>
        <w:spacing w:line="211" w:lineRule="auto" w:before="1" w:after="0"/>
        <w:ind w:left="2980" w:right="229" w:hanging="1440"/>
        <w:jc w:val="left"/>
        <w:rPr>
          <w:sz w:val="24"/>
        </w:rPr>
      </w:pPr>
      <w:r>
        <w:rPr>
          <w:rFonts w:ascii="Arial"/>
          <w:sz w:val="24"/>
        </w:rPr>
        <w:t>G</w:t>
        <w:tab/>
      </w:r>
      <w:r>
        <w:rPr>
          <w:sz w:val="24"/>
        </w:rPr>
        <w:t>On</w:t>
      </w:r>
      <w:r>
        <w:rPr>
          <w:sz w:val="24"/>
          <w:u w:val="single"/>
        </w:rPr>
        <w:t> </w:t>
        <w:tab/>
      </w:r>
      <w:r>
        <w:rPr>
          <w:sz w:val="24"/>
        </w:rPr>
        <w:t>, a date and time determined following default or appearance by Defendant(s) and a record</w:t>
      </w:r>
      <w:r>
        <w:rPr>
          <w:spacing w:val="-30"/>
          <w:sz w:val="24"/>
        </w:rPr>
        <w:t> </w:t>
      </w:r>
      <w:r>
        <w:rPr>
          <w:spacing w:val="-4"/>
          <w:sz w:val="24"/>
        </w:rPr>
        <w:t>made </w:t>
      </w:r>
      <w:r>
        <w:rPr>
          <w:sz w:val="24"/>
        </w:rPr>
        <w:t>before the</w:t>
      </w:r>
      <w:r>
        <w:rPr>
          <w:spacing w:val="-7"/>
          <w:sz w:val="24"/>
        </w:rPr>
        <w:t> </w:t>
      </w:r>
      <w:r>
        <w:rPr>
          <w:sz w:val="24"/>
        </w:rPr>
        <w:t>Court.</w:t>
      </w:r>
    </w:p>
    <w:p>
      <w:pPr>
        <w:pStyle w:val="BodyText"/>
        <w:rPr>
          <w:sz w:val="21"/>
        </w:rPr>
      </w:pPr>
    </w:p>
    <w:p>
      <w:pPr>
        <w:pStyle w:val="ListParagraph"/>
        <w:numPr>
          <w:ilvl w:val="1"/>
          <w:numId w:val="1"/>
        </w:numPr>
        <w:tabs>
          <w:tab w:pos="2259" w:val="left" w:leader="none"/>
          <w:tab w:pos="2260" w:val="left" w:leader="none"/>
          <w:tab w:pos="2979" w:val="left" w:leader="none"/>
          <w:tab w:pos="5928" w:val="left" w:leader="none"/>
          <w:tab w:pos="9320" w:val="left" w:leader="none"/>
        </w:tabs>
        <w:spacing w:line="213" w:lineRule="auto" w:before="1" w:after="0"/>
        <w:ind w:left="2980" w:right="290" w:hanging="1440"/>
        <w:jc w:val="left"/>
        <w:rPr>
          <w:sz w:val="24"/>
        </w:rPr>
      </w:pPr>
      <w:r>
        <w:rPr>
          <w:rFonts w:ascii="Arial"/>
          <w:sz w:val="24"/>
        </w:rPr>
        <w:t>G</w:t>
        <w:tab/>
      </w:r>
      <w:r>
        <w:rPr>
          <w:sz w:val="24"/>
        </w:rPr>
        <w:t>Upon</w:t>
      </w:r>
      <w:r>
        <w:rPr>
          <w:spacing w:val="-3"/>
          <w:sz w:val="24"/>
        </w:rPr>
        <w:t> </w:t>
      </w:r>
      <w:r>
        <w:rPr>
          <w:sz w:val="24"/>
        </w:rPr>
        <w:t>failure</w:t>
      </w:r>
      <w:r>
        <w:rPr>
          <w:spacing w:val="-2"/>
          <w:sz w:val="24"/>
        </w:rPr>
        <w:t> </w:t>
      </w:r>
      <w:r>
        <w:rPr>
          <w:sz w:val="24"/>
        </w:rPr>
        <w:t>by</w:t>
      </w:r>
      <w:r>
        <w:rPr>
          <w:spacing w:val="-10"/>
          <w:sz w:val="24"/>
        </w:rPr>
        <w:t> </w:t>
      </w:r>
      <w:r>
        <w:rPr>
          <w:sz w:val="24"/>
        </w:rPr>
        <w:t>Defendant(s)</w:t>
      </w:r>
      <w:r>
        <w:rPr>
          <w:spacing w:val="-2"/>
          <w:sz w:val="24"/>
        </w:rPr>
        <w:t> </w:t>
      </w:r>
      <w:r>
        <w:rPr>
          <w:sz w:val="24"/>
        </w:rPr>
        <w:t>to</w:t>
      </w:r>
      <w:r>
        <w:rPr>
          <w:spacing w:val="-3"/>
          <w:sz w:val="24"/>
        </w:rPr>
        <w:t> </w:t>
      </w:r>
      <w:r>
        <w:rPr>
          <w:sz w:val="24"/>
        </w:rPr>
        <w:t>redeem</w:t>
      </w:r>
      <w:r>
        <w:rPr>
          <w:spacing w:val="-2"/>
          <w:sz w:val="24"/>
        </w:rPr>
        <w:t> </w:t>
      </w:r>
      <w:r>
        <w:rPr>
          <w:sz w:val="24"/>
        </w:rPr>
        <w:t>the</w:t>
      </w:r>
      <w:r>
        <w:rPr>
          <w:spacing w:val="-2"/>
          <w:sz w:val="24"/>
        </w:rPr>
        <w:t> </w:t>
      </w:r>
      <w:r>
        <w:rPr>
          <w:sz w:val="24"/>
        </w:rPr>
        <w:t>tenancy</w:t>
      </w:r>
      <w:r>
        <w:rPr>
          <w:spacing w:val="-11"/>
          <w:sz w:val="24"/>
        </w:rPr>
        <w:t> </w:t>
      </w:r>
      <w:r>
        <w:rPr>
          <w:sz w:val="24"/>
        </w:rPr>
        <w:t>by</w:t>
      </w:r>
      <w:r>
        <w:rPr>
          <w:spacing w:val="-10"/>
          <w:sz w:val="24"/>
        </w:rPr>
        <w:t> </w:t>
      </w:r>
      <w:r>
        <w:rPr>
          <w:sz w:val="24"/>
        </w:rPr>
        <w:t>payment</w:t>
      </w:r>
      <w:r>
        <w:rPr>
          <w:spacing w:val="-3"/>
          <w:sz w:val="24"/>
        </w:rPr>
        <w:t> </w:t>
      </w:r>
      <w:r>
        <w:rPr>
          <w:spacing w:val="-6"/>
          <w:sz w:val="24"/>
        </w:rPr>
        <w:t>of </w:t>
      </w:r>
      <w:r>
        <w:rPr>
          <w:sz w:val="24"/>
        </w:rPr>
        <w:t>the amount of $</w:t>
      </w:r>
      <w:r>
        <w:rPr>
          <w:sz w:val="24"/>
          <w:u w:val="single"/>
        </w:rPr>
        <w:t> </w:t>
        <w:tab/>
      </w:r>
      <w:r>
        <w:rPr>
          <w:sz w:val="24"/>
        </w:rPr>
        <w:t>on</w:t>
      </w:r>
      <w:r>
        <w:rPr>
          <w:spacing w:val="-1"/>
          <w:sz w:val="24"/>
        </w:rPr>
        <w:t> </w:t>
      </w:r>
      <w:r>
        <w:rPr>
          <w:sz w:val="24"/>
        </w:rPr>
        <w:t>or</w:t>
      </w:r>
      <w:r>
        <w:rPr>
          <w:spacing w:val="-1"/>
          <w:sz w:val="24"/>
        </w:rPr>
        <w:t> </w:t>
      </w:r>
      <w:r>
        <w:rPr>
          <w:sz w:val="24"/>
        </w:rPr>
        <w:t>before</w:t>
      </w:r>
      <w:r>
        <w:rPr>
          <w:sz w:val="24"/>
          <w:u w:val="single"/>
        </w:rPr>
        <w:t> </w:t>
        <w:tab/>
      </w:r>
      <w:r>
        <w:rPr>
          <w:sz w:val="24"/>
        </w:rPr>
        <w:t>.</w:t>
      </w:r>
    </w:p>
    <w:p>
      <w:pPr>
        <w:pStyle w:val="BodyText"/>
        <w:rPr>
          <w:sz w:val="21"/>
        </w:rPr>
      </w:pPr>
    </w:p>
    <w:p>
      <w:pPr>
        <w:pStyle w:val="ListParagraph"/>
        <w:numPr>
          <w:ilvl w:val="1"/>
          <w:numId w:val="1"/>
        </w:numPr>
        <w:tabs>
          <w:tab w:pos="2259" w:val="left" w:leader="none"/>
          <w:tab w:pos="2260" w:val="left" w:leader="none"/>
          <w:tab w:pos="2979" w:val="left" w:leader="none"/>
        </w:tabs>
        <w:spacing w:line="211" w:lineRule="auto" w:before="0" w:after="0"/>
        <w:ind w:left="2980" w:right="757" w:hanging="1440"/>
        <w:jc w:val="left"/>
        <w:rPr>
          <w:sz w:val="24"/>
        </w:rPr>
      </w:pPr>
      <w:r>
        <w:rPr>
          <w:rFonts w:ascii="Arial"/>
          <w:sz w:val="24"/>
        </w:rPr>
        <w:t>G</w:t>
        <w:tab/>
      </w:r>
      <w:r>
        <w:rPr>
          <w:sz w:val="24"/>
        </w:rPr>
        <w:t>Upon failure by Defendant(s) to pay rent or other </w:t>
      </w:r>
      <w:r>
        <w:rPr>
          <w:spacing w:val="-2"/>
          <w:sz w:val="24"/>
        </w:rPr>
        <w:t>moneys</w:t>
      </w:r>
      <w:r>
        <w:rPr>
          <w:spacing w:val="-33"/>
          <w:sz w:val="24"/>
        </w:rPr>
        <w:t> </w:t>
      </w:r>
      <w:r>
        <w:rPr>
          <w:sz w:val="24"/>
        </w:rPr>
        <w:t>into Court, as described in Paragraph 5.f</w:t>
      </w:r>
      <w:r>
        <w:rPr>
          <w:spacing w:val="-5"/>
          <w:sz w:val="24"/>
        </w:rPr>
        <w:t> </w:t>
      </w:r>
      <w:r>
        <w:rPr>
          <w:sz w:val="24"/>
        </w:rPr>
        <w:t>above.</w:t>
      </w:r>
    </w:p>
    <w:p>
      <w:pPr>
        <w:pStyle w:val="BodyText"/>
        <w:spacing w:before="11"/>
        <w:rPr>
          <w:sz w:val="20"/>
        </w:rPr>
      </w:pPr>
    </w:p>
    <w:p>
      <w:pPr>
        <w:pStyle w:val="ListParagraph"/>
        <w:numPr>
          <w:ilvl w:val="1"/>
          <w:numId w:val="1"/>
        </w:numPr>
        <w:tabs>
          <w:tab w:pos="2259" w:val="left" w:leader="none"/>
          <w:tab w:pos="2260" w:val="left" w:leader="none"/>
          <w:tab w:pos="2979" w:val="left" w:leader="none"/>
        </w:tabs>
        <w:spacing w:line="213" w:lineRule="auto" w:before="0" w:after="0"/>
        <w:ind w:left="2980" w:right="766" w:hanging="1440"/>
        <w:jc w:val="left"/>
        <w:rPr>
          <w:sz w:val="24"/>
        </w:rPr>
      </w:pPr>
      <w:r>
        <w:rPr>
          <w:rFonts w:ascii="Arial"/>
          <w:sz w:val="24"/>
        </w:rPr>
        <w:t>G</w:t>
        <w:tab/>
      </w:r>
      <w:r>
        <w:rPr>
          <w:sz w:val="24"/>
        </w:rPr>
        <w:t>Upon failure by Defendant(s) to make payments required by</w:t>
      </w:r>
      <w:r>
        <w:rPr>
          <w:spacing w:val="-43"/>
          <w:sz w:val="24"/>
        </w:rPr>
        <w:t> </w:t>
      </w:r>
      <w:r>
        <w:rPr>
          <w:sz w:val="24"/>
        </w:rPr>
        <w:t>a Court-approved Settlement</w:t>
      </w:r>
      <w:r>
        <w:rPr>
          <w:spacing w:val="1"/>
          <w:sz w:val="24"/>
        </w:rPr>
        <w:t> </w:t>
      </w:r>
      <w:r>
        <w:rPr>
          <w:sz w:val="24"/>
        </w:rPr>
        <w:t>Agreement.</w:t>
      </w:r>
    </w:p>
    <w:p>
      <w:pPr>
        <w:pStyle w:val="BodyText"/>
        <w:rPr>
          <w:sz w:val="21"/>
        </w:rPr>
      </w:pPr>
    </w:p>
    <w:p>
      <w:pPr>
        <w:pStyle w:val="ListParagraph"/>
        <w:numPr>
          <w:ilvl w:val="1"/>
          <w:numId w:val="1"/>
        </w:numPr>
        <w:tabs>
          <w:tab w:pos="2259" w:val="left" w:leader="none"/>
          <w:tab w:pos="2260" w:val="left" w:leader="none"/>
          <w:tab w:pos="2979" w:val="left" w:leader="none"/>
          <w:tab w:pos="9345" w:val="left" w:leader="none"/>
        </w:tabs>
        <w:spacing w:line="211" w:lineRule="auto" w:before="0" w:after="0"/>
        <w:ind w:left="2980" w:right="273" w:hanging="1440"/>
        <w:jc w:val="left"/>
        <w:rPr>
          <w:sz w:val="24"/>
        </w:rPr>
      </w:pPr>
      <w:r>
        <w:rPr>
          <w:rFonts w:ascii="Arial"/>
          <w:sz w:val="24"/>
        </w:rPr>
        <w:t>G</w:t>
        <w:tab/>
      </w:r>
      <w:r>
        <w:rPr>
          <w:sz w:val="24"/>
        </w:rPr>
        <w:t>Upon failure by Defendant(s) to</w:t>
      </w:r>
      <w:r>
        <w:rPr>
          <w:spacing w:val="-16"/>
          <w:sz w:val="24"/>
        </w:rPr>
        <w:t> </w:t>
      </w:r>
      <w:r>
        <w:rPr>
          <w:sz w:val="24"/>
        </w:rPr>
        <w:t>vacate</w:t>
      </w:r>
      <w:r>
        <w:rPr>
          <w:spacing w:val="-1"/>
          <w:sz w:val="24"/>
        </w:rPr>
        <w:t> </w:t>
      </w:r>
      <w:r>
        <w:rPr>
          <w:sz w:val="24"/>
        </w:rPr>
        <w:t>by</w:t>
      </w:r>
      <w:r>
        <w:rPr>
          <w:sz w:val="24"/>
          <w:u w:val="single"/>
        </w:rPr>
        <w:t> </w:t>
        <w:tab/>
      </w:r>
      <w:r>
        <w:rPr>
          <w:spacing w:val="-18"/>
          <w:sz w:val="24"/>
        </w:rPr>
        <w:t>, </w:t>
      </w:r>
      <w:r>
        <w:rPr>
          <w:sz w:val="24"/>
        </w:rPr>
        <w:t>as agreed by the parties in a Court-approved Settlement Agree- ment.</w:t>
      </w:r>
    </w:p>
    <w:p>
      <w:pPr>
        <w:spacing w:after="0" w:line="211" w:lineRule="auto"/>
        <w:jc w:val="left"/>
        <w:rPr>
          <w:sz w:val="24"/>
        </w:rPr>
        <w:sectPr>
          <w:pgSz w:w="12240" w:h="15840"/>
          <w:pgMar w:header="0" w:footer="1244" w:top="1040" w:bottom="1440" w:left="1340" w:right="1220"/>
        </w:sectPr>
      </w:pPr>
    </w:p>
    <w:p>
      <w:pPr>
        <w:pStyle w:val="ListParagraph"/>
        <w:numPr>
          <w:ilvl w:val="1"/>
          <w:numId w:val="1"/>
        </w:numPr>
        <w:tabs>
          <w:tab w:pos="719" w:val="left" w:leader="none"/>
          <w:tab w:pos="1439" w:val="left" w:leader="none"/>
          <w:tab w:pos="2260" w:val="left" w:leader="none"/>
          <w:tab w:pos="7928" w:val="left" w:leader="none"/>
        </w:tabs>
        <w:spacing w:line="260" w:lineRule="exact" w:before="40" w:after="0"/>
        <w:ind w:left="2260" w:right="209" w:hanging="2260"/>
        <w:jc w:val="right"/>
        <w:rPr>
          <w:sz w:val="24"/>
        </w:rPr>
      </w:pPr>
      <w:r>
        <w:rPr>
          <w:rFonts w:ascii="Arial"/>
          <w:sz w:val="24"/>
        </w:rPr>
        <w:t>G</w:t>
        <w:tab/>
      </w:r>
      <w:r>
        <w:rPr>
          <w:spacing w:val="-1"/>
          <w:sz w:val="24"/>
        </w:rPr>
        <w:t>Other: </w:t>
      </w:r>
      <w:r>
        <w:rPr>
          <w:spacing w:val="-1"/>
          <w:sz w:val="24"/>
          <w:u w:val="single"/>
        </w:rPr>
        <w:t> </w:t>
        <w:tab/>
      </w:r>
    </w:p>
    <w:p>
      <w:pPr>
        <w:pStyle w:val="BodyText"/>
        <w:tabs>
          <w:tab w:pos="6359" w:val="left" w:leader="none"/>
        </w:tabs>
        <w:spacing w:line="259" w:lineRule="exact"/>
        <w:ind w:right="279"/>
        <w:jc w:val="right"/>
      </w:pPr>
      <w:r>
        <w:rPr>
          <w:u w:val="single"/>
        </w:rPr>
        <w:t> </w:t>
        <w:tab/>
      </w:r>
      <w:r>
        <w:rPr/>
        <w:t>.</w:t>
      </w:r>
    </w:p>
    <w:p>
      <w:pPr>
        <w:pStyle w:val="ListParagraph"/>
        <w:numPr>
          <w:ilvl w:val="0"/>
          <w:numId w:val="1"/>
        </w:numPr>
        <w:tabs>
          <w:tab w:pos="1539" w:val="left" w:leader="none"/>
          <w:tab w:pos="1540" w:val="left" w:leader="none"/>
          <w:tab w:pos="2259" w:val="left" w:leader="none"/>
        </w:tabs>
        <w:spacing w:line="422" w:lineRule="auto" w:before="210" w:after="0"/>
        <w:ind w:left="100" w:right="428" w:firstLine="720"/>
        <w:jc w:val="left"/>
        <w:rPr>
          <w:sz w:val="24"/>
        </w:rPr>
      </w:pPr>
      <w:r>
        <w:rPr>
          <w:rFonts w:ascii="Arial"/>
          <w:sz w:val="24"/>
        </w:rPr>
        <w:t>G</w:t>
        <w:tab/>
      </w:r>
      <w:r>
        <w:rPr>
          <w:sz w:val="24"/>
        </w:rPr>
        <w:t>Defendant(s) failed to deposit with the Court rent or other moneys by</w:t>
      </w:r>
      <w:r>
        <w:rPr>
          <w:spacing w:val="-24"/>
          <w:sz w:val="24"/>
        </w:rPr>
        <w:t> </w:t>
      </w:r>
      <w:r>
        <w:rPr>
          <w:spacing w:val="-5"/>
          <w:sz w:val="24"/>
        </w:rPr>
        <w:t>the </w:t>
      </w:r>
      <w:r>
        <w:rPr>
          <w:sz w:val="24"/>
        </w:rPr>
        <w:t>Court's deadline, as described in Paragraph 5.f above. Defendant(s) presently </w:t>
      </w:r>
      <w:r>
        <w:rPr>
          <w:rFonts w:ascii="Arial"/>
          <w:sz w:val="24"/>
        </w:rPr>
        <w:t>G </w:t>
      </w:r>
      <w:r>
        <w:rPr>
          <w:sz w:val="24"/>
        </w:rPr>
        <w:t>has or </w:t>
      </w:r>
      <w:r>
        <w:rPr>
          <w:rFonts w:ascii="Arial"/>
          <w:sz w:val="24"/>
        </w:rPr>
        <w:t>G </w:t>
      </w:r>
      <w:r>
        <w:rPr>
          <w:sz w:val="24"/>
        </w:rPr>
        <w:t>can obtain does not have the funds the Court ordered Defendant(s) to deposit with the</w:t>
      </w:r>
      <w:r>
        <w:rPr>
          <w:spacing w:val="-22"/>
          <w:sz w:val="24"/>
        </w:rPr>
        <w:t> </w:t>
      </w:r>
      <w:r>
        <w:rPr>
          <w:sz w:val="24"/>
        </w:rPr>
        <w:t>Court.</w:t>
      </w:r>
    </w:p>
    <w:p>
      <w:pPr>
        <w:pStyle w:val="ListParagraph"/>
        <w:numPr>
          <w:ilvl w:val="0"/>
          <w:numId w:val="1"/>
        </w:numPr>
        <w:tabs>
          <w:tab w:pos="1539" w:val="left" w:leader="none"/>
          <w:tab w:pos="1540" w:val="left" w:leader="none"/>
          <w:tab w:pos="2259" w:val="left" w:leader="none"/>
          <w:tab w:pos="9432" w:val="left" w:leader="none"/>
        </w:tabs>
        <w:spacing w:line="422" w:lineRule="auto" w:before="3" w:after="0"/>
        <w:ind w:left="100" w:right="245" w:firstLine="720"/>
        <w:jc w:val="left"/>
        <w:rPr>
          <w:sz w:val="24"/>
        </w:rPr>
      </w:pPr>
      <w:r>
        <w:rPr>
          <w:rFonts w:ascii="Arial"/>
          <w:sz w:val="24"/>
        </w:rPr>
        <w:t>G</w:t>
        <w:tab/>
      </w:r>
      <w:r>
        <w:rPr>
          <w:sz w:val="24"/>
        </w:rPr>
        <w:t>Defendant(s) took the following action to comply with the Court's Order and/or the parties Settlement</w:t>
      </w:r>
      <w:r>
        <w:rPr>
          <w:spacing w:val="-9"/>
          <w:sz w:val="24"/>
        </w:rPr>
        <w:t> </w:t>
      </w:r>
      <w:r>
        <w:rPr>
          <w:sz w:val="24"/>
        </w:rPr>
        <w:t>Agreement: </w:t>
      </w:r>
      <w:r>
        <w:rPr>
          <w:sz w:val="24"/>
          <w:u w:val="single"/>
        </w:rPr>
        <w:t> </w:t>
        <w:tab/>
      </w:r>
    </w:p>
    <w:p>
      <w:pPr>
        <w:pStyle w:val="BodyText"/>
        <w:spacing w:before="11"/>
        <w:rPr>
          <w:sz w:val="19"/>
        </w:rPr>
      </w:pPr>
      <w:r>
        <w:rPr/>
        <w:pict>
          <v:shape style="position:absolute;margin-left:72pt;margin-top:13.696549pt;width:462pt;height:.1pt;mso-position-horizontal-relative:page;mso-position-vertical-relative:paragraph;z-index:-251644928;mso-wrap-distance-left:0;mso-wrap-distance-right:0" coordorigin="1440,274" coordsize="9240,0" path="m1440,274l10680,274e" filled="false" stroked="true" strokeweight=".492pt" strokecolor="#000000">
            <v:path arrowok="t"/>
            <v:stroke dashstyle="solid"/>
            <w10:wrap type="topAndBottom"/>
          </v:shape>
        </w:pict>
      </w:r>
    </w:p>
    <w:p>
      <w:pPr>
        <w:pStyle w:val="BodyText"/>
        <w:spacing w:before="8"/>
        <w:rPr>
          <w:sz w:val="10"/>
        </w:rPr>
      </w:pPr>
    </w:p>
    <w:p>
      <w:pPr>
        <w:pStyle w:val="BodyText"/>
        <w:spacing w:before="59"/>
        <w:ind w:right="279"/>
        <w:jc w:val="right"/>
      </w:pPr>
      <w:r>
        <w:rPr/>
        <w:t>.</w:t>
      </w:r>
    </w:p>
    <w:p>
      <w:pPr>
        <w:pStyle w:val="BodyText"/>
        <w:spacing w:line="20" w:lineRule="exact"/>
        <w:ind w:left="95"/>
        <w:rPr>
          <w:sz w:val="2"/>
        </w:rPr>
      </w:pPr>
      <w:r>
        <w:rPr>
          <w:sz w:val="2"/>
        </w:rPr>
        <w:pict>
          <v:group style="width:462pt;height:.5pt;mso-position-horizontal-relative:char;mso-position-vertical-relative:line" coordorigin="0,0" coordsize="9240,10">
            <v:line style="position:absolute" from="0,5" to="9240,5" stroked="true" strokeweight=".492pt" strokecolor="#000000">
              <v:stroke dashstyle="solid"/>
            </v:line>
          </v:group>
        </w:pict>
      </w:r>
      <w:r>
        <w:rPr>
          <w:sz w:val="2"/>
        </w:rPr>
      </w:r>
    </w:p>
    <w:p>
      <w:pPr>
        <w:pStyle w:val="BodyText"/>
        <w:spacing w:before="6"/>
        <w:rPr>
          <w:sz w:val="11"/>
        </w:rPr>
      </w:pPr>
    </w:p>
    <w:p>
      <w:pPr>
        <w:pStyle w:val="ListParagraph"/>
        <w:numPr>
          <w:ilvl w:val="0"/>
          <w:numId w:val="1"/>
        </w:numPr>
        <w:tabs>
          <w:tab w:pos="1539" w:val="left" w:leader="none"/>
          <w:tab w:pos="1540" w:val="left" w:leader="none"/>
          <w:tab w:pos="4833" w:val="left" w:leader="none"/>
        </w:tabs>
        <w:spacing w:line="424" w:lineRule="auto" w:before="59" w:after="0"/>
        <w:ind w:left="100" w:right="220" w:firstLine="720"/>
        <w:jc w:val="left"/>
        <w:rPr>
          <w:sz w:val="24"/>
        </w:rPr>
      </w:pPr>
      <w:r>
        <w:rPr>
          <w:sz w:val="24"/>
        </w:rPr>
        <w:t>On</w:t>
      </w:r>
      <w:r>
        <w:rPr>
          <w:sz w:val="24"/>
          <w:u w:val="single"/>
        </w:rPr>
        <w:t> </w:t>
        <w:tab/>
      </w:r>
      <w:r>
        <w:rPr>
          <w:sz w:val="24"/>
        </w:rPr>
        <w:t>, the Clerk of Court issued the Writ of</w:t>
      </w:r>
      <w:r>
        <w:rPr>
          <w:spacing w:val="-18"/>
          <w:sz w:val="24"/>
        </w:rPr>
        <w:t> </w:t>
      </w:r>
      <w:r>
        <w:rPr>
          <w:sz w:val="24"/>
        </w:rPr>
        <w:t>Recovery and entered judgement for Plaintiff based on the</w:t>
      </w:r>
      <w:r>
        <w:rPr>
          <w:spacing w:val="-8"/>
          <w:sz w:val="24"/>
        </w:rPr>
        <w:t> </w:t>
      </w:r>
      <w:r>
        <w:rPr>
          <w:sz w:val="24"/>
        </w:rPr>
        <w:t>following:</w:t>
      </w:r>
    </w:p>
    <w:p>
      <w:pPr>
        <w:pStyle w:val="ListParagraph"/>
        <w:numPr>
          <w:ilvl w:val="0"/>
          <w:numId w:val="2"/>
        </w:numPr>
        <w:tabs>
          <w:tab w:pos="1539" w:val="left" w:leader="none"/>
          <w:tab w:pos="1540" w:val="left" w:leader="none"/>
          <w:tab w:pos="2259" w:val="left" w:leader="none"/>
        </w:tabs>
        <w:spacing w:line="258" w:lineRule="exact" w:before="0" w:after="0"/>
        <w:ind w:left="1540" w:right="0" w:hanging="720"/>
        <w:jc w:val="left"/>
        <w:rPr>
          <w:sz w:val="24"/>
        </w:rPr>
      </w:pPr>
      <w:r>
        <w:rPr>
          <w:rFonts w:ascii="Arial"/>
          <w:sz w:val="24"/>
        </w:rPr>
        <w:t>G</w:t>
        <w:tab/>
      </w:r>
      <w:r>
        <w:rPr>
          <w:sz w:val="24"/>
        </w:rPr>
        <w:t>The Court's Order and/or the parties' Settlement Agreement,</w:t>
      </w:r>
      <w:r>
        <w:rPr>
          <w:spacing w:val="-10"/>
          <w:sz w:val="24"/>
        </w:rPr>
        <w:t> </w:t>
      </w:r>
      <w:r>
        <w:rPr>
          <w:sz w:val="24"/>
        </w:rPr>
        <w:t>dated</w:t>
      </w:r>
    </w:p>
    <w:p>
      <w:pPr>
        <w:pStyle w:val="BodyText"/>
        <w:tabs>
          <w:tab w:pos="5019" w:val="left" w:leader="none"/>
          <w:tab w:pos="8107" w:val="left" w:leader="none"/>
        </w:tabs>
        <w:spacing w:line="260" w:lineRule="exact"/>
        <w:ind w:left="2260"/>
      </w:pPr>
      <w:r>
        <w:rPr>
          <w:u w:val="single"/>
        </w:rPr>
        <w:t> </w:t>
        <w:tab/>
      </w:r>
      <w:r>
        <w:rPr/>
        <w:t>, described in</w:t>
      </w:r>
      <w:r>
        <w:rPr>
          <w:spacing w:val="-4"/>
        </w:rPr>
        <w:t> </w:t>
      </w:r>
      <w:r>
        <w:rPr/>
        <w:t>Paragraph</w:t>
      </w:r>
      <w:r>
        <w:rPr>
          <w:spacing w:val="-1"/>
        </w:rPr>
        <w:t> </w:t>
      </w:r>
      <w:r>
        <w:rPr/>
        <w:t>6.</w:t>
      </w:r>
      <w:r>
        <w:rPr>
          <w:u w:val="single"/>
        </w:rPr>
        <w:t> </w:t>
        <w:tab/>
      </w:r>
      <w:r>
        <w:rPr/>
        <w:t>above;</w:t>
      </w:r>
    </w:p>
    <w:p>
      <w:pPr>
        <w:pStyle w:val="BodyText"/>
        <w:spacing w:before="7"/>
        <w:rPr>
          <w:sz w:val="20"/>
        </w:rPr>
      </w:pPr>
    </w:p>
    <w:p>
      <w:pPr>
        <w:pStyle w:val="ListParagraph"/>
        <w:numPr>
          <w:ilvl w:val="0"/>
          <w:numId w:val="2"/>
        </w:numPr>
        <w:tabs>
          <w:tab w:pos="1539" w:val="left" w:leader="none"/>
          <w:tab w:pos="1540" w:val="left" w:leader="none"/>
          <w:tab w:pos="2259" w:val="left" w:leader="none"/>
          <w:tab w:pos="9480" w:val="left" w:leader="none"/>
        </w:tabs>
        <w:spacing w:line="211" w:lineRule="auto" w:before="0" w:after="0"/>
        <w:ind w:left="2260" w:right="197" w:hanging="1440"/>
        <w:jc w:val="left"/>
        <w:rPr>
          <w:sz w:val="24"/>
        </w:rPr>
      </w:pPr>
      <w:r>
        <w:rPr>
          <w:rFonts w:ascii="Arial"/>
          <w:sz w:val="24"/>
        </w:rPr>
        <w:t>G</w:t>
        <w:tab/>
      </w:r>
      <w:r>
        <w:rPr>
          <w:sz w:val="24"/>
        </w:rPr>
        <w:t>Plaintiff's Affidavit of Default, which states the following as a basis for the issuance of an immediate Writ of</w:t>
      </w:r>
      <w:r>
        <w:rPr>
          <w:spacing w:val="-14"/>
          <w:sz w:val="24"/>
        </w:rPr>
        <w:t> </w:t>
      </w:r>
      <w:r>
        <w:rPr>
          <w:sz w:val="24"/>
        </w:rPr>
        <w:t>Recovery: </w:t>
      </w:r>
      <w:r>
        <w:rPr>
          <w:sz w:val="24"/>
          <w:u w:val="single"/>
        </w:rPr>
        <w:t> </w:t>
        <w:tab/>
      </w:r>
    </w:p>
    <w:p>
      <w:pPr>
        <w:pStyle w:val="BodyText"/>
        <w:spacing w:before="6"/>
        <w:rPr>
          <w:sz w:val="17"/>
        </w:rPr>
      </w:pPr>
      <w:r>
        <w:rPr/>
        <w:pict>
          <v:shape style="position:absolute;margin-left:180pt;margin-top:12.280706pt;width:360pt;height:.1pt;mso-position-horizontal-relative:page;mso-position-vertical-relative:paragraph;z-index:-251642880;mso-wrap-distance-left:0;mso-wrap-distance-right:0" coordorigin="3600,246" coordsize="7200,0" path="m3600,246l10800,246e" filled="false" stroked="true" strokeweight=".492pt" strokecolor="#000000">
            <v:path arrowok="t"/>
            <v:stroke dashstyle="solid"/>
            <w10:wrap type="topAndBottom"/>
          </v:shape>
        </w:pict>
      </w:r>
      <w:r>
        <w:rPr/>
        <w:pict>
          <v:shape style="position:absolute;margin-left:180pt;margin-top:24.400702pt;width:360pt;height:.1pt;mso-position-horizontal-relative:page;mso-position-vertical-relative:paragraph;z-index:-251641856;mso-wrap-distance-left:0;mso-wrap-distance-right:0" coordorigin="3600,488" coordsize="7200,0" path="m3600,488l10800,488e" filled="false" stroked="true" strokeweight=".492pt" strokecolor="#000000">
            <v:path arrowok="t"/>
            <v:stroke dashstyle="solid"/>
            <w10:wrap type="topAndBottom"/>
          </v:shape>
        </w:pict>
      </w:r>
      <w:r>
        <w:rPr/>
        <w:pict>
          <v:shape style="position:absolute;margin-left:180pt;margin-top:36.640724pt;width:360pt;height:.1pt;mso-position-horizontal-relative:page;mso-position-vertical-relative:paragraph;z-index:-251640832;mso-wrap-distance-left:0;mso-wrap-distance-right:0" coordorigin="3600,733" coordsize="7200,0" path="m3600,733l10800,733e" filled="false" stroked="true" strokeweight=".492pt" strokecolor="#000000">
            <v:path arrowok="t"/>
            <v:stroke dashstyle="solid"/>
            <w10:wrap type="topAndBottom"/>
          </v:shape>
        </w:pict>
      </w:r>
    </w:p>
    <w:p>
      <w:pPr>
        <w:pStyle w:val="BodyText"/>
        <w:spacing w:before="3"/>
        <w:rPr>
          <w:sz w:val="14"/>
        </w:rPr>
      </w:pPr>
    </w:p>
    <w:p>
      <w:pPr>
        <w:pStyle w:val="BodyText"/>
        <w:spacing w:before="5"/>
        <w:rPr>
          <w:sz w:val="14"/>
        </w:rPr>
      </w:pPr>
    </w:p>
    <w:p>
      <w:pPr>
        <w:pStyle w:val="BodyText"/>
        <w:tabs>
          <w:tab w:pos="8794" w:val="left" w:leader="none"/>
        </w:tabs>
        <w:spacing w:line="213" w:lineRule="exact"/>
        <w:ind w:left="2260"/>
      </w:pPr>
      <w:r>
        <w:rPr>
          <w:u w:val="single"/>
        </w:rPr>
        <w:t> </w:t>
        <w:tab/>
      </w:r>
      <w:r>
        <w:rPr/>
        <w:t>and/or</w:t>
      </w:r>
    </w:p>
    <w:p>
      <w:pPr>
        <w:pStyle w:val="ListParagraph"/>
        <w:numPr>
          <w:ilvl w:val="0"/>
          <w:numId w:val="2"/>
        </w:numPr>
        <w:tabs>
          <w:tab w:pos="1539" w:val="left" w:leader="none"/>
          <w:tab w:pos="1540" w:val="left" w:leader="none"/>
          <w:tab w:pos="2259" w:val="left" w:leader="none"/>
          <w:tab w:pos="9466" w:val="left" w:leader="none"/>
        </w:tabs>
        <w:spacing w:line="240" w:lineRule="auto" w:before="210" w:after="0"/>
        <w:ind w:left="1540" w:right="0" w:hanging="720"/>
        <w:jc w:val="left"/>
        <w:rPr>
          <w:sz w:val="24"/>
        </w:rPr>
      </w:pPr>
      <w:r>
        <w:rPr>
          <w:rFonts w:ascii="Arial"/>
          <w:sz w:val="24"/>
        </w:rPr>
        <w:t>G</w:t>
        <w:tab/>
      </w:r>
      <w:r>
        <w:rPr>
          <w:sz w:val="24"/>
        </w:rPr>
        <w:t>Other:</w:t>
      </w:r>
      <w:r>
        <w:rPr>
          <w:spacing w:val="-2"/>
          <w:sz w:val="24"/>
        </w:rPr>
        <w:t> </w:t>
      </w:r>
      <w:r>
        <w:rPr>
          <w:sz w:val="24"/>
          <w:u w:val="single"/>
        </w:rPr>
        <w:t> </w:t>
        <w:tab/>
      </w:r>
    </w:p>
    <w:p>
      <w:pPr>
        <w:pStyle w:val="BodyText"/>
        <w:rPr>
          <w:sz w:val="17"/>
        </w:rPr>
      </w:pPr>
      <w:r>
        <w:rPr/>
        <w:pict>
          <v:shape style="position:absolute;margin-left:180pt;margin-top:11.99874pt;width:360pt;height:.1pt;mso-position-horizontal-relative:page;mso-position-vertical-relative:paragraph;z-index:-251639808;mso-wrap-distance-left:0;mso-wrap-distance-right:0" coordorigin="3600,240" coordsize="7200,0" path="m3600,240l10800,240e" filled="false" stroked="true" strokeweight=".492pt" strokecolor="#000000">
            <v:path arrowok="t"/>
            <v:stroke dashstyle="solid"/>
            <w10:wrap type="topAndBottom"/>
          </v:shape>
        </w:pict>
      </w:r>
      <w:r>
        <w:rPr/>
        <w:pict>
          <v:shape style="position:absolute;margin-left:180pt;margin-top:24.118736pt;width:360pt;height:.1pt;mso-position-horizontal-relative:page;mso-position-vertical-relative:paragraph;z-index:-251638784;mso-wrap-distance-left:0;mso-wrap-distance-right:0" coordorigin="3600,482" coordsize="7200,0" path="m3600,482l10800,482e" filled="false" stroked="true" strokeweight=".492pt" strokecolor="#000000">
            <v:path arrowok="t"/>
            <v:stroke dashstyle="solid"/>
            <w10:wrap type="topAndBottom"/>
          </v:shape>
        </w:pict>
      </w:r>
    </w:p>
    <w:p>
      <w:pPr>
        <w:pStyle w:val="BodyText"/>
        <w:spacing w:before="3"/>
        <w:rPr>
          <w:sz w:val="14"/>
        </w:rPr>
      </w:pPr>
    </w:p>
    <w:p>
      <w:pPr>
        <w:pStyle w:val="BodyText"/>
        <w:tabs>
          <w:tab w:pos="9219" w:val="left" w:leader="none"/>
        </w:tabs>
        <w:spacing w:line="216" w:lineRule="exact"/>
        <w:ind w:left="2260"/>
      </w:pPr>
      <w:r>
        <w:rPr>
          <w:u w:val="single"/>
        </w:rPr>
        <w:t> </w:t>
        <w:tab/>
      </w:r>
      <w:r>
        <w:rPr/>
        <w:t>.</w:t>
      </w:r>
    </w:p>
    <w:p>
      <w:pPr>
        <w:pStyle w:val="ListParagraph"/>
        <w:numPr>
          <w:ilvl w:val="0"/>
          <w:numId w:val="1"/>
        </w:numPr>
        <w:tabs>
          <w:tab w:pos="1539" w:val="left" w:leader="none"/>
          <w:tab w:pos="1540" w:val="left" w:leader="none"/>
          <w:tab w:pos="9498" w:val="left" w:leader="none"/>
        </w:tabs>
        <w:spacing w:line="240" w:lineRule="auto" w:before="211" w:after="0"/>
        <w:ind w:left="1540" w:right="0" w:hanging="720"/>
        <w:jc w:val="left"/>
        <w:rPr>
          <w:sz w:val="24"/>
        </w:rPr>
      </w:pPr>
      <w:r>
        <w:rPr>
          <w:sz w:val="24"/>
        </w:rPr>
        <w:t>Defendant(s) was/were informed of the issuance of the Writ</w:t>
      </w:r>
      <w:r>
        <w:rPr>
          <w:spacing w:val="-18"/>
          <w:sz w:val="24"/>
        </w:rPr>
        <w:t> </w:t>
      </w:r>
      <w:r>
        <w:rPr>
          <w:sz w:val="24"/>
        </w:rPr>
        <w:t>on </w:t>
      </w:r>
      <w:r>
        <w:rPr>
          <w:sz w:val="24"/>
          <w:u w:val="single"/>
        </w:rPr>
        <w:t> </w:t>
        <w:tab/>
      </w:r>
    </w:p>
    <w:p>
      <w:pPr>
        <w:pStyle w:val="BodyText"/>
        <w:spacing w:before="3"/>
        <w:rPr>
          <w:sz w:val="13"/>
        </w:rPr>
      </w:pPr>
    </w:p>
    <w:p>
      <w:pPr>
        <w:pStyle w:val="BodyText"/>
        <w:tabs>
          <w:tab w:pos="9494" w:val="left" w:leader="none"/>
        </w:tabs>
        <w:spacing w:before="59"/>
        <w:ind w:left="100"/>
      </w:pPr>
      <w:r>
        <w:rPr/>
        <w:t>when </w:t>
      </w:r>
      <w:r>
        <w:rPr>
          <w:u w:val="single"/>
        </w:rPr>
        <w:t> </w:t>
        <w:tab/>
      </w:r>
    </w:p>
    <w:p>
      <w:pPr>
        <w:pStyle w:val="BodyText"/>
        <w:rPr>
          <w:sz w:val="20"/>
        </w:rPr>
      </w:pPr>
    </w:p>
    <w:p>
      <w:pPr>
        <w:pStyle w:val="BodyText"/>
        <w:spacing w:before="1"/>
        <w:rPr>
          <w:sz w:val="18"/>
        </w:rPr>
      </w:pPr>
      <w:r>
        <w:rPr/>
        <w:pict>
          <v:shape style="position:absolute;margin-left:72pt;margin-top:12.609254pt;width:462pt;height:.1pt;mso-position-horizontal-relative:page;mso-position-vertical-relative:paragraph;z-index:-251637760;mso-wrap-distance-left:0;mso-wrap-distance-right:0" coordorigin="1440,252" coordsize="9240,0" path="m1440,252l10680,252e" filled="false" stroked="true" strokeweight=".492pt" strokecolor="#000000">
            <v:path arrowok="t"/>
            <v:stroke dashstyle="solid"/>
            <w10:wrap type="topAndBottom"/>
          </v:shape>
        </w:pict>
      </w:r>
    </w:p>
    <w:p>
      <w:pPr>
        <w:pStyle w:val="BodyText"/>
        <w:spacing w:before="8"/>
        <w:rPr>
          <w:sz w:val="10"/>
        </w:rPr>
      </w:pPr>
    </w:p>
    <w:p>
      <w:pPr>
        <w:pStyle w:val="BodyText"/>
        <w:spacing w:before="59"/>
        <w:ind w:right="279"/>
        <w:jc w:val="right"/>
      </w:pPr>
      <w:r>
        <w:rPr/>
        <w:t>.</w:t>
      </w:r>
    </w:p>
    <w:p>
      <w:pPr>
        <w:pStyle w:val="BodyText"/>
        <w:spacing w:line="20" w:lineRule="exact"/>
        <w:ind w:left="95"/>
        <w:rPr>
          <w:sz w:val="2"/>
        </w:rPr>
      </w:pPr>
      <w:r>
        <w:rPr>
          <w:sz w:val="2"/>
        </w:rPr>
        <w:pict>
          <v:group style="width:462pt;height:.5pt;mso-position-horizontal-relative:char;mso-position-vertical-relative:line" coordorigin="0,0" coordsize="9240,10">
            <v:line style="position:absolute" from="0,5" to="9240,5" stroked="true" strokeweight=".492pt" strokecolor="#000000">
              <v:stroke dashstyle="solid"/>
            </v:line>
          </v:group>
        </w:pict>
      </w:r>
      <w:r>
        <w:rPr>
          <w:sz w:val="2"/>
        </w:rPr>
      </w:r>
    </w:p>
    <w:p>
      <w:pPr>
        <w:pStyle w:val="BodyText"/>
        <w:rPr>
          <w:sz w:val="12"/>
        </w:rPr>
      </w:pPr>
    </w:p>
    <w:p>
      <w:pPr>
        <w:pStyle w:val="Heading1"/>
        <w:spacing w:before="58"/>
        <w:ind w:left="3486" w:right="3663"/>
        <w:jc w:val="center"/>
      </w:pPr>
      <w:r>
        <w:rPr/>
        <w:t>Grounds for Relief</w:t>
      </w:r>
    </w:p>
    <w:p>
      <w:pPr>
        <w:pStyle w:val="ListParagraph"/>
        <w:numPr>
          <w:ilvl w:val="0"/>
          <w:numId w:val="1"/>
        </w:numPr>
        <w:tabs>
          <w:tab w:pos="1539" w:val="left" w:leader="none"/>
          <w:tab w:pos="1540" w:val="left" w:leader="none"/>
        </w:tabs>
        <w:spacing w:line="240" w:lineRule="auto" w:before="206" w:after="0"/>
        <w:ind w:left="1540" w:right="0" w:hanging="720"/>
        <w:jc w:val="left"/>
        <w:rPr>
          <w:sz w:val="24"/>
        </w:rPr>
      </w:pPr>
      <w:r>
        <w:rPr>
          <w:sz w:val="24"/>
        </w:rPr>
        <w:t>Defendant(s) has/have grounds for relief from judgment under Minn. R. Civ.</w:t>
      </w:r>
      <w:r>
        <w:rPr>
          <w:spacing w:val="-17"/>
          <w:sz w:val="24"/>
        </w:rPr>
        <w:t> </w:t>
      </w:r>
      <w:r>
        <w:rPr>
          <w:sz w:val="24"/>
        </w:rPr>
        <w:t>P.</w:t>
      </w:r>
    </w:p>
    <w:p>
      <w:pPr>
        <w:pStyle w:val="BodyText"/>
        <w:spacing w:before="212"/>
        <w:ind w:left="100"/>
      </w:pPr>
      <w:r>
        <w:rPr/>
        <w:t>60.02 as described below.</w:t>
      </w:r>
    </w:p>
    <w:p>
      <w:pPr>
        <w:spacing w:after="0"/>
        <w:sectPr>
          <w:pgSz w:w="12240" w:h="15840"/>
          <w:pgMar w:header="0" w:footer="1244" w:top="1040" w:bottom="1440" w:left="1340" w:right="1220"/>
        </w:sectPr>
      </w:pPr>
    </w:p>
    <w:p>
      <w:pPr>
        <w:pStyle w:val="ListParagraph"/>
        <w:numPr>
          <w:ilvl w:val="0"/>
          <w:numId w:val="1"/>
        </w:numPr>
        <w:tabs>
          <w:tab w:pos="1539" w:val="left" w:leader="none"/>
          <w:tab w:pos="1540" w:val="left" w:leader="none"/>
          <w:tab w:pos="2259" w:val="left" w:leader="none"/>
          <w:tab w:pos="9461" w:val="left" w:leader="none"/>
        </w:tabs>
        <w:spacing w:line="422" w:lineRule="auto" w:before="40" w:after="0"/>
        <w:ind w:left="100" w:right="216" w:firstLine="720"/>
        <w:jc w:val="left"/>
        <w:rPr>
          <w:sz w:val="24"/>
        </w:rPr>
      </w:pPr>
      <w:r>
        <w:rPr>
          <w:rFonts w:ascii="Arial"/>
          <w:sz w:val="24"/>
        </w:rPr>
        <w:t>G</w:t>
        <w:tab/>
      </w:r>
      <w:r>
        <w:rPr>
          <w:sz w:val="24"/>
        </w:rPr>
        <w:t>The judgment is void and must be vacated. The Court lacks personal jurisdiction over Defendant(s) because Plaintiff did not strictly comply with the statutory requirements for serving Defendant(s) with the Summons and Complaint in this eviction action, in that </w:t>
      </w:r>
      <w:r>
        <w:rPr>
          <w:sz w:val="24"/>
          <w:u w:val="single"/>
        </w:rPr>
        <w:t> </w:t>
        <w:tab/>
        <w:tab/>
        <w:tab/>
      </w:r>
    </w:p>
    <w:p>
      <w:pPr>
        <w:pStyle w:val="BodyText"/>
        <w:spacing w:before="3"/>
        <w:rPr>
          <w:sz w:val="20"/>
        </w:rPr>
      </w:pPr>
      <w:r>
        <w:rPr/>
        <w:pict>
          <v:shape style="position:absolute;margin-left:72pt;margin-top:13.869487pt;width:468pt;height:.1pt;mso-position-horizontal-relative:page;mso-position-vertical-relative:paragraph;z-index:-251635712;mso-wrap-distance-left:0;mso-wrap-distance-right:0" coordorigin="1440,277" coordsize="9360,0" path="m1440,277l10800,277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1023pt;width:468pt;height:.1pt;mso-position-horizontal-relative:page;mso-position-vertical-relative:paragraph;z-index:-251634688;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62pt;width:468pt;height:.1pt;mso-position-horizontal-relative:page;mso-position-vertical-relative:paragraph;z-index:-251633664;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62pt;width:468pt;height:.1pt;mso-position-horizontal-relative:page;mso-position-vertical-relative:paragraph;z-index:-251632640;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62pt;width:468pt;height:.1pt;mso-position-horizontal-relative:page;mso-position-vertical-relative:paragraph;z-index:-251631616;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93pt;width:468pt;height:.1pt;mso-position-horizontal-relative:page;mso-position-vertical-relative:paragraph;z-index:-251630592;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93pt;width:468pt;height:.1pt;mso-position-horizontal-relative:page;mso-position-vertical-relative:paragraph;z-index:-251629568;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62pt;width:468pt;height:.1pt;mso-position-horizontal-relative:page;mso-position-vertical-relative:paragraph;z-index:-251628544;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93pt;width:468pt;height:.1pt;mso-position-horizontal-relative:page;mso-position-vertical-relative:paragraph;z-index:-251627520;mso-wrap-distance-left:0;mso-wrap-distance-right:0" coordorigin="1440,223" coordsize="9360,0" path="m1440,223l10800,223e" filled="false" stroked="true" strokeweight=".492pt" strokecolor="#000000">
            <v:path arrowok="t"/>
            <v:stroke dashstyle="solid"/>
            <w10:wrap type="topAndBottom"/>
          </v:shape>
        </w:pict>
      </w:r>
    </w:p>
    <w:p>
      <w:pPr>
        <w:pStyle w:val="BodyText"/>
        <w:spacing w:before="8"/>
        <w:rPr>
          <w:sz w:val="10"/>
        </w:rPr>
      </w:pPr>
    </w:p>
    <w:p>
      <w:pPr>
        <w:pStyle w:val="BodyText"/>
        <w:tabs>
          <w:tab w:pos="9339" w:val="left" w:leader="none"/>
        </w:tabs>
        <w:spacing w:before="59"/>
        <w:ind w:left="100"/>
      </w:pPr>
      <w:r>
        <w:rPr>
          <w:u w:val="single"/>
        </w:rPr>
        <w:t> </w:t>
        <w:tab/>
      </w:r>
      <w:r>
        <w:rPr/>
        <w:t>.</w:t>
      </w:r>
    </w:p>
    <w:p>
      <w:pPr>
        <w:pStyle w:val="ListParagraph"/>
        <w:numPr>
          <w:ilvl w:val="0"/>
          <w:numId w:val="1"/>
        </w:numPr>
        <w:tabs>
          <w:tab w:pos="1539" w:val="left" w:leader="none"/>
          <w:tab w:pos="1540" w:val="left" w:leader="none"/>
        </w:tabs>
        <w:spacing w:line="424" w:lineRule="auto" w:before="211" w:after="0"/>
        <w:ind w:left="100" w:right="567" w:firstLine="720"/>
        <w:jc w:val="left"/>
        <w:rPr>
          <w:sz w:val="24"/>
        </w:rPr>
      </w:pPr>
      <w:r>
        <w:rPr>
          <w:sz w:val="24"/>
        </w:rPr>
        <w:t>Defendant(s) is/are entitled to relief under the standard of </w:t>
      </w:r>
      <w:r>
        <w:rPr>
          <w:i/>
          <w:sz w:val="24"/>
        </w:rPr>
        <w:t>Finden v. Klaas,</w:t>
      </w:r>
      <w:r>
        <w:rPr>
          <w:i/>
          <w:spacing w:val="-18"/>
          <w:sz w:val="24"/>
        </w:rPr>
        <w:t> </w:t>
      </w:r>
      <w:r>
        <w:rPr>
          <w:spacing w:val="-4"/>
          <w:sz w:val="24"/>
        </w:rPr>
        <w:t>268 </w:t>
      </w:r>
      <w:r>
        <w:rPr>
          <w:sz w:val="24"/>
        </w:rPr>
        <w:t>Minn. 268, 128 N.W.2d 748 (1964).</w:t>
      </w:r>
    </w:p>
    <w:p>
      <w:pPr>
        <w:pStyle w:val="ListParagraph"/>
        <w:numPr>
          <w:ilvl w:val="1"/>
          <w:numId w:val="1"/>
        </w:numPr>
        <w:tabs>
          <w:tab w:pos="2259" w:val="left" w:leader="none"/>
          <w:tab w:pos="2260" w:val="left" w:leader="none"/>
          <w:tab w:pos="9444" w:val="left" w:leader="none"/>
        </w:tabs>
        <w:spacing w:line="424" w:lineRule="auto" w:before="0" w:after="0"/>
        <w:ind w:left="100" w:right="233" w:firstLine="1440"/>
        <w:jc w:val="left"/>
        <w:rPr>
          <w:sz w:val="24"/>
        </w:rPr>
      </w:pPr>
      <w:r>
        <w:rPr>
          <w:sz w:val="24"/>
        </w:rPr>
        <w:t>Defendant(s) has/have a reasonable defense(s) on the merits, or has complied with the Court's Order and/or the parties' Settlement Agreement, in</w:t>
      </w:r>
      <w:r>
        <w:rPr>
          <w:spacing w:val="-17"/>
          <w:sz w:val="24"/>
        </w:rPr>
        <w:t> </w:t>
      </w:r>
      <w:r>
        <w:rPr>
          <w:sz w:val="24"/>
        </w:rPr>
        <w:t>that </w:t>
      </w:r>
      <w:r>
        <w:rPr>
          <w:sz w:val="24"/>
          <w:u w:val="single"/>
        </w:rPr>
        <w:t> </w:t>
        <w:tab/>
      </w:r>
    </w:p>
    <w:p>
      <w:pPr>
        <w:pStyle w:val="BodyText"/>
        <w:spacing w:before="3"/>
        <w:rPr>
          <w:sz w:val="19"/>
        </w:rPr>
      </w:pPr>
      <w:r>
        <w:rPr/>
        <w:pict>
          <v:shape style="position:absolute;margin-left:72pt;margin-top:13.315961pt;width:468pt;height:.1pt;mso-position-horizontal-relative:page;mso-position-vertical-relative:paragraph;z-index:-251626496;mso-wrap-distance-left:0;mso-wrap-distance-right:0" coordorigin="1440,266" coordsize="9360,0" path="m1440,266l10800,266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62pt;width:468pt;height:.1pt;mso-position-horizontal-relative:page;mso-position-vertical-relative:paragraph;z-index:-251625472;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77pt;width:468pt;height:.1pt;mso-position-horizontal-relative:page;mso-position-vertical-relative:paragraph;z-index:-251624448;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77pt;width:468pt;height:.1pt;mso-position-horizontal-relative:page;mso-position-vertical-relative:paragraph;z-index:-251623424;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77pt;width:468pt;height:.1pt;mso-position-horizontal-relative:page;mso-position-vertical-relative:paragraph;z-index:-251622400;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77pt;width:468pt;height:.1pt;mso-position-horizontal-relative:page;mso-position-vertical-relative:paragraph;z-index:-251621376;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77pt;width:468pt;height:.1pt;mso-position-horizontal-relative:page;mso-position-vertical-relative:paragraph;z-index:-251620352;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77pt;width:468pt;height:.1pt;mso-position-horizontal-relative:page;mso-position-vertical-relative:paragraph;z-index:-251619328;mso-wrap-distance-left:0;mso-wrap-distance-right:0" coordorigin="1440,223" coordsize="9360,0" path="m1440,223l10800,223e" filled="false" stroked="true" strokeweight=".492pt" strokecolor="#000000">
            <v:path arrowok="t"/>
            <v:stroke dashstyle="solid"/>
            <w10:wrap type="topAndBottom"/>
          </v:shape>
        </w:pict>
      </w:r>
    </w:p>
    <w:p>
      <w:pPr>
        <w:spacing w:after="0"/>
        <w:rPr>
          <w:sz w:val="15"/>
        </w:rPr>
        <w:sectPr>
          <w:footerReference w:type="default" r:id="rId6"/>
          <w:pgSz w:w="12240" w:h="15840"/>
          <w:pgMar w:footer="1545" w:header="0" w:top="1040" w:bottom="1740" w:left="1340" w:right="1220"/>
          <w:pgNumType w:start="5"/>
        </w:sectPr>
      </w:pPr>
    </w:p>
    <w:p>
      <w:pPr>
        <w:pStyle w:val="BodyText"/>
        <w:spacing w:line="20" w:lineRule="exact"/>
        <w:ind w:left="95"/>
        <w:rPr>
          <w:sz w:val="2"/>
        </w:rPr>
      </w:pPr>
      <w:r>
        <w:rPr>
          <w:sz w:val="2"/>
        </w:rPr>
        <w:pict>
          <v:group style="width:468pt;height:.5pt;mso-position-horizontal-relative:char;mso-position-vertical-relative:line" coordorigin="0,0" coordsize="9360,10">
            <v:line style="position:absolute" from="0,5" to="9360,5" stroked="true" strokeweight=".492pt" strokecolor="#000000">
              <v:stroke dashstyle="solid"/>
            </v:line>
          </v:group>
        </w:pict>
      </w:r>
      <w:r>
        <w:rPr>
          <w:sz w:val="2"/>
        </w:rPr>
      </w:r>
    </w:p>
    <w:p>
      <w:pPr>
        <w:pStyle w:val="BodyText"/>
        <w:rPr>
          <w:sz w:val="13"/>
        </w:rPr>
      </w:pPr>
    </w:p>
    <w:p>
      <w:pPr>
        <w:pStyle w:val="BodyText"/>
        <w:tabs>
          <w:tab w:pos="9339" w:val="left" w:leader="none"/>
        </w:tabs>
        <w:spacing w:before="59"/>
        <w:ind w:left="100"/>
      </w:pPr>
      <w:r>
        <w:rPr>
          <w:u w:val="single"/>
        </w:rPr>
        <w:t> </w:t>
        <w:tab/>
      </w:r>
      <w:r>
        <w:rPr/>
        <w:t>.</w:t>
      </w:r>
    </w:p>
    <w:p>
      <w:pPr>
        <w:pStyle w:val="ListParagraph"/>
        <w:numPr>
          <w:ilvl w:val="1"/>
          <w:numId w:val="1"/>
        </w:numPr>
        <w:tabs>
          <w:tab w:pos="2259" w:val="left" w:leader="none"/>
          <w:tab w:pos="2260" w:val="left" w:leader="none"/>
          <w:tab w:pos="9454" w:val="left" w:leader="none"/>
        </w:tabs>
        <w:spacing w:line="424" w:lineRule="auto" w:before="211" w:after="0"/>
        <w:ind w:left="100" w:right="224" w:firstLine="1440"/>
        <w:jc w:val="left"/>
        <w:rPr>
          <w:sz w:val="24"/>
        </w:rPr>
      </w:pPr>
      <w:r>
        <w:rPr>
          <w:sz w:val="24"/>
        </w:rPr>
        <w:t>Defendant(s) has/have a reasonable excuse(s) for not appearing before the Court, or for not complying with the Court's Order and/or the parties' Settlement Agreement, in that </w:t>
      </w:r>
      <w:r>
        <w:rPr>
          <w:sz w:val="24"/>
          <w:u w:val="single"/>
        </w:rPr>
        <w:t> </w:t>
        <w:tab/>
        <w:tab/>
      </w:r>
    </w:p>
    <w:p>
      <w:pPr>
        <w:pStyle w:val="BodyText"/>
        <w:spacing w:before="5"/>
        <w:rPr>
          <w:sz w:val="19"/>
        </w:rPr>
      </w:pPr>
      <w:r>
        <w:rPr/>
        <w:pict>
          <v:shape style="position:absolute;margin-left:72pt;margin-top:13.381046pt;width:468pt;height:.1pt;mso-position-horizontal-relative:page;mso-position-vertical-relative:paragraph;z-index:-251617280;mso-wrap-distance-left:0;mso-wrap-distance-right:0" coordorigin="1440,268" coordsize="9360,0" path="m1440,268l10800,268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62pt;width:468pt;height:.1pt;mso-position-horizontal-relative:page;mso-position-vertical-relative:paragraph;z-index:-251616256;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62pt;width:468pt;height:.1pt;mso-position-horizontal-relative:page;mso-position-vertical-relative:paragraph;z-index:-251615232;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62pt;width:468pt;height:.1pt;mso-position-horizontal-relative:page;mso-position-vertical-relative:paragraph;z-index:-251614208;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93pt;width:468pt;height:.1pt;mso-position-horizontal-relative:page;mso-position-vertical-relative:paragraph;z-index:-251613184;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93pt;width:468pt;height:.1pt;mso-position-horizontal-relative:page;mso-position-vertical-relative:paragraph;z-index:-251612160;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62pt;width:468pt;height:.1pt;mso-position-horizontal-relative:page;mso-position-vertical-relative:paragraph;z-index:-251611136;mso-wrap-distance-left:0;mso-wrap-distance-right:0" coordorigin="1440,223" coordsize="9360,0" path="m1440,223l10800,223e" filled="false" stroked="true" strokeweight=".492pt" strokecolor="#000000">
            <v:path arrowok="t"/>
            <v:stroke dashstyle="solid"/>
            <w10:wrap type="topAndBottom"/>
          </v:shape>
        </w:pict>
      </w:r>
    </w:p>
    <w:p>
      <w:pPr>
        <w:pStyle w:val="BodyText"/>
        <w:spacing w:before="8"/>
        <w:rPr>
          <w:sz w:val="10"/>
        </w:rPr>
      </w:pPr>
    </w:p>
    <w:p>
      <w:pPr>
        <w:pStyle w:val="BodyText"/>
        <w:tabs>
          <w:tab w:pos="9339" w:val="left" w:leader="none"/>
        </w:tabs>
        <w:spacing w:before="59"/>
        <w:ind w:left="100"/>
      </w:pPr>
      <w:r>
        <w:rPr>
          <w:u w:val="single"/>
        </w:rPr>
        <w:t> </w:t>
        <w:tab/>
      </w:r>
      <w:r>
        <w:rPr/>
        <w:t>.</w:t>
      </w:r>
    </w:p>
    <w:p>
      <w:pPr>
        <w:pStyle w:val="ListParagraph"/>
        <w:numPr>
          <w:ilvl w:val="1"/>
          <w:numId w:val="1"/>
        </w:numPr>
        <w:tabs>
          <w:tab w:pos="2259" w:val="left" w:leader="none"/>
          <w:tab w:pos="2260" w:val="left" w:leader="none"/>
          <w:tab w:pos="9454" w:val="left" w:leader="none"/>
        </w:tabs>
        <w:spacing w:line="424" w:lineRule="auto" w:before="211" w:after="0"/>
        <w:ind w:left="100" w:right="224" w:firstLine="1440"/>
        <w:jc w:val="left"/>
        <w:rPr>
          <w:sz w:val="24"/>
        </w:rPr>
      </w:pPr>
      <w:r>
        <w:rPr>
          <w:sz w:val="24"/>
        </w:rPr>
        <w:t>Defendant(s) exercised due diligence after notice of entry of judgment, in that </w:t>
      </w:r>
      <w:r>
        <w:rPr>
          <w:sz w:val="24"/>
          <w:u w:val="single"/>
        </w:rPr>
        <w:t> </w:t>
        <w:tab/>
        <w:tab/>
      </w:r>
    </w:p>
    <w:p>
      <w:pPr>
        <w:pStyle w:val="BodyText"/>
        <w:spacing w:before="6"/>
        <w:rPr>
          <w:sz w:val="19"/>
        </w:rPr>
      </w:pPr>
      <w:r>
        <w:rPr/>
        <w:pict>
          <v:shape style="position:absolute;margin-left:72pt;margin-top:13.443811pt;width:468pt;height:.1pt;mso-position-horizontal-relative:page;mso-position-vertical-relative:paragraph;z-index:-251610112;mso-wrap-distance-left:0;mso-wrap-distance-right:0" coordorigin="1440,269" coordsize="9360,0" path="m1440,269l10800,269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93pt;width:468pt;height:.1pt;mso-position-horizontal-relative:page;mso-position-vertical-relative:paragraph;z-index:-251609088;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62pt;width:468pt;height:.1pt;mso-position-horizontal-relative:page;mso-position-vertical-relative:paragraph;z-index:-251608064;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93pt;width:468pt;height:.1pt;mso-position-horizontal-relative:page;mso-position-vertical-relative:paragraph;z-index:-251607040;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62pt;width:468pt;height:.1pt;mso-position-horizontal-relative:page;mso-position-vertical-relative:paragraph;z-index:-251606016;mso-wrap-distance-left:0;mso-wrap-distance-right:0" coordorigin="1440,223" coordsize="9360,0" path="m1440,223l10800,223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77pt;width:468pt;height:.1pt;mso-position-horizontal-relative:page;mso-position-vertical-relative:paragraph;z-index:-251604992;mso-wrap-distance-left:0;mso-wrap-distance-right:0" coordorigin="1440,223" coordsize="9360,0" path="m1440,223l10800,223e" filled="false" stroked="true" strokeweight=".492pt" strokecolor="#000000">
            <v:path arrowok="t"/>
            <v:stroke dashstyle="solid"/>
            <w10:wrap type="topAndBottom"/>
          </v:shape>
        </w:pict>
      </w:r>
    </w:p>
    <w:p>
      <w:pPr>
        <w:pStyle w:val="BodyText"/>
        <w:spacing w:before="8"/>
        <w:rPr>
          <w:sz w:val="10"/>
        </w:rPr>
      </w:pPr>
    </w:p>
    <w:p>
      <w:pPr>
        <w:pStyle w:val="BodyText"/>
        <w:tabs>
          <w:tab w:pos="9239" w:val="left" w:leader="none"/>
        </w:tabs>
        <w:spacing w:before="59"/>
        <w:ind w:right="279"/>
        <w:jc w:val="right"/>
      </w:pPr>
      <w:r>
        <w:rPr>
          <w:u w:val="single"/>
        </w:rPr>
        <w:t> </w:t>
        <w:tab/>
      </w:r>
      <w:r>
        <w:rPr/>
        <w:t>.</w:t>
      </w:r>
    </w:p>
    <w:p>
      <w:pPr>
        <w:pStyle w:val="ListParagraph"/>
        <w:numPr>
          <w:ilvl w:val="1"/>
          <w:numId w:val="1"/>
        </w:numPr>
        <w:tabs>
          <w:tab w:pos="2259" w:val="left" w:leader="none"/>
          <w:tab w:pos="2260" w:val="left" w:leader="none"/>
          <w:tab w:pos="9483" w:val="left" w:leader="none"/>
        </w:tabs>
        <w:spacing w:line="424" w:lineRule="auto" w:before="211" w:after="0"/>
        <w:ind w:left="100" w:right="194" w:firstLine="1440"/>
        <w:jc w:val="right"/>
        <w:rPr>
          <w:sz w:val="24"/>
        </w:rPr>
      </w:pPr>
      <w:r>
        <w:rPr>
          <w:sz w:val="24"/>
        </w:rPr>
        <w:t>Plaintiff will not be substantially prejudiced (unfairly affected</w:t>
      </w:r>
      <w:r>
        <w:rPr>
          <w:spacing w:val="-23"/>
          <w:sz w:val="24"/>
        </w:rPr>
        <w:t> </w:t>
      </w:r>
      <w:r>
        <w:rPr>
          <w:sz w:val="24"/>
        </w:rPr>
        <w:t>or</w:t>
      </w:r>
      <w:r>
        <w:rPr>
          <w:spacing w:val="-2"/>
          <w:sz w:val="24"/>
        </w:rPr>
        <w:t> </w:t>
      </w:r>
      <w:r>
        <w:rPr>
          <w:sz w:val="24"/>
        </w:rPr>
        <w:t>disadvan- taged) by the granting of this Motion</w:t>
      </w:r>
      <w:r>
        <w:rPr>
          <w:spacing w:val="-19"/>
          <w:sz w:val="24"/>
        </w:rPr>
        <w:t> </w:t>
      </w:r>
      <w:r>
        <w:rPr>
          <w:sz w:val="24"/>
        </w:rPr>
        <w:t>because </w:t>
      </w:r>
      <w:r>
        <w:rPr>
          <w:sz w:val="24"/>
          <w:u w:val="single"/>
        </w:rPr>
        <w:t> </w:t>
        <w:tab/>
      </w:r>
    </w:p>
    <w:p>
      <w:pPr>
        <w:pStyle w:val="BodyText"/>
        <w:spacing w:before="6"/>
        <w:rPr>
          <w:sz w:val="19"/>
        </w:rPr>
      </w:pPr>
      <w:r>
        <w:rPr/>
        <w:pict>
          <v:shape style="position:absolute;margin-left:72pt;margin-top:13.443811pt;width:468pt;height:.1pt;mso-position-horizontal-relative:page;mso-position-vertical-relative:paragraph;z-index:-251603968;mso-wrap-distance-left:0;mso-wrap-distance-right:0" coordorigin="1440,269" coordsize="9360,0" path="m1440,269l10800,269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77pt;width:468pt;height:.1pt;mso-position-horizontal-relative:page;mso-position-vertical-relative:paragraph;z-index:-251602944;mso-wrap-distance-left:0;mso-wrap-distance-right:0" coordorigin="1440,223" coordsize="9360,0" path="m1440,223l10800,223e" filled="false" stroked="true" strokeweight=".492pt" strokecolor="#000000">
            <v:path arrowok="t"/>
            <v:stroke dashstyle="solid"/>
            <w10:wrap type="topAndBottom"/>
          </v:shape>
        </w:pict>
      </w:r>
    </w:p>
    <w:p>
      <w:pPr>
        <w:spacing w:after="0"/>
        <w:rPr>
          <w:sz w:val="15"/>
        </w:rPr>
        <w:sectPr>
          <w:pgSz w:w="12240" w:h="15840"/>
          <w:pgMar w:header="0" w:footer="1545" w:top="1340" w:bottom="1740" w:left="1340" w:right="1220"/>
        </w:sectPr>
      </w:pPr>
    </w:p>
    <w:p>
      <w:pPr>
        <w:pStyle w:val="BodyText"/>
        <w:spacing w:line="20" w:lineRule="exact"/>
        <w:ind w:left="95"/>
        <w:rPr>
          <w:sz w:val="2"/>
        </w:rPr>
      </w:pPr>
      <w:r>
        <w:rPr>
          <w:sz w:val="2"/>
        </w:rPr>
        <w:pict>
          <v:group style="width:468pt;height:.5pt;mso-position-horizontal-relative:char;mso-position-vertical-relative:line" coordorigin="0,0" coordsize="9360,10">
            <v:line style="position:absolute" from="0,5" to="9360,5" stroked="true" strokeweight=".492pt" strokecolor="#000000">
              <v:stroke dashstyle="solid"/>
            </v:line>
          </v:group>
        </w:pict>
      </w:r>
      <w:r>
        <w:rPr>
          <w:sz w:val="2"/>
        </w:rPr>
      </w:r>
    </w:p>
    <w:p>
      <w:pPr>
        <w:pStyle w:val="BodyText"/>
        <w:rPr>
          <w:sz w:val="20"/>
        </w:rPr>
      </w:pPr>
    </w:p>
    <w:p>
      <w:pPr>
        <w:pStyle w:val="BodyText"/>
        <w:spacing w:before="10"/>
        <w:rPr>
          <w:sz w:val="17"/>
        </w:rPr>
      </w:pPr>
      <w:r>
        <w:rPr/>
        <w:pict>
          <v:shape style="position:absolute;margin-left:72pt;margin-top:12.486991pt;width:468pt;height:.1pt;mso-position-horizontal-relative:page;mso-position-vertical-relative:paragraph;z-index:-251600896;mso-wrap-distance-left:0;mso-wrap-distance-right:0" coordorigin="1440,250" coordsize="9360,0" path="m1440,250l10800,250e" filled="false" stroked="true" strokeweight=".492pt" strokecolor="#000000">
            <v:path arrowok="t"/>
            <v:stroke dashstyle="solid"/>
            <w10:wrap type="topAndBottom"/>
          </v:shape>
        </w:pict>
      </w:r>
    </w:p>
    <w:p>
      <w:pPr>
        <w:pStyle w:val="BodyText"/>
        <w:rPr>
          <w:sz w:val="20"/>
        </w:rPr>
      </w:pPr>
    </w:p>
    <w:p>
      <w:pPr>
        <w:pStyle w:val="BodyText"/>
        <w:spacing w:before="6"/>
        <w:rPr>
          <w:sz w:val="15"/>
        </w:rPr>
      </w:pPr>
      <w:r>
        <w:rPr/>
        <w:pict>
          <v:shape style="position:absolute;margin-left:72pt;margin-top:11.160962pt;width:468pt;height:.1pt;mso-position-horizontal-relative:page;mso-position-vertical-relative:paragraph;z-index:-251599872;mso-wrap-distance-left:0;mso-wrap-distance-right:0" coordorigin="1440,223" coordsize="9360,0" path="m1440,223l10800,223e" filled="false" stroked="true" strokeweight=".492pt" strokecolor="#000000">
            <v:path arrowok="t"/>
            <v:stroke dashstyle="solid"/>
            <w10:wrap type="topAndBottom"/>
          </v:shape>
        </w:pict>
      </w:r>
    </w:p>
    <w:p>
      <w:pPr>
        <w:pStyle w:val="BodyText"/>
        <w:spacing w:before="8"/>
        <w:rPr>
          <w:sz w:val="10"/>
        </w:rPr>
      </w:pPr>
    </w:p>
    <w:p>
      <w:pPr>
        <w:pStyle w:val="BodyText"/>
        <w:tabs>
          <w:tab w:pos="9339" w:val="left" w:leader="none"/>
        </w:tabs>
        <w:spacing w:before="59"/>
        <w:ind w:left="100"/>
      </w:pPr>
      <w:r>
        <w:rPr>
          <w:u w:val="single"/>
        </w:rPr>
        <w:t> </w:t>
        <w:tab/>
      </w:r>
      <w:r>
        <w:rPr/>
        <w:t>.</w:t>
      </w:r>
    </w:p>
    <w:p>
      <w:pPr>
        <w:pStyle w:val="ListParagraph"/>
        <w:numPr>
          <w:ilvl w:val="0"/>
          <w:numId w:val="1"/>
        </w:numPr>
        <w:tabs>
          <w:tab w:pos="1539" w:val="left" w:leader="none"/>
          <w:tab w:pos="1540" w:val="left" w:leader="none"/>
          <w:tab w:pos="9508" w:val="left" w:leader="none"/>
        </w:tabs>
        <w:spacing w:line="424" w:lineRule="auto" w:before="211" w:after="0"/>
        <w:ind w:left="100" w:right="169" w:firstLine="720"/>
        <w:jc w:val="left"/>
        <w:rPr>
          <w:sz w:val="24"/>
        </w:rPr>
      </w:pPr>
      <w:r>
        <w:rPr>
          <w:sz w:val="24"/>
        </w:rPr>
        <w:t>Defendant(s) has/have taken the following action to notify Plaintiff of Defendant's intent to bring this motion: </w:t>
      </w:r>
      <w:r>
        <w:rPr>
          <w:sz w:val="24"/>
          <w:u w:val="single"/>
        </w:rPr>
        <w:t> </w:t>
        <w:tab/>
      </w:r>
    </w:p>
    <w:p>
      <w:pPr>
        <w:pStyle w:val="BodyText"/>
        <w:spacing w:before="6"/>
        <w:rPr>
          <w:sz w:val="19"/>
        </w:rPr>
      </w:pPr>
      <w:r>
        <w:rPr/>
        <w:pict>
          <v:shape style="position:absolute;margin-left:72pt;margin-top:13.443811pt;width:468pt;height:.1pt;mso-position-horizontal-relative:page;mso-position-vertical-relative:paragraph;z-index:-251598848;mso-wrap-distance-left:0;mso-wrap-distance-right:0" coordorigin="1440,269" coordsize="9360,0" path="m1440,269l10800,269e" filled="false" stroked="true" strokeweight=".492pt" strokecolor="#000000">
            <v:path arrowok="t"/>
            <v:stroke dashstyle="solid"/>
            <w10:wrap type="topAndBottom"/>
          </v:shape>
        </w:pict>
      </w:r>
    </w:p>
    <w:p>
      <w:pPr>
        <w:pStyle w:val="BodyText"/>
        <w:spacing w:before="8"/>
        <w:rPr>
          <w:sz w:val="10"/>
        </w:rPr>
      </w:pPr>
    </w:p>
    <w:p>
      <w:pPr>
        <w:pStyle w:val="BodyText"/>
        <w:tabs>
          <w:tab w:pos="9339" w:val="left" w:leader="none"/>
        </w:tabs>
        <w:spacing w:before="59"/>
        <w:ind w:left="100"/>
      </w:pPr>
      <w:r>
        <w:rPr>
          <w:u w:val="single"/>
        </w:rPr>
        <w:t> </w:t>
        <w:tab/>
      </w:r>
      <w:r>
        <w:rPr/>
        <w:t>.</w:t>
      </w:r>
    </w:p>
    <w:p>
      <w:pPr>
        <w:pStyle w:val="BodyText"/>
        <w:spacing w:before="9"/>
        <w:rPr>
          <w:sz w:val="18"/>
        </w:rPr>
      </w:pPr>
    </w:p>
    <w:p>
      <w:pPr>
        <w:pStyle w:val="Heading1"/>
        <w:ind w:left="2651"/>
        <w:jc w:val="left"/>
      </w:pPr>
      <w:r>
        <w:rPr/>
        <w:t>Defendant Requests an Order as Follows:</w:t>
      </w:r>
    </w:p>
    <w:p>
      <w:pPr>
        <w:pStyle w:val="ListParagraph"/>
        <w:numPr>
          <w:ilvl w:val="0"/>
          <w:numId w:val="3"/>
        </w:numPr>
        <w:tabs>
          <w:tab w:pos="1539" w:val="left" w:leader="none"/>
          <w:tab w:pos="1540" w:val="left" w:leader="none"/>
        </w:tabs>
        <w:spacing w:line="424" w:lineRule="auto" w:before="206" w:after="0"/>
        <w:ind w:left="100" w:right="534" w:firstLine="720"/>
        <w:jc w:val="left"/>
        <w:rPr>
          <w:sz w:val="24"/>
        </w:rPr>
      </w:pPr>
      <w:r>
        <w:rPr>
          <w:sz w:val="24"/>
        </w:rPr>
        <w:t>Determining that Defendant(s) is/are entitled to relief from the judgment on </w:t>
      </w:r>
      <w:r>
        <w:rPr>
          <w:spacing w:val="-5"/>
          <w:sz w:val="24"/>
        </w:rPr>
        <w:t>the </w:t>
      </w:r>
      <w:r>
        <w:rPr>
          <w:sz w:val="24"/>
        </w:rPr>
        <w:t>following</w:t>
      </w:r>
      <w:r>
        <w:rPr>
          <w:spacing w:val="-5"/>
          <w:sz w:val="24"/>
        </w:rPr>
        <w:t> </w:t>
      </w:r>
      <w:r>
        <w:rPr>
          <w:sz w:val="24"/>
        </w:rPr>
        <w:t>grounds:</w:t>
      </w:r>
    </w:p>
    <w:p>
      <w:pPr>
        <w:pStyle w:val="ListParagraph"/>
        <w:numPr>
          <w:ilvl w:val="1"/>
          <w:numId w:val="3"/>
        </w:numPr>
        <w:tabs>
          <w:tab w:pos="2259" w:val="left" w:leader="none"/>
          <w:tab w:pos="2260" w:val="left" w:leader="none"/>
          <w:tab w:pos="2979" w:val="left" w:leader="none"/>
        </w:tabs>
        <w:spacing w:line="211" w:lineRule="auto" w:before="24" w:after="0"/>
        <w:ind w:left="2980" w:right="587" w:hanging="1440"/>
        <w:jc w:val="left"/>
        <w:rPr>
          <w:sz w:val="24"/>
        </w:rPr>
      </w:pPr>
      <w:r>
        <w:rPr>
          <w:rFonts w:ascii="Arial"/>
          <w:sz w:val="24"/>
        </w:rPr>
        <w:t>G</w:t>
        <w:tab/>
      </w:r>
      <w:r>
        <w:rPr>
          <w:sz w:val="24"/>
        </w:rPr>
        <w:t>Mistake, inadvertence, surprise, or excusable neglect. Minn. R. Civ. P.</w:t>
      </w:r>
      <w:r>
        <w:rPr>
          <w:spacing w:val="-1"/>
          <w:sz w:val="24"/>
        </w:rPr>
        <w:t> </w:t>
      </w:r>
      <w:r>
        <w:rPr>
          <w:sz w:val="24"/>
        </w:rPr>
        <w:t>60.02(a).</w:t>
      </w:r>
    </w:p>
    <w:p>
      <w:pPr>
        <w:pStyle w:val="BodyText"/>
        <w:spacing w:before="1"/>
        <w:rPr>
          <w:sz w:val="21"/>
        </w:rPr>
      </w:pPr>
    </w:p>
    <w:p>
      <w:pPr>
        <w:pStyle w:val="ListParagraph"/>
        <w:numPr>
          <w:ilvl w:val="1"/>
          <w:numId w:val="3"/>
        </w:numPr>
        <w:tabs>
          <w:tab w:pos="2259" w:val="left" w:leader="none"/>
          <w:tab w:pos="2260" w:val="left" w:leader="none"/>
          <w:tab w:pos="2979" w:val="left" w:leader="none"/>
        </w:tabs>
        <w:spacing w:line="211" w:lineRule="auto" w:before="0" w:after="0"/>
        <w:ind w:left="2980" w:right="228" w:hanging="1440"/>
        <w:jc w:val="left"/>
        <w:rPr>
          <w:sz w:val="24"/>
        </w:rPr>
      </w:pPr>
      <w:r>
        <w:rPr>
          <w:rFonts w:ascii="Arial"/>
          <w:sz w:val="24"/>
        </w:rPr>
        <w:t>G</w:t>
        <w:tab/>
      </w:r>
      <w:r>
        <w:rPr>
          <w:sz w:val="24"/>
        </w:rPr>
        <w:t>Newly discovered evidence which by due diligence could not have been discovered in time to move for a new trial. MINN. R. CIV.</w:t>
      </w:r>
      <w:r>
        <w:rPr>
          <w:spacing w:val="-30"/>
          <w:sz w:val="24"/>
        </w:rPr>
        <w:t> </w:t>
      </w:r>
      <w:r>
        <w:rPr>
          <w:sz w:val="24"/>
        </w:rPr>
        <w:t>P. 60.02(b).</w:t>
      </w:r>
    </w:p>
    <w:p>
      <w:pPr>
        <w:pStyle w:val="BodyText"/>
        <w:spacing w:before="1"/>
        <w:rPr>
          <w:sz w:val="21"/>
        </w:rPr>
      </w:pPr>
    </w:p>
    <w:p>
      <w:pPr>
        <w:pStyle w:val="ListParagraph"/>
        <w:numPr>
          <w:ilvl w:val="1"/>
          <w:numId w:val="3"/>
        </w:numPr>
        <w:tabs>
          <w:tab w:pos="2259" w:val="left" w:leader="none"/>
          <w:tab w:pos="2260" w:val="left" w:leader="none"/>
          <w:tab w:pos="2979" w:val="left" w:leader="none"/>
        </w:tabs>
        <w:spacing w:line="213" w:lineRule="auto" w:before="0" w:after="0"/>
        <w:ind w:left="2980" w:right="306" w:hanging="1440"/>
        <w:jc w:val="left"/>
        <w:rPr>
          <w:sz w:val="24"/>
        </w:rPr>
      </w:pPr>
      <w:r>
        <w:rPr>
          <w:rFonts w:ascii="Arial"/>
          <w:sz w:val="24"/>
        </w:rPr>
        <w:t>G</w:t>
        <w:tab/>
      </w:r>
      <w:r>
        <w:rPr>
          <w:sz w:val="24"/>
        </w:rPr>
        <w:t>Fraud, misrepresentation or other misconduct by Plaintiff or </w:t>
      </w:r>
      <w:r>
        <w:rPr>
          <w:spacing w:val="-3"/>
          <w:sz w:val="24"/>
        </w:rPr>
        <w:t>Plain- </w:t>
      </w:r>
      <w:r>
        <w:rPr>
          <w:sz w:val="24"/>
        </w:rPr>
        <w:t>tiff's agents. Minn. R. Civ. P.</w:t>
      </w:r>
      <w:r>
        <w:rPr>
          <w:spacing w:val="-1"/>
          <w:sz w:val="24"/>
        </w:rPr>
        <w:t> </w:t>
      </w:r>
      <w:r>
        <w:rPr>
          <w:sz w:val="24"/>
        </w:rPr>
        <w:t>60.02(c).</w:t>
      </w:r>
    </w:p>
    <w:p>
      <w:pPr>
        <w:pStyle w:val="ListParagraph"/>
        <w:numPr>
          <w:ilvl w:val="1"/>
          <w:numId w:val="3"/>
        </w:numPr>
        <w:tabs>
          <w:tab w:pos="2259" w:val="left" w:leader="none"/>
          <w:tab w:pos="2260" w:val="left" w:leader="none"/>
          <w:tab w:pos="2979" w:val="left" w:leader="none"/>
        </w:tabs>
        <w:spacing w:line="240" w:lineRule="auto" w:before="215" w:after="0"/>
        <w:ind w:left="2260" w:right="0" w:hanging="720"/>
        <w:jc w:val="left"/>
        <w:rPr>
          <w:sz w:val="24"/>
        </w:rPr>
      </w:pPr>
      <w:r>
        <w:rPr>
          <w:rFonts w:ascii="Arial"/>
          <w:sz w:val="24"/>
        </w:rPr>
        <w:t>G</w:t>
        <w:tab/>
      </w:r>
      <w:r>
        <w:rPr>
          <w:sz w:val="24"/>
        </w:rPr>
        <w:t>The judgment is void. Minn. R. Civ. P. 60.02(d).</w:t>
      </w:r>
    </w:p>
    <w:p>
      <w:pPr>
        <w:pStyle w:val="BodyText"/>
        <w:spacing w:before="7"/>
        <w:rPr>
          <w:sz w:val="20"/>
        </w:rPr>
      </w:pPr>
    </w:p>
    <w:p>
      <w:pPr>
        <w:pStyle w:val="ListParagraph"/>
        <w:numPr>
          <w:ilvl w:val="1"/>
          <w:numId w:val="3"/>
        </w:numPr>
        <w:tabs>
          <w:tab w:pos="2259" w:val="left" w:leader="none"/>
          <w:tab w:pos="2260" w:val="left" w:leader="none"/>
          <w:tab w:pos="2979" w:val="left" w:leader="none"/>
        </w:tabs>
        <w:spacing w:line="211" w:lineRule="auto" w:before="0" w:after="0"/>
        <w:ind w:left="2980" w:right="284" w:hanging="1440"/>
        <w:jc w:val="left"/>
        <w:rPr>
          <w:sz w:val="24"/>
        </w:rPr>
      </w:pPr>
      <w:r>
        <w:rPr>
          <w:rFonts w:ascii="Arial"/>
          <w:sz w:val="24"/>
        </w:rPr>
        <w:t>G</w:t>
        <w:tab/>
      </w:r>
      <w:r>
        <w:rPr>
          <w:sz w:val="24"/>
        </w:rPr>
        <w:t>The judgment has been satisfied, released, or discharged, or a</w:t>
      </w:r>
      <w:r>
        <w:rPr>
          <w:spacing w:val="-19"/>
          <w:sz w:val="24"/>
        </w:rPr>
        <w:t> </w:t>
      </w:r>
      <w:r>
        <w:rPr>
          <w:spacing w:val="-3"/>
          <w:sz w:val="24"/>
        </w:rPr>
        <w:t>prior </w:t>
      </w:r>
      <w:r>
        <w:rPr>
          <w:sz w:val="24"/>
        </w:rPr>
        <w:t>judgment on which it is based has been reversed or otherwise vacated, or it is no longer equitable that the judgment should have prospective application. MINN. R. CIV. P.</w:t>
      </w:r>
      <w:r>
        <w:rPr>
          <w:spacing w:val="-4"/>
          <w:sz w:val="24"/>
        </w:rPr>
        <w:t> </w:t>
      </w:r>
      <w:r>
        <w:rPr>
          <w:sz w:val="24"/>
        </w:rPr>
        <w:t>60.02(e).</w:t>
      </w:r>
    </w:p>
    <w:p>
      <w:pPr>
        <w:pStyle w:val="BodyText"/>
        <w:spacing w:before="10"/>
        <w:rPr>
          <w:sz w:val="18"/>
        </w:rPr>
      </w:pPr>
    </w:p>
    <w:p>
      <w:pPr>
        <w:pStyle w:val="ListParagraph"/>
        <w:numPr>
          <w:ilvl w:val="1"/>
          <w:numId w:val="3"/>
        </w:numPr>
        <w:tabs>
          <w:tab w:pos="2259" w:val="left" w:leader="none"/>
          <w:tab w:pos="2260" w:val="left" w:leader="none"/>
          <w:tab w:pos="2979" w:val="left" w:leader="none"/>
          <w:tab w:pos="9498" w:val="left" w:leader="none"/>
        </w:tabs>
        <w:spacing w:line="240" w:lineRule="auto" w:before="1" w:after="0"/>
        <w:ind w:left="2260" w:right="0" w:hanging="720"/>
        <w:jc w:val="left"/>
        <w:rPr>
          <w:sz w:val="24"/>
        </w:rPr>
      </w:pPr>
      <w:r>
        <w:rPr>
          <w:rFonts w:ascii="Arial"/>
          <w:sz w:val="24"/>
        </w:rPr>
        <w:t>G</w:t>
        <w:tab/>
      </w:r>
      <w:r>
        <w:rPr>
          <w:sz w:val="24"/>
        </w:rPr>
        <w:t>Relief is justified under the circumstances</w:t>
      </w:r>
      <w:r>
        <w:rPr>
          <w:spacing w:val="-9"/>
          <w:sz w:val="24"/>
        </w:rPr>
        <w:t> </w:t>
      </w:r>
      <w:r>
        <w:rPr>
          <w:sz w:val="24"/>
        </w:rPr>
        <w:t>because </w:t>
      </w:r>
      <w:r>
        <w:rPr>
          <w:sz w:val="24"/>
          <w:u w:val="single"/>
        </w:rPr>
        <w:t> </w:t>
        <w:tab/>
      </w:r>
    </w:p>
    <w:p>
      <w:pPr>
        <w:pStyle w:val="BodyText"/>
        <w:rPr>
          <w:sz w:val="17"/>
        </w:rPr>
      </w:pPr>
      <w:r>
        <w:rPr/>
        <w:pict>
          <v:shape style="position:absolute;margin-left:216pt;margin-top:11.987063pt;width:324pt;height:.1pt;mso-position-horizontal-relative:page;mso-position-vertical-relative:paragraph;z-index:-251597824;mso-wrap-distance-left:0;mso-wrap-distance-right:0" coordorigin="4320,240" coordsize="6480,0" path="m4320,240l10800,240e" filled="false" stroked="true" strokeweight=".492pt" strokecolor="#000000">
            <v:path arrowok="t"/>
            <v:stroke dashstyle="solid"/>
            <w10:wrap type="topAndBottom"/>
          </v:shape>
        </w:pict>
      </w:r>
      <w:r>
        <w:rPr/>
        <w:pict>
          <v:shape style="position:absolute;margin-left:216pt;margin-top:24.107075pt;width:324pt;height:.1pt;mso-position-horizontal-relative:page;mso-position-vertical-relative:paragraph;z-index:-251596800;mso-wrap-distance-left:0;mso-wrap-distance-right:0" coordorigin="4320,482" coordsize="6480,0" path="m4320,482l10800,482e" filled="false" stroked="true" strokeweight=".492pt" strokecolor="#000000">
            <v:path arrowok="t"/>
            <v:stroke dashstyle="solid"/>
            <w10:wrap type="topAndBottom"/>
          </v:shape>
        </w:pict>
      </w:r>
      <w:r>
        <w:rPr/>
        <w:pict>
          <v:shape style="position:absolute;margin-left:216pt;margin-top:36.347065pt;width:324pt;height:.1pt;mso-position-horizontal-relative:page;mso-position-vertical-relative:paragraph;z-index:-251595776;mso-wrap-distance-left:0;mso-wrap-distance-right:0" coordorigin="4320,727" coordsize="6480,0" path="m4320,727l10800,727e" filled="false" stroked="true" strokeweight=".492pt" strokecolor="#000000">
            <v:path arrowok="t"/>
            <v:stroke dashstyle="solid"/>
            <w10:wrap type="topAndBottom"/>
          </v:shape>
        </w:pict>
      </w:r>
    </w:p>
    <w:p>
      <w:pPr>
        <w:pStyle w:val="BodyText"/>
        <w:spacing w:before="3"/>
        <w:rPr>
          <w:sz w:val="14"/>
        </w:rPr>
      </w:pPr>
    </w:p>
    <w:p>
      <w:pPr>
        <w:pStyle w:val="BodyText"/>
        <w:spacing w:before="5"/>
        <w:rPr>
          <w:sz w:val="14"/>
        </w:rPr>
      </w:pPr>
    </w:p>
    <w:p>
      <w:pPr>
        <w:pStyle w:val="BodyText"/>
        <w:tabs>
          <w:tab w:pos="6699" w:val="left" w:leader="none"/>
        </w:tabs>
        <w:spacing w:line="213" w:lineRule="exact"/>
        <w:ind w:left="2980"/>
      </w:pPr>
      <w:r>
        <w:rPr>
          <w:u w:val="single"/>
        </w:rPr>
        <w:t> </w:t>
        <w:tab/>
      </w:r>
      <w:r>
        <w:rPr/>
        <w:t>. Minn. R. Civ. P. 60.02(6).</w:t>
      </w:r>
    </w:p>
    <w:p>
      <w:pPr>
        <w:pStyle w:val="ListParagraph"/>
        <w:numPr>
          <w:ilvl w:val="0"/>
          <w:numId w:val="3"/>
        </w:numPr>
        <w:tabs>
          <w:tab w:pos="1539" w:val="left" w:leader="none"/>
          <w:tab w:pos="1540" w:val="left" w:leader="none"/>
        </w:tabs>
        <w:spacing w:line="240" w:lineRule="auto" w:before="211" w:after="0"/>
        <w:ind w:left="1540" w:right="0" w:hanging="720"/>
        <w:jc w:val="left"/>
        <w:rPr>
          <w:sz w:val="24"/>
        </w:rPr>
      </w:pPr>
      <w:r>
        <w:rPr>
          <w:sz w:val="24"/>
        </w:rPr>
        <w:t>Granting Defendant(s) relief from the judgment as</w:t>
      </w:r>
      <w:r>
        <w:rPr>
          <w:spacing w:val="-7"/>
          <w:sz w:val="24"/>
        </w:rPr>
        <w:t> </w:t>
      </w:r>
      <w:r>
        <w:rPr>
          <w:sz w:val="24"/>
        </w:rPr>
        <w:t>follows:</w:t>
      </w:r>
    </w:p>
    <w:p>
      <w:pPr>
        <w:pStyle w:val="ListParagraph"/>
        <w:numPr>
          <w:ilvl w:val="1"/>
          <w:numId w:val="3"/>
        </w:numPr>
        <w:tabs>
          <w:tab w:pos="2259" w:val="left" w:leader="none"/>
          <w:tab w:pos="2260" w:val="left" w:leader="none"/>
          <w:tab w:pos="2979" w:val="left" w:leader="none"/>
        </w:tabs>
        <w:spacing w:line="240" w:lineRule="auto" w:before="210" w:after="0"/>
        <w:ind w:left="2260" w:right="0" w:hanging="720"/>
        <w:jc w:val="left"/>
        <w:rPr>
          <w:sz w:val="24"/>
        </w:rPr>
      </w:pPr>
      <w:r>
        <w:rPr>
          <w:rFonts w:ascii="Arial"/>
          <w:sz w:val="24"/>
        </w:rPr>
        <w:t>G</w:t>
        <w:tab/>
      </w:r>
      <w:r>
        <w:rPr>
          <w:sz w:val="24"/>
        </w:rPr>
        <w:t>Vacating the judgment and the order granting</w:t>
      </w:r>
      <w:r>
        <w:rPr>
          <w:spacing w:val="-17"/>
          <w:sz w:val="24"/>
        </w:rPr>
        <w:t> </w:t>
      </w:r>
      <w:r>
        <w:rPr>
          <w:sz w:val="24"/>
        </w:rPr>
        <w:t>judgment.</w:t>
      </w:r>
    </w:p>
    <w:p>
      <w:pPr>
        <w:pStyle w:val="ListParagraph"/>
        <w:numPr>
          <w:ilvl w:val="1"/>
          <w:numId w:val="3"/>
        </w:numPr>
        <w:tabs>
          <w:tab w:pos="2259" w:val="left" w:leader="none"/>
          <w:tab w:pos="2260" w:val="left" w:leader="none"/>
          <w:tab w:pos="2979" w:val="left" w:leader="none"/>
        </w:tabs>
        <w:spacing w:line="240" w:lineRule="auto" w:before="210" w:after="0"/>
        <w:ind w:left="2260" w:right="0" w:hanging="720"/>
        <w:jc w:val="left"/>
        <w:rPr>
          <w:sz w:val="24"/>
        </w:rPr>
      </w:pPr>
      <w:r>
        <w:rPr>
          <w:rFonts w:ascii="Arial"/>
          <w:sz w:val="24"/>
        </w:rPr>
        <w:t>G</w:t>
        <w:tab/>
      </w:r>
      <w:r>
        <w:rPr>
          <w:sz w:val="24"/>
        </w:rPr>
        <w:t>Re-opening the record in this matter for a hearing on the</w:t>
      </w:r>
      <w:r>
        <w:rPr>
          <w:spacing w:val="-22"/>
          <w:sz w:val="24"/>
        </w:rPr>
        <w:t> </w:t>
      </w:r>
      <w:r>
        <w:rPr>
          <w:sz w:val="24"/>
        </w:rPr>
        <w:t>merits.</w:t>
      </w:r>
    </w:p>
    <w:p>
      <w:pPr>
        <w:pStyle w:val="ListParagraph"/>
        <w:numPr>
          <w:ilvl w:val="1"/>
          <w:numId w:val="3"/>
        </w:numPr>
        <w:tabs>
          <w:tab w:pos="719" w:val="left" w:leader="none"/>
          <w:tab w:pos="1439" w:val="left" w:leader="none"/>
          <w:tab w:pos="2260" w:val="left" w:leader="none"/>
          <w:tab w:pos="7928" w:val="left" w:leader="none"/>
        </w:tabs>
        <w:spacing w:line="261" w:lineRule="exact" w:before="210" w:after="0"/>
        <w:ind w:left="2260" w:right="209" w:hanging="2260"/>
        <w:jc w:val="right"/>
        <w:rPr>
          <w:sz w:val="24"/>
        </w:rPr>
      </w:pPr>
      <w:r>
        <w:rPr>
          <w:rFonts w:ascii="Arial"/>
          <w:sz w:val="24"/>
        </w:rPr>
        <w:t>G</w:t>
        <w:tab/>
      </w:r>
      <w:r>
        <w:rPr>
          <w:spacing w:val="-1"/>
          <w:sz w:val="24"/>
        </w:rPr>
        <w:t>Other: </w:t>
      </w:r>
      <w:r>
        <w:rPr>
          <w:spacing w:val="-1"/>
          <w:sz w:val="24"/>
          <w:u w:val="single"/>
        </w:rPr>
        <w:t> </w:t>
        <w:tab/>
      </w:r>
    </w:p>
    <w:p>
      <w:pPr>
        <w:pStyle w:val="BodyText"/>
        <w:tabs>
          <w:tab w:pos="6359" w:val="left" w:leader="none"/>
        </w:tabs>
        <w:spacing w:line="260" w:lineRule="exact"/>
        <w:ind w:right="279"/>
        <w:jc w:val="right"/>
      </w:pPr>
      <w:r>
        <w:rPr>
          <w:u w:val="single"/>
        </w:rPr>
        <w:t> </w:t>
        <w:tab/>
      </w:r>
      <w:r>
        <w:rPr/>
        <w:t>.</w:t>
      </w:r>
    </w:p>
    <w:p>
      <w:pPr>
        <w:spacing w:after="0" w:line="260" w:lineRule="exact"/>
        <w:jc w:val="right"/>
        <w:sectPr>
          <w:footerReference w:type="default" r:id="rId7"/>
          <w:pgSz w:w="12240" w:h="15840"/>
          <w:pgMar w:footer="1244" w:header="0" w:top="1340" w:bottom="1440" w:left="1340" w:right="1220"/>
          <w:pgNumType w:start="7"/>
        </w:sectPr>
      </w:pPr>
    </w:p>
    <w:p>
      <w:pPr>
        <w:pStyle w:val="ListParagraph"/>
        <w:numPr>
          <w:ilvl w:val="0"/>
          <w:numId w:val="3"/>
        </w:numPr>
        <w:tabs>
          <w:tab w:pos="1539" w:val="left" w:leader="none"/>
          <w:tab w:pos="1540" w:val="left" w:leader="none"/>
          <w:tab w:pos="4590" w:val="left" w:leader="none"/>
        </w:tabs>
        <w:spacing w:line="424" w:lineRule="auto" w:before="41" w:after="0"/>
        <w:ind w:left="100" w:right="256" w:firstLine="720"/>
        <w:jc w:val="left"/>
        <w:rPr>
          <w:sz w:val="24"/>
        </w:rPr>
      </w:pPr>
      <w:r>
        <w:rPr>
          <w:sz w:val="24"/>
        </w:rPr>
        <w:t>Directing</w:t>
      </w:r>
      <w:r>
        <w:rPr>
          <w:spacing w:val="-1"/>
          <w:sz w:val="24"/>
        </w:rPr>
        <w:t> </w:t>
      </w:r>
      <w:r>
        <w:rPr>
          <w:sz w:val="24"/>
        </w:rPr>
        <w:t>the</w:t>
      </w:r>
      <w:r>
        <w:rPr>
          <w:sz w:val="24"/>
          <w:u w:val="single"/>
        </w:rPr>
        <w:t> </w:t>
        <w:tab/>
      </w:r>
      <w:r>
        <w:rPr>
          <w:sz w:val="24"/>
        </w:rPr>
        <w:t>County Sheriff's Department not to take any action to enforce the Writ of Recovery, to cease from enforcing the Writ of Recovery if it</w:t>
      </w:r>
      <w:r>
        <w:rPr>
          <w:spacing w:val="-31"/>
          <w:sz w:val="24"/>
        </w:rPr>
        <w:t> </w:t>
      </w:r>
      <w:r>
        <w:rPr>
          <w:spacing w:val="-3"/>
          <w:sz w:val="24"/>
        </w:rPr>
        <w:t>already </w:t>
      </w:r>
      <w:r>
        <w:rPr>
          <w:sz w:val="24"/>
        </w:rPr>
        <w:t>has begun to enforce the Writ of Recovery, and to take all measures necessary to immediately restore possession of the premises to</w:t>
      </w:r>
      <w:r>
        <w:rPr>
          <w:spacing w:val="-4"/>
          <w:sz w:val="24"/>
        </w:rPr>
        <w:t> </w:t>
      </w:r>
      <w:r>
        <w:rPr>
          <w:sz w:val="24"/>
        </w:rPr>
        <w:t>Defendant(s).</w:t>
      </w:r>
    </w:p>
    <w:p>
      <w:pPr>
        <w:pStyle w:val="ListParagraph"/>
        <w:numPr>
          <w:ilvl w:val="0"/>
          <w:numId w:val="3"/>
        </w:numPr>
        <w:tabs>
          <w:tab w:pos="1539" w:val="left" w:leader="none"/>
          <w:tab w:pos="1540" w:val="left" w:leader="none"/>
        </w:tabs>
        <w:spacing w:line="424" w:lineRule="auto" w:before="0" w:after="0"/>
        <w:ind w:left="100" w:right="596" w:firstLine="720"/>
        <w:jc w:val="left"/>
        <w:rPr>
          <w:sz w:val="24"/>
        </w:rPr>
      </w:pPr>
      <w:r>
        <w:rPr>
          <w:sz w:val="24"/>
        </w:rPr>
        <w:t>Directing Plaintiff to immediately restore possession of the premises to </w:t>
      </w:r>
      <w:r>
        <w:rPr>
          <w:spacing w:val="-4"/>
          <w:sz w:val="24"/>
        </w:rPr>
        <w:t>Defen- </w:t>
      </w:r>
      <w:r>
        <w:rPr>
          <w:sz w:val="24"/>
        </w:rPr>
        <w:t>dant, and to cease efforts to enforce the Writ of</w:t>
      </w:r>
      <w:r>
        <w:rPr>
          <w:spacing w:val="-5"/>
          <w:sz w:val="24"/>
        </w:rPr>
        <w:t> </w:t>
      </w:r>
      <w:r>
        <w:rPr>
          <w:spacing w:val="-3"/>
          <w:sz w:val="24"/>
        </w:rPr>
        <w:t>Recovery.</w:t>
      </w:r>
    </w:p>
    <w:p>
      <w:pPr>
        <w:pStyle w:val="ListParagraph"/>
        <w:numPr>
          <w:ilvl w:val="0"/>
          <w:numId w:val="3"/>
        </w:numPr>
        <w:tabs>
          <w:tab w:pos="1539" w:val="left" w:leader="none"/>
          <w:tab w:pos="1540" w:val="left" w:leader="none"/>
        </w:tabs>
        <w:spacing w:line="273" w:lineRule="exact" w:before="0" w:after="0"/>
        <w:ind w:left="1540" w:right="0" w:hanging="720"/>
        <w:jc w:val="left"/>
        <w:rPr>
          <w:sz w:val="24"/>
        </w:rPr>
      </w:pPr>
      <w:r>
        <w:rPr>
          <w:sz w:val="24"/>
        </w:rPr>
        <w:t>Scheduling a hearing on the issues raised in this</w:t>
      </w:r>
      <w:r>
        <w:rPr>
          <w:spacing w:val="-7"/>
          <w:sz w:val="24"/>
        </w:rPr>
        <w:t> </w:t>
      </w:r>
      <w:r>
        <w:rPr>
          <w:sz w:val="24"/>
        </w:rPr>
        <w:t>Motion.</w:t>
      </w:r>
    </w:p>
    <w:p>
      <w:pPr>
        <w:pStyle w:val="ListParagraph"/>
        <w:numPr>
          <w:ilvl w:val="0"/>
          <w:numId w:val="3"/>
        </w:numPr>
        <w:tabs>
          <w:tab w:pos="1539" w:val="left" w:leader="none"/>
          <w:tab w:pos="1540" w:val="left" w:leader="none"/>
          <w:tab w:pos="2259" w:val="left" w:leader="none"/>
        </w:tabs>
        <w:spacing w:line="422" w:lineRule="auto" w:before="205" w:after="0"/>
        <w:ind w:left="100" w:right="310" w:firstLine="720"/>
        <w:jc w:val="left"/>
        <w:rPr>
          <w:sz w:val="24"/>
        </w:rPr>
      </w:pPr>
      <w:r>
        <w:rPr>
          <w:rFonts w:ascii="Arial"/>
          <w:sz w:val="24"/>
        </w:rPr>
        <w:t>G</w:t>
        <w:tab/>
      </w:r>
      <w:r>
        <w:rPr>
          <w:sz w:val="24"/>
        </w:rPr>
        <w:t>Ordering no bond as a condition of hearing this Motion, since Defen- dant(s) alleges facts to support a claim that the judgment is void under MINN. R. CIV. P. 60.02(d). </w:t>
      </w:r>
      <w:r>
        <w:rPr>
          <w:i/>
          <w:sz w:val="24"/>
        </w:rPr>
        <w:t>See Village of Zambrota v. Johnson, </w:t>
      </w:r>
      <w:r>
        <w:rPr>
          <w:sz w:val="24"/>
        </w:rPr>
        <w:t>280 Minn. 390, 161 N.W.2d 626 (1968);</w:t>
      </w:r>
      <w:r>
        <w:rPr>
          <w:spacing w:val="-19"/>
          <w:sz w:val="24"/>
        </w:rPr>
        <w:t> </w:t>
      </w:r>
      <w:r>
        <w:rPr>
          <w:i/>
          <w:sz w:val="24"/>
        </w:rPr>
        <w:t>Pugsley v. Magerfleisch, </w:t>
      </w:r>
      <w:r>
        <w:rPr>
          <w:sz w:val="24"/>
        </w:rPr>
        <w:t>161 Minn. 246, 201 N.W. 323</w:t>
      </w:r>
      <w:r>
        <w:rPr>
          <w:spacing w:val="-1"/>
          <w:sz w:val="24"/>
        </w:rPr>
        <w:t> </w:t>
      </w:r>
      <w:r>
        <w:rPr>
          <w:sz w:val="24"/>
        </w:rPr>
        <w:t>(1924).</w:t>
      </w:r>
    </w:p>
    <w:p>
      <w:pPr>
        <w:pStyle w:val="ListParagraph"/>
        <w:numPr>
          <w:ilvl w:val="0"/>
          <w:numId w:val="3"/>
        </w:numPr>
        <w:tabs>
          <w:tab w:pos="1539" w:val="left" w:leader="none"/>
          <w:tab w:pos="1540" w:val="left" w:leader="none"/>
          <w:tab w:pos="9468" w:val="left" w:leader="none"/>
        </w:tabs>
        <w:spacing w:line="240" w:lineRule="auto" w:before="6" w:after="0"/>
        <w:ind w:left="1540" w:right="0" w:hanging="1080"/>
        <w:jc w:val="left"/>
        <w:rPr>
          <w:sz w:val="24"/>
        </w:rPr>
      </w:pPr>
      <w:r>
        <w:rPr>
          <w:sz w:val="24"/>
        </w:rPr>
        <w:t>Other: </w:t>
      </w:r>
      <w:r>
        <w:rPr>
          <w:sz w:val="24"/>
          <w:u w:val="single"/>
        </w:rPr>
        <w:t> </w:t>
        <w:tab/>
      </w:r>
    </w:p>
    <w:p>
      <w:pPr>
        <w:pStyle w:val="BodyText"/>
        <w:spacing w:before="3"/>
        <w:rPr>
          <w:sz w:val="13"/>
        </w:rPr>
      </w:pPr>
    </w:p>
    <w:p>
      <w:pPr>
        <w:pStyle w:val="BodyText"/>
        <w:tabs>
          <w:tab w:pos="9339" w:val="left" w:leader="none"/>
        </w:tabs>
        <w:spacing w:before="59"/>
        <w:ind w:left="100"/>
      </w:pPr>
      <w:r>
        <w:rPr>
          <w:u w:val="single"/>
        </w:rPr>
        <w:t> </w:t>
        <w:tab/>
      </w:r>
      <w:r>
        <w:rPr/>
        <w:t>.</w:t>
      </w:r>
    </w:p>
    <w:p>
      <w:pPr>
        <w:pStyle w:val="ListParagraph"/>
        <w:numPr>
          <w:ilvl w:val="0"/>
          <w:numId w:val="3"/>
        </w:numPr>
        <w:tabs>
          <w:tab w:pos="1539" w:val="left" w:leader="none"/>
          <w:tab w:pos="1540" w:val="left" w:leader="none"/>
        </w:tabs>
        <w:spacing w:line="424" w:lineRule="auto" w:before="211" w:after="0"/>
        <w:ind w:left="100" w:right="611" w:firstLine="720"/>
        <w:jc w:val="left"/>
        <w:rPr>
          <w:sz w:val="24"/>
        </w:rPr>
      </w:pPr>
      <w:r>
        <w:rPr>
          <w:sz w:val="24"/>
        </w:rPr>
        <w:t>Awarding Defendant(s) costs, disbursements, and/or reasonable attorney's</w:t>
      </w:r>
      <w:r>
        <w:rPr>
          <w:spacing w:val="-28"/>
          <w:sz w:val="24"/>
        </w:rPr>
        <w:t> </w:t>
      </w:r>
      <w:r>
        <w:rPr>
          <w:spacing w:val="-4"/>
          <w:sz w:val="24"/>
        </w:rPr>
        <w:t>fees </w:t>
      </w:r>
      <w:r>
        <w:rPr>
          <w:sz w:val="24"/>
        </w:rPr>
        <w:t>pursuant to the</w:t>
      </w:r>
      <w:r>
        <w:rPr>
          <w:spacing w:val="-4"/>
          <w:sz w:val="24"/>
        </w:rPr>
        <w:t> </w:t>
      </w:r>
      <w:r>
        <w:rPr>
          <w:sz w:val="24"/>
        </w:rPr>
        <w:t>following:</w:t>
      </w:r>
    </w:p>
    <w:p>
      <w:pPr>
        <w:pStyle w:val="BodyText"/>
        <w:tabs>
          <w:tab w:pos="2259" w:val="left" w:leader="none"/>
          <w:tab w:pos="2979" w:val="left" w:leader="none"/>
        </w:tabs>
        <w:spacing w:line="273" w:lineRule="exact"/>
        <w:ind w:left="1540"/>
      </w:pPr>
      <w:r>
        <w:rPr/>
        <w:t>a.</w:t>
        <w:tab/>
      </w:r>
      <w:r>
        <w:rPr>
          <w:rFonts w:ascii="Arial" w:hAnsi="Arial"/>
        </w:rPr>
        <w:t>G</w:t>
        <w:tab/>
      </w:r>
      <w:r>
        <w:rPr/>
        <w:t>Minn. Stat. §§ 549.02, 549.04.</w:t>
      </w:r>
    </w:p>
    <w:p>
      <w:pPr>
        <w:pStyle w:val="ListParagraph"/>
        <w:numPr>
          <w:ilvl w:val="1"/>
          <w:numId w:val="2"/>
        </w:numPr>
        <w:tabs>
          <w:tab w:pos="2259" w:val="left" w:leader="none"/>
          <w:tab w:pos="2260" w:val="left" w:leader="none"/>
          <w:tab w:pos="2979" w:val="left" w:leader="none"/>
        </w:tabs>
        <w:spacing w:line="240" w:lineRule="auto" w:before="210" w:after="0"/>
        <w:ind w:left="2260" w:right="0" w:hanging="720"/>
        <w:jc w:val="left"/>
        <w:rPr>
          <w:sz w:val="24"/>
        </w:rPr>
      </w:pPr>
      <w:r>
        <w:rPr>
          <w:rFonts w:ascii="Arial" w:hAnsi="Arial"/>
          <w:sz w:val="24"/>
        </w:rPr>
        <w:t>G</w:t>
        <w:tab/>
      </w:r>
      <w:r>
        <w:rPr>
          <w:sz w:val="24"/>
        </w:rPr>
        <w:t>The parties' lease. Minn. Stat. §</w:t>
      </w:r>
      <w:r>
        <w:rPr>
          <w:spacing w:val="-4"/>
          <w:sz w:val="24"/>
        </w:rPr>
        <w:t> </w:t>
      </w:r>
      <w:r>
        <w:rPr>
          <w:sz w:val="24"/>
        </w:rPr>
        <w:t>504B.172.</w:t>
      </w:r>
    </w:p>
    <w:p>
      <w:pPr>
        <w:pStyle w:val="ListParagraph"/>
        <w:numPr>
          <w:ilvl w:val="1"/>
          <w:numId w:val="2"/>
        </w:numPr>
        <w:tabs>
          <w:tab w:pos="2259" w:val="left" w:leader="none"/>
          <w:tab w:pos="2260" w:val="left" w:leader="none"/>
          <w:tab w:pos="2979" w:val="left" w:leader="none"/>
          <w:tab w:pos="9293" w:val="left" w:leader="none"/>
        </w:tabs>
        <w:spacing w:line="240" w:lineRule="auto" w:before="211" w:after="0"/>
        <w:ind w:left="2260" w:right="0" w:hanging="720"/>
        <w:jc w:val="left"/>
        <w:rPr>
          <w:sz w:val="24"/>
        </w:rPr>
      </w:pPr>
      <w:r>
        <w:rPr>
          <w:rFonts w:ascii="Arial"/>
          <w:sz w:val="24"/>
        </w:rPr>
        <w:t>G</w:t>
        <w:tab/>
      </w:r>
      <w:r>
        <w:rPr>
          <w:sz w:val="24"/>
        </w:rPr>
        <w:t>Other:</w:t>
      </w:r>
      <w:r>
        <w:rPr>
          <w:sz w:val="24"/>
          <w:u w:val="single"/>
        </w:rPr>
        <w:t> </w:t>
        <w:tab/>
      </w:r>
      <w:r>
        <w:rPr>
          <w:sz w:val="24"/>
        </w:rPr>
        <w:t>.</w:t>
      </w:r>
    </w:p>
    <w:p>
      <w:pPr>
        <w:pStyle w:val="ListParagraph"/>
        <w:numPr>
          <w:ilvl w:val="0"/>
          <w:numId w:val="3"/>
        </w:numPr>
        <w:tabs>
          <w:tab w:pos="1539" w:val="left" w:leader="none"/>
          <w:tab w:pos="1540" w:val="left" w:leader="none"/>
        </w:tabs>
        <w:spacing w:line="424" w:lineRule="auto" w:before="211" w:after="0"/>
        <w:ind w:left="100" w:right="483" w:firstLine="720"/>
        <w:jc w:val="left"/>
        <w:rPr>
          <w:sz w:val="24"/>
        </w:rPr>
      </w:pPr>
      <w:r>
        <w:rPr>
          <w:sz w:val="24"/>
        </w:rPr>
        <w:t>Granting Defendant(s) such other and further relief as may be just and</w:t>
      </w:r>
      <w:r>
        <w:rPr>
          <w:spacing w:val="-44"/>
          <w:sz w:val="24"/>
        </w:rPr>
        <w:t> </w:t>
      </w:r>
      <w:r>
        <w:rPr>
          <w:sz w:val="24"/>
        </w:rPr>
        <w:t>equitable under the facts and circumstances outlined</w:t>
      </w:r>
      <w:r>
        <w:rPr>
          <w:spacing w:val="-4"/>
          <w:sz w:val="24"/>
        </w:rPr>
        <w:t> </w:t>
      </w:r>
      <w:r>
        <w:rPr>
          <w:sz w:val="24"/>
        </w:rPr>
        <w:t>above.</w:t>
      </w:r>
    </w:p>
    <w:p>
      <w:pPr>
        <w:pStyle w:val="ListParagraph"/>
        <w:numPr>
          <w:ilvl w:val="0"/>
          <w:numId w:val="3"/>
        </w:numPr>
        <w:tabs>
          <w:tab w:pos="1539" w:val="left" w:leader="none"/>
          <w:tab w:pos="1540" w:val="left" w:leader="none"/>
        </w:tabs>
        <w:spacing w:line="273" w:lineRule="exact" w:before="0" w:after="0"/>
        <w:ind w:left="1540" w:right="0" w:hanging="720"/>
        <w:jc w:val="left"/>
        <w:rPr>
          <w:sz w:val="24"/>
        </w:rPr>
      </w:pPr>
      <w:r>
        <w:rPr>
          <w:sz w:val="24"/>
        </w:rPr>
        <w:t>Under Minn. R. Civ. P. 11, I certify that, to the best of my</w:t>
      </w:r>
      <w:r>
        <w:rPr>
          <w:spacing w:val="-25"/>
          <w:sz w:val="24"/>
        </w:rPr>
        <w:t> </w:t>
      </w:r>
      <w:r>
        <w:rPr>
          <w:sz w:val="24"/>
        </w:rPr>
        <w:t>knowledge:</w:t>
      </w:r>
    </w:p>
    <w:p>
      <w:pPr>
        <w:pStyle w:val="BodyText"/>
        <w:spacing w:before="8"/>
        <w:rPr>
          <w:sz w:val="20"/>
        </w:rPr>
      </w:pPr>
    </w:p>
    <w:p>
      <w:pPr>
        <w:pStyle w:val="ListParagraph"/>
        <w:numPr>
          <w:ilvl w:val="1"/>
          <w:numId w:val="3"/>
        </w:numPr>
        <w:tabs>
          <w:tab w:pos="2259" w:val="left" w:leader="none"/>
          <w:tab w:pos="2260" w:val="left" w:leader="none"/>
        </w:tabs>
        <w:spacing w:line="211" w:lineRule="auto" w:before="0" w:after="0"/>
        <w:ind w:left="2260" w:right="348" w:hanging="720"/>
        <w:jc w:val="left"/>
        <w:rPr>
          <w:sz w:val="24"/>
        </w:rPr>
      </w:pPr>
      <w:r>
        <w:rPr>
          <w:sz w:val="24"/>
        </w:rPr>
        <w:t>this document is not being presented for any improper purpose, such as</w:t>
      </w:r>
      <w:r>
        <w:rPr>
          <w:spacing w:val="-31"/>
          <w:sz w:val="24"/>
        </w:rPr>
        <w:t> </w:t>
      </w:r>
      <w:r>
        <w:rPr>
          <w:sz w:val="24"/>
        </w:rPr>
        <w:t>to harass or to cause unnecessary delay or needless increase in the cost of litigation;</w:t>
      </w:r>
    </w:p>
    <w:p>
      <w:pPr>
        <w:pStyle w:val="BodyText"/>
        <w:spacing w:before="4"/>
        <w:rPr>
          <w:sz w:val="21"/>
        </w:rPr>
      </w:pPr>
    </w:p>
    <w:p>
      <w:pPr>
        <w:pStyle w:val="ListParagraph"/>
        <w:numPr>
          <w:ilvl w:val="1"/>
          <w:numId w:val="3"/>
        </w:numPr>
        <w:tabs>
          <w:tab w:pos="2259" w:val="left" w:leader="none"/>
          <w:tab w:pos="2260" w:val="left" w:leader="none"/>
        </w:tabs>
        <w:spacing w:line="211" w:lineRule="auto" w:before="0" w:after="0"/>
        <w:ind w:left="2260" w:right="399" w:hanging="720"/>
        <w:jc w:val="left"/>
        <w:rPr>
          <w:sz w:val="24"/>
        </w:rPr>
      </w:pPr>
      <w:r>
        <w:rPr>
          <w:sz w:val="24"/>
        </w:rPr>
        <w:t>the claims, defenses, and other legal contentions therein are warranted</w:t>
      </w:r>
      <w:r>
        <w:rPr>
          <w:spacing w:val="-21"/>
          <w:sz w:val="24"/>
        </w:rPr>
        <w:t> </w:t>
      </w:r>
      <w:r>
        <w:rPr>
          <w:spacing w:val="-7"/>
          <w:sz w:val="24"/>
        </w:rPr>
        <w:t>by </w:t>
      </w:r>
      <w:r>
        <w:rPr>
          <w:sz w:val="24"/>
        </w:rPr>
        <w:t>existing law or by a nonfrivolous argument for the extension, modifica- tion, or reversal of existing law or the establishment of new</w:t>
      </w:r>
      <w:r>
        <w:rPr>
          <w:spacing w:val="-6"/>
          <w:sz w:val="24"/>
        </w:rPr>
        <w:t> </w:t>
      </w:r>
      <w:r>
        <w:rPr>
          <w:sz w:val="24"/>
        </w:rPr>
        <w:t>law;</w:t>
      </w:r>
    </w:p>
    <w:p>
      <w:pPr>
        <w:pStyle w:val="BodyText"/>
        <w:spacing w:before="4"/>
        <w:rPr>
          <w:sz w:val="21"/>
        </w:rPr>
      </w:pPr>
    </w:p>
    <w:p>
      <w:pPr>
        <w:pStyle w:val="ListParagraph"/>
        <w:numPr>
          <w:ilvl w:val="1"/>
          <w:numId w:val="3"/>
        </w:numPr>
        <w:tabs>
          <w:tab w:pos="2259" w:val="left" w:leader="none"/>
          <w:tab w:pos="2260" w:val="left" w:leader="none"/>
        </w:tabs>
        <w:spacing w:line="211" w:lineRule="auto" w:before="1" w:after="0"/>
        <w:ind w:left="2260" w:right="244" w:hanging="720"/>
        <w:jc w:val="left"/>
        <w:rPr>
          <w:sz w:val="24"/>
        </w:rPr>
      </w:pPr>
      <w:r>
        <w:rPr>
          <w:sz w:val="24"/>
        </w:rPr>
        <w:t>the allegations and other factual contentions have evidentiary support or,</w:t>
      </w:r>
      <w:r>
        <w:rPr>
          <w:spacing w:val="-35"/>
          <w:sz w:val="24"/>
        </w:rPr>
        <w:t> </w:t>
      </w:r>
      <w:r>
        <w:rPr>
          <w:sz w:val="24"/>
        </w:rPr>
        <w:t>if specifically so identified, are likely to have evidentiary support after a reasonable opportunity for further investigation or</w:t>
      </w:r>
      <w:r>
        <w:rPr>
          <w:spacing w:val="-20"/>
          <w:sz w:val="24"/>
        </w:rPr>
        <w:t> </w:t>
      </w:r>
      <w:r>
        <w:rPr>
          <w:sz w:val="24"/>
        </w:rPr>
        <w:t>discovery;</w:t>
      </w:r>
    </w:p>
    <w:p>
      <w:pPr>
        <w:spacing w:after="0" w:line="211" w:lineRule="auto"/>
        <w:jc w:val="left"/>
        <w:rPr>
          <w:sz w:val="24"/>
        </w:rPr>
        <w:sectPr>
          <w:pgSz w:w="12240" w:h="15840"/>
          <w:pgMar w:header="0" w:footer="1244" w:top="1040" w:bottom="1440" w:left="1340" w:right="1220"/>
        </w:sectPr>
      </w:pPr>
    </w:p>
    <w:p>
      <w:pPr>
        <w:pStyle w:val="ListParagraph"/>
        <w:numPr>
          <w:ilvl w:val="1"/>
          <w:numId w:val="3"/>
        </w:numPr>
        <w:tabs>
          <w:tab w:pos="2259" w:val="left" w:leader="none"/>
          <w:tab w:pos="2260" w:val="left" w:leader="none"/>
        </w:tabs>
        <w:spacing w:line="211" w:lineRule="auto" w:before="68" w:after="0"/>
        <w:ind w:left="2260" w:right="327" w:hanging="720"/>
        <w:jc w:val="left"/>
        <w:rPr>
          <w:sz w:val="24"/>
        </w:rPr>
      </w:pPr>
      <w:r>
        <w:rPr>
          <w:sz w:val="24"/>
        </w:rPr>
        <w:t>the denials of factual contentions are warranted on the evidence or, if specifically so identified, are reasonably based on a lack of information</w:t>
      </w:r>
      <w:r>
        <w:rPr>
          <w:spacing w:val="-31"/>
          <w:sz w:val="24"/>
        </w:rPr>
        <w:t> </w:t>
      </w:r>
      <w:r>
        <w:rPr>
          <w:spacing w:val="-7"/>
          <w:sz w:val="24"/>
        </w:rPr>
        <w:t>or </w:t>
      </w:r>
      <w:r>
        <w:rPr>
          <w:sz w:val="24"/>
        </w:rPr>
        <w:t>belief;</w:t>
      </w:r>
      <w:r>
        <w:rPr>
          <w:spacing w:val="-1"/>
          <w:sz w:val="24"/>
        </w:rPr>
        <w:t> </w:t>
      </w:r>
      <w:r>
        <w:rPr>
          <w:sz w:val="24"/>
        </w:rPr>
        <w:t>and</w:t>
      </w:r>
    </w:p>
    <w:p>
      <w:pPr>
        <w:pStyle w:val="BodyText"/>
        <w:spacing w:before="4"/>
        <w:rPr>
          <w:sz w:val="21"/>
        </w:rPr>
      </w:pPr>
    </w:p>
    <w:p>
      <w:pPr>
        <w:pStyle w:val="ListParagraph"/>
        <w:numPr>
          <w:ilvl w:val="1"/>
          <w:numId w:val="3"/>
        </w:numPr>
        <w:tabs>
          <w:tab w:pos="2259" w:val="left" w:leader="none"/>
          <w:tab w:pos="2260" w:val="left" w:leader="none"/>
        </w:tabs>
        <w:spacing w:line="211" w:lineRule="auto" w:before="0" w:after="0"/>
        <w:ind w:left="2260" w:right="809" w:hanging="720"/>
        <w:jc w:val="left"/>
        <w:rPr>
          <w:sz w:val="24"/>
        </w:rPr>
      </w:pPr>
      <w:r>
        <w:rPr>
          <w:sz w:val="24"/>
        </w:rPr>
        <w:t>this document does not include any restricted identifiers and that all restricted identifiers have been submitted in a confidential manner </w:t>
      </w:r>
      <w:r>
        <w:rPr>
          <w:spacing w:val="-8"/>
          <w:sz w:val="24"/>
        </w:rPr>
        <w:t>as </w:t>
      </w:r>
      <w:r>
        <w:rPr>
          <w:sz w:val="24"/>
        </w:rPr>
        <w:t>required by Minn. R. Gen. Prac.</w:t>
      </w:r>
      <w:r>
        <w:rPr>
          <w:spacing w:val="-9"/>
          <w:sz w:val="24"/>
        </w:rPr>
        <w:t> </w:t>
      </w:r>
      <w:r>
        <w:rPr>
          <w:sz w:val="24"/>
        </w:rPr>
        <w:t>11.</w:t>
      </w:r>
    </w:p>
    <w:p>
      <w:pPr>
        <w:pStyle w:val="BodyText"/>
        <w:spacing w:before="1"/>
        <w:rPr>
          <w:sz w:val="19"/>
        </w:rPr>
      </w:pPr>
    </w:p>
    <w:p>
      <w:pPr>
        <w:pStyle w:val="BodyText"/>
        <w:ind w:left="100"/>
      </w:pPr>
      <w:r>
        <w:rPr/>
        <w:t>I know that I may be fined or sanctioned by the court if this certification is false.</w:t>
      </w:r>
    </w:p>
    <w:p>
      <w:pPr>
        <w:pStyle w:val="ListParagraph"/>
        <w:numPr>
          <w:ilvl w:val="0"/>
          <w:numId w:val="3"/>
        </w:numPr>
        <w:tabs>
          <w:tab w:pos="1539" w:val="left" w:leader="none"/>
          <w:tab w:pos="1540" w:val="left" w:leader="none"/>
        </w:tabs>
        <w:spacing w:line="424" w:lineRule="auto" w:before="211" w:after="0"/>
        <w:ind w:left="100" w:right="380" w:firstLine="720"/>
        <w:jc w:val="left"/>
        <w:rPr>
          <w:sz w:val="24"/>
        </w:rPr>
      </w:pPr>
      <w:r>
        <w:rPr>
          <w:sz w:val="24"/>
        </w:rPr>
        <w:t>Under Minn. Stat. § 358.116, I declare under penalty of perjury that everything I have stated in this document is true and</w:t>
      </w:r>
      <w:r>
        <w:rPr>
          <w:spacing w:val="-7"/>
          <w:sz w:val="24"/>
        </w:rPr>
        <w:t> </w:t>
      </w:r>
      <w:r>
        <w:rPr>
          <w:sz w:val="24"/>
        </w:rPr>
        <w:t>correct.</w:t>
      </w:r>
    </w:p>
    <w:p>
      <w:pPr>
        <w:pStyle w:val="BodyText"/>
        <w:spacing w:before="3"/>
        <w:rPr>
          <w:sz w:val="29"/>
        </w:rPr>
      </w:pPr>
      <w:r>
        <w:rPr/>
        <w:pict>
          <v:shape style="position:absolute;margin-left:81pt;margin-top:19.167461pt;width:216pt;height:.1pt;mso-position-horizontal-relative:page;mso-position-vertical-relative:paragraph;z-index:-251594752;mso-wrap-distance-left:0;mso-wrap-distance-right:0" coordorigin="1620,383" coordsize="4320,0" path="m1620,383l5940,383e" filled="false" stroked="true" strokeweight=".66pt" strokecolor="#000000">
            <v:path arrowok="t"/>
            <v:stroke dashstyle="solid"/>
            <w10:wrap type="topAndBottom"/>
          </v:shape>
        </w:pict>
      </w:r>
      <w:r>
        <w:rPr/>
        <w:pict>
          <v:shape style="position:absolute;margin-left:312pt;margin-top:19.167461pt;width:216pt;height:.1pt;mso-position-horizontal-relative:page;mso-position-vertical-relative:paragraph;z-index:-251593728;mso-wrap-distance-left:0;mso-wrap-distance-right:0" coordorigin="6240,383" coordsize="4320,0" path="m6240,383l10560,383e" filled="false" stroked="true" strokeweight=".66pt" strokecolor="#000000">
            <v:path arrowok="t"/>
            <v:stroke dashstyle="solid"/>
            <w10:wrap type="topAndBottom"/>
          </v:shape>
        </w:pict>
      </w:r>
    </w:p>
    <w:p>
      <w:pPr>
        <w:pStyle w:val="BodyText"/>
        <w:tabs>
          <w:tab w:pos="4899" w:val="left" w:leader="none"/>
        </w:tabs>
        <w:spacing w:line="217" w:lineRule="exact"/>
        <w:ind w:left="2214"/>
      </w:pPr>
      <w:r>
        <w:rPr/>
        <w:t>Date</w:t>
        <w:tab/>
        <w:t>Signature</w:t>
      </w:r>
    </w:p>
    <w:p>
      <w:pPr>
        <w:pStyle w:val="BodyText"/>
        <w:spacing w:before="10"/>
        <w:rPr>
          <w:sz w:val="10"/>
        </w:rPr>
      </w:pPr>
    </w:p>
    <w:p>
      <w:pPr>
        <w:spacing w:after="0"/>
        <w:rPr>
          <w:sz w:val="10"/>
        </w:rPr>
        <w:sectPr>
          <w:pgSz w:w="12240" w:h="15840"/>
          <w:pgMar w:header="0" w:footer="1244" w:top="1040" w:bottom="1440" w:left="1340" w:right="1220"/>
        </w:sectPr>
      </w:pPr>
    </w:p>
    <w:p>
      <w:pPr>
        <w:pStyle w:val="BodyText"/>
        <w:spacing w:line="213" w:lineRule="auto" w:before="84"/>
        <w:ind w:left="1216" w:right="994"/>
        <w:jc w:val="center"/>
      </w:pPr>
      <w:r>
        <w:rPr/>
        <w:t>County and State Where Document Is Signed</w:t>
      </w:r>
    </w:p>
    <w:p>
      <w:pPr>
        <w:pStyle w:val="BodyText"/>
        <w:spacing w:before="9"/>
        <w:rPr>
          <w:sz w:val="18"/>
        </w:rPr>
      </w:pPr>
    </w:p>
    <w:p>
      <w:pPr>
        <w:pStyle w:val="BodyText"/>
        <w:tabs>
          <w:tab w:pos="4563" w:val="left" w:leader="none"/>
        </w:tabs>
        <w:spacing w:line="424" w:lineRule="auto"/>
        <w:ind w:left="220" w:hanging="20"/>
        <w:jc w:val="center"/>
      </w:pPr>
      <w:r>
        <w:rPr/>
        <w:t>County:</w:t>
      </w:r>
      <w:r>
        <w:rPr>
          <w:u w:val="single"/>
        </w:rPr>
        <w:tab/>
      </w:r>
      <w:r>
        <w:rPr/>
        <w:t> State: </w:t>
      </w:r>
      <w:r>
        <w:rPr>
          <w:u w:val="single"/>
        </w:rPr>
        <w:t> </w:t>
        <w:tab/>
      </w:r>
      <w:r>
        <w:rPr>
          <w:w w:val="31"/>
          <w:u w:val="single"/>
        </w:rPr>
        <w:t> </w:t>
      </w:r>
    </w:p>
    <w:p>
      <w:pPr>
        <w:pStyle w:val="BodyText"/>
        <w:tabs>
          <w:tab w:pos="4500" w:val="left" w:leader="none"/>
          <w:tab w:pos="4532" w:val="left" w:leader="none"/>
        </w:tabs>
        <w:spacing w:line="424" w:lineRule="auto" w:before="60"/>
        <w:ind w:left="220" w:right="423"/>
      </w:pPr>
      <w:r>
        <w:rPr/>
        <w:br w:type="column"/>
      </w:r>
      <w:r>
        <w:rPr/>
        <w:t>Name:</w:t>
      </w:r>
      <w:r>
        <w:rPr>
          <w:u w:val="single"/>
        </w:rPr>
        <w:tab/>
        <w:tab/>
      </w:r>
      <w:r>
        <w:rPr/>
        <w:t> Address:</w:t>
      </w:r>
      <w:r>
        <w:rPr>
          <w:u w:val="single"/>
        </w:rPr>
        <w:tab/>
        <w:tab/>
      </w:r>
      <w:r>
        <w:rPr/>
        <w:t> City,</w:t>
      </w:r>
      <w:r>
        <w:rPr>
          <w:spacing w:val="-5"/>
        </w:rPr>
        <w:t> </w:t>
      </w:r>
      <w:r>
        <w:rPr/>
        <w:t>State,</w:t>
      </w:r>
      <w:r>
        <w:rPr>
          <w:spacing w:val="-4"/>
        </w:rPr>
        <w:t> </w:t>
      </w:r>
      <w:r>
        <w:rPr/>
        <w:t>Zip: </w:t>
      </w:r>
      <w:r>
        <w:rPr>
          <w:u w:val="single"/>
        </w:rPr>
        <w:t> </w:t>
        <w:tab/>
      </w:r>
      <w:r>
        <w:rPr/>
        <w:t> Telephone: </w:t>
      </w:r>
      <w:r>
        <w:rPr>
          <w:u w:val="single"/>
        </w:rPr>
        <w:t> </w:t>
        <w:tab/>
        <w:tab/>
      </w:r>
    </w:p>
    <w:sectPr>
      <w:type w:val="continuous"/>
      <w:pgSz w:w="12240" w:h="15840"/>
      <w:pgMar w:top="1160" w:bottom="1440" w:left="1340" w:right="1220"/>
      <w:cols w:num="2" w:equalWidth="0">
        <w:col w:w="4602" w:space="78"/>
        <w:col w:w="50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18.789124pt;width:161.3pt;height:13pt;mso-position-horizontal-relative:page;mso-position-vertical-relative:page;z-index:-252129280" type="#_x0000_t202" filled="false" stroked="false">
          <v:textbox inset="0,0,0,0">
            <w:txbxContent>
              <w:p>
                <w:pPr>
                  <w:spacing w:line="235" w:lineRule="exact" w:before="0"/>
                  <w:ind w:left="20" w:right="0" w:firstLine="0"/>
                  <w:jc w:val="left"/>
                  <w:rPr>
                    <w:sz w:val="22"/>
                  </w:rPr>
                </w:pPr>
                <w:r>
                  <w:rPr>
                    <w:sz w:val="22"/>
                  </w:rPr>
                  <w:t>Poverty Law No. V-1 (March 2017)</w:t>
                </w:r>
              </w:p>
            </w:txbxContent>
          </v:textbox>
          <w10:wrap type="none"/>
        </v:shape>
      </w:pict>
    </w:r>
    <w:r>
      <w:rPr/>
      <w:pict>
        <v:shape style="position:absolute;margin-left:300.239990pt;margin-top:718.789124pt;width:11.5pt;height:13pt;mso-position-horizontal-relative:page;mso-position-vertical-relative:page;z-index:-252128256" type="#_x0000_t202" filled="false" stroked="false">
          <v:textbox inset="0,0,0,0">
            <w:txbxContent>
              <w:p>
                <w:pPr>
                  <w:spacing w:line="235" w:lineRule="exact" w:before="0"/>
                  <w:ind w:left="60" w:right="0" w:firstLine="0"/>
                  <w:jc w:val="left"/>
                  <w:rPr>
                    <w:sz w:val="22"/>
                  </w:rPr>
                </w:pPr>
                <w:r>
                  <w:rPr/>
                  <w:fldChar w:fldCharType="begin"/>
                </w:r>
                <w:r>
                  <w:rPr>
                    <w:w w:val="99"/>
                    <w:sz w:val="22"/>
                  </w:rPr>
                  <w:instrText> PAGE </w:instrText>
                </w:r>
                <w:r>
                  <w:rPr/>
                  <w:fldChar w:fldCharType="separate"/>
                </w:r>
                <w:r>
                  <w:rPr/>
                  <w:t>1</w:t>
                </w:r>
                <w:r>
                  <w:rPr/>
                  <w:fldChar w:fldCharType="end"/>
                </w:r>
              </w:p>
            </w:txbxContent>
          </v:textbox>
          <w10:wrap type="none"/>
        </v:shape>
      </w:pict>
    </w:r>
    <w:r>
      <w:rPr/>
      <w:pict>
        <v:shape style="position:absolute;margin-left:415.76001pt;margin-top:718.789124pt;width:125.3pt;height:13pt;mso-position-horizontal-relative:page;mso-position-vertical-relative:page;z-index:-252127232" type="#_x0000_t202" filled="false" stroked="false">
          <v:textbox inset="0,0,0,0">
            <w:txbxContent>
              <w:p>
                <w:pPr>
                  <w:spacing w:line="235" w:lineRule="exact" w:before="0"/>
                  <w:ind w:left="20" w:right="0" w:firstLine="0"/>
                  <w:jc w:val="left"/>
                  <w:rPr>
                    <w:sz w:val="22"/>
                  </w:rPr>
                </w:pPr>
                <w:r>
                  <w:rPr>
                    <w:sz w:val="22"/>
                  </w:rPr>
                  <w:t>Motion to Vacate Judgment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26208" from="72pt,700.986023pt" to="540.000022pt,700.986023pt" stroked="true" strokeweight=".492pt" strokecolor="#000000">
          <v:stroke dashstyle="solid"/>
          <w10:wrap type="none"/>
        </v:line>
      </w:pict>
    </w:r>
    <w:r>
      <w:rPr/>
      <w:pict>
        <v:shape style="position:absolute;margin-left:71pt;margin-top:718.789124pt;width:161.3pt;height:13pt;mso-position-horizontal-relative:page;mso-position-vertical-relative:page;z-index:-252125184" type="#_x0000_t202" filled="false" stroked="false">
          <v:textbox inset="0,0,0,0">
            <w:txbxContent>
              <w:p>
                <w:pPr>
                  <w:spacing w:line="235" w:lineRule="exact" w:before="0"/>
                  <w:ind w:left="20" w:right="0" w:firstLine="0"/>
                  <w:jc w:val="left"/>
                  <w:rPr>
                    <w:sz w:val="22"/>
                  </w:rPr>
                </w:pPr>
                <w:r>
                  <w:rPr>
                    <w:sz w:val="22"/>
                  </w:rPr>
                  <w:t>Poverty Law No. V-1 (March 2017)</w:t>
                </w:r>
              </w:p>
            </w:txbxContent>
          </v:textbox>
          <w10:wrap type="none"/>
        </v:shape>
      </w:pict>
    </w:r>
    <w:r>
      <w:rPr/>
      <w:pict>
        <v:shape style="position:absolute;margin-left:300.239990pt;margin-top:718.789124pt;width:11.5pt;height:13pt;mso-position-horizontal-relative:page;mso-position-vertical-relative:page;z-index:-252124160" type="#_x0000_t202" filled="false" stroked="false">
          <v:textbox inset="0,0,0,0">
            <w:txbxContent>
              <w:p>
                <w:pPr>
                  <w:spacing w:line="235" w:lineRule="exact" w:before="0"/>
                  <w:ind w:left="60" w:right="0" w:firstLine="0"/>
                  <w:jc w:val="left"/>
                  <w:rPr>
                    <w:sz w:val="22"/>
                  </w:rPr>
                </w:pPr>
                <w:r>
                  <w:rPr/>
                  <w:fldChar w:fldCharType="begin"/>
                </w:r>
                <w:r>
                  <w:rPr>
                    <w:w w:val="99"/>
                    <w:sz w:val="22"/>
                  </w:rPr>
                  <w:instrText> PAGE </w:instrText>
                </w:r>
                <w:r>
                  <w:rPr/>
                  <w:fldChar w:fldCharType="separate"/>
                </w:r>
                <w:r>
                  <w:rPr/>
                  <w:t>5</w:t>
                </w:r>
                <w:r>
                  <w:rPr/>
                  <w:fldChar w:fldCharType="end"/>
                </w:r>
              </w:p>
            </w:txbxContent>
          </v:textbox>
          <w10:wrap type="none"/>
        </v:shape>
      </w:pict>
    </w:r>
    <w:r>
      <w:rPr/>
      <w:pict>
        <v:shape style="position:absolute;margin-left:415.76001pt;margin-top:718.789124pt;width:125.3pt;height:13pt;mso-position-horizontal-relative:page;mso-position-vertical-relative:page;z-index:-252123136" type="#_x0000_t202" filled="false" stroked="false">
          <v:textbox inset="0,0,0,0">
            <w:txbxContent>
              <w:p>
                <w:pPr>
                  <w:spacing w:line="235" w:lineRule="exact" w:before="0"/>
                  <w:ind w:left="20" w:right="0" w:firstLine="0"/>
                  <w:jc w:val="left"/>
                  <w:rPr>
                    <w:sz w:val="22"/>
                  </w:rPr>
                </w:pPr>
                <w:r>
                  <w:rPr>
                    <w:sz w:val="22"/>
                  </w:rPr>
                  <w:t>Motion to Vacate Judgment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8.789124pt;width:161.3pt;height:13pt;mso-position-horizontal-relative:page;mso-position-vertical-relative:page;z-index:-252122112" type="#_x0000_t202" filled="false" stroked="false">
          <v:textbox inset="0,0,0,0">
            <w:txbxContent>
              <w:p>
                <w:pPr>
                  <w:spacing w:line="235" w:lineRule="exact" w:before="0"/>
                  <w:ind w:left="20" w:right="0" w:firstLine="0"/>
                  <w:jc w:val="left"/>
                  <w:rPr>
                    <w:sz w:val="22"/>
                  </w:rPr>
                </w:pPr>
                <w:r>
                  <w:rPr>
                    <w:sz w:val="22"/>
                  </w:rPr>
                  <w:t>Poverty Law No. V-1 (March 2017)</w:t>
                </w:r>
              </w:p>
            </w:txbxContent>
          </v:textbox>
          <w10:wrap type="none"/>
        </v:shape>
      </w:pict>
    </w:r>
    <w:r>
      <w:rPr/>
      <w:pict>
        <v:shape style="position:absolute;margin-left:300.239990pt;margin-top:718.789124pt;width:11.5pt;height:13pt;mso-position-horizontal-relative:page;mso-position-vertical-relative:page;z-index:-252121088" type="#_x0000_t202" filled="false" stroked="false">
          <v:textbox inset="0,0,0,0">
            <w:txbxContent>
              <w:p>
                <w:pPr>
                  <w:spacing w:line="235" w:lineRule="exact" w:before="0"/>
                  <w:ind w:left="60" w:right="0" w:firstLine="0"/>
                  <w:jc w:val="left"/>
                  <w:rPr>
                    <w:sz w:val="22"/>
                  </w:rPr>
                </w:pPr>
                <w:r>
                  <w:rPr/>
                  <w:fldChar w:fldCharType="begin"/>
                </w:r>
                <w:r>
                  <w:rPr>
                    <w:w w:val="99"/>
                    <w:sz w:val="22"/>
                  </w:rPr>
                  <w:instrText> PAGE </w:instrText>
                </w:r>
                <w:r>
                  <w:rPr/>
                  <w:fldChar w:fldCharType="separate"/>
                </w:r>
                <w:r>
                  <w:rPr/>
                  <w:t>7</w:t>
                </w:r>
                <w:r>
                  <w:rPr/>
                  <w:fldChar w:fldCharType="end"/>
                </w:r>
              </w:p>
            </w:txbxContent>
          </v:textbox>
          <w10:wrap type="none"/>
        </v:shape>
      </w:pict>
    </w:r>
    <w:r>
      <w:rPr/>
      <w:pict>
        <v:shape style="position:absolute;margin-left:415.76001pt;margin-top:718.789124pt;width:125.3pt;height:13pt;mso-position-horizontal-relative:page;mso-position-vertical-relative:page;z-index:-252120064" type="#_x0000_t202" filled="false" stroked="false">
          <v:textbox inset="0,0,0,0">
            <w:txbxContent>
              <w:p>
                <w:pPr>
                  <w:spacing w:line="235" w:lineRule="exact" w:before="0"/>
                  <w:ind w:left="20" w:right="0" w:firstLine="0"/>
                  <w:jc w:val="left"/>
                  <w:rPr>
                    <w:sz w:val="22"/>
                  </w:rPr>
                </w:pPr>
                <w:r>
                  <w:rPr>
                    <w:sz w:val="22"/>
                  </w:rPr>
                  <w:t>Motion to Vacate Judgment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0" w:hanging="720"/>
        <w:jc w:val="right"/>
      </w:pPr>
      <w:rPr>
        <w:rFonts w:hint="default" w:ascii="Times New Roman" w:hAnsi="Times New Roman" w:eastAsia="Times New Roman" w:cs="Times New Roman"/>
        <w:spacing w:val="-5"/>
        <w:w w:val="99"/>
        <w:sz w:val="24"/>
        <w:szCs w:val="24"/>
      </w:rPr>
    </w:lvl>
    <w:lvl w:ilvl="1">
      <w:start w:val="1"/>
      <w:numFmt w:val="lowerLetter"/>
      <w:lvlText w:val="%2."/>
      <w:lvlJc w:val="left"/>
      <w:pPr>
        <w:ind w:left="2980" w:hanging="720"/>
        <w:jc w:val="left"/>
      </w:pPr>
      <w:rPr>
        <w:rFonts w:hint="default" w:ascii="Times New Roman" w:hAnsi="Times New Roman" w:eastAsia="Times New Roman" w:cs="Times New Roman"/>
        <w:w w:val="100"/>
        <w:sz w:val="24"/>
        <w:szCs w:val="24"/>
      </w:rPr>
    </w:lvl>
    <w:lvl w:ilvl="2">
      <w:start w:val="0"/>
      <w:numFmt w:val="bullet"/>
      <w:lvlText w:val="•"/>
      <w:lvlJc w:val="left"/>
      <w:pPr>
        <w:ind w:left="2980" w:hanging="720"/>
      </w:pPr>
      <w:rPr>
        <w:rFonts w:hint="default"/>
      </w:rPr>
    </w:lvl>
    <w:lvl w:ilvl="3">
      <w:start w:val="0"/>
      <w:numFmt w:val="bullet"/>
      <w:lvlText w:val="•"/>
      <w:lvlJc w:val="left"/>
      <w:pPr>
        <w:ind w:left="3817" w:hanging="720"/>
      </w:pPr>
      <w:rPr>
        <w:rFonts w:hint="default"/>
      </w:rPr>
    </w:lvl>
    <w:lvl w:ilvl="4">
      <w:start w:val="0"/>
      <w:numFmt w:val="bullet"/>
      <w:lvlText w:val="•"/>
      <w:lvlJc w:val="left"/>
      <w:pPr>
        <w:ind w:left="4655" w:hanging="720"/>
      </w:pPr>
      <w:rPr>
        <w:rFonts w:hint="default"/>
      </w:rPr>
    </w:lvl>
    <w:lvl w:ilvl="5">
      <w:start w:val="0"/>
      <w:numFmt w:val="bullet"/>
      <w:lvlText w:val="•"/>
      <w:lvlJc w:val="left"/>
      <w:pPr>
        <w:ind w:left="5492" w:hanging="720"/>
      </w:pPr>
      <w:rPr>
        <w:rFonts w:hint="default"/>
      </w:rPr>
    </w:lvl>
    <w:lvl w:ilvl="6">
      <w:start w:val="0"/>
      <w:numFmt w:val="bullet"/>
      <w:lvlText w:val="•"/>
      <w:lvlJc w:val="left"/>
      <w:pPr>
        <w:ind w:left="6330" w:hanging="720"/>
      </w:pPr>
      <w:rPr>
        <w:rFonts w:hint="default"/>
      </w:rPr>
    </w:lvl>
    <w:lvl w:ilvl="7">
      <w:start w:val="0"/>
      <w:numFmt w:val="bullet"/>
      <w:lvlText w:val="•"/>
      <w:lvlJc w:val="left"/>
      <w:pPr>
        <w:ind w:left="7167" w:hanging="720"/>
      </w:pPr>
      <w:rPr>
        <w:rFonts w:hint="default"/>
      </w:rPr>
    </w:lvl>
    <w:lvl w:ilvl="8">
      <w:start w:val="0"/>
      <w:numFmt w:val="bullet"/>
      <w:lvlText w:val="•"/>
      <w:lvlJc w:val="left"/>
      <w:pPr>
        <w:ind w:left="8005" w:hanging="720"/>
      </w:pPr>
      <w:rPr>
        <w:rFonts w:hint="default"/>
      </w:rPr>
    </w:lvl>
  </w:abstractNum>
  <w:abstractNum w:abstractNumId="1">
    <w:multiLevelType w:val="hybridMultilevel"/>
    <w:lvl w:ilvl="0">
      <w:start w:val="1"/>
      <w:numFmt w:val="lowerLetter"/>
      <w:lvlText w:val="%1."/>
      <w:lvlJc w:val="left"/>
      <w:pPr>
        <w:ind w:left="1540" w:hanging="720"/>
        <w:jc w:val="left"/>
      </w:pPr>
      <w:rPr>
        <w:rFonts w:hint="default" w:ascii="Times New Roman" w:hAnsi="Times New Roman" w:eastAsia="Times New Roman" w:cs="Times New Roman"/>
        <w:w w:val="100"/>
        <w:sz w:val="24"/>
        <w:szCs w:val="24"/>
      </w:rPr>
    </w:lvl>
    <w:lvl w:ilvl="1">
      <w:start w:val="2"/>
      <w:numFmt w:val="lowerLetter"/>
      <w:lvlText w:val="%2."/>
      <w:lvlJc w:val="left"/>
      <w:pPr>
        <w:ind w:left="2260" w:hanging="720"/>
        <w:jc w:val="left"/>
      </w:pPr>
      <w:rPr>
        <w:rFonts w:hint="default" w:ascii="Times New Roman" w:hAnsi="Times New Roman" w:eastAsia="Times New Roman" w:cs="Times New Roman"/>
        <w:w w:val="100"/>
        <w:sz w:val="24"/>
        <w:szCs w:val="24"/>
      </w:rPr>
    </w:lvl>
    <w:lvl w:ilvl="2">
      <w:start w:val="0"/>
      <w:numFmt w:val="bullet"/>
      <w:lvlText w:val="•"/>
      <w:lvlJc w:val="left"/>
      <w:pPr>
        <w:ind w:left="3084" w:hanging="720"/>
      </w:pPr>
      <w:rPr>
        <w:rFonts w:hint="default"/>
      </w:rPr>
    </w:lvl>
    <w:lvl w:ilvl="3">
      <w:start w:val="0"/>
      <w:numFmt w:val="bullet"/>
      <w:lvlText w:val="•"/>
      <w:lvlJc w:val="left"/>
      <w:pPr>
        <w:ind w:left="3908" w:hanging="720"/>
      </w:pPr>
      <w:rPr>
        <w:rFonts w:hint="default"/>
      </w:rPr>
    </w:lvl>
    <w:lvl w:ilvl="4">
      <w:start w:val="0"/>
      <w:numFmt w:val="bullet"/>
      <w:lvlText w:val="•"/>
      <w:lvlJc w:val="left"/>
      <w:pPr>
        <w:ind w:left="4733" w:hanging="720"/>
      </w:pPr>
      <w:rPr>
        <w:rFonts w:hint="default"/>
      </w:rPr>
    </w:lvl>
    <w:lvl w:ilvl="5">
      <w:start w:val="0"/>
      <w:numFmt w:val="bullet"/>
      <w:lvlText w:val="•"/>
      <w:lvlJc w:val="left"/>
      <w:pPr>
        <w:ind w:left="5557" w:hanging="720"/>
      </w:pPr>
      <w:rPr>
        <w:rFonts w:hint="default"/>
      </w:rPr>
    </w:lvl>
    <w:lvl w:ilvl="6">
      <w:start w:val="0"/>
      <w:numFmt w:val="bullet"/>
      <w:lvlText w:val="•"/>
      <w:lvlJc w:val="left"/>
      <w:pPr>
        <w:ind w:left="6382" w:hanging="720"/>
      </w:pPr>
      <w:rPr>
        <w:rFonts w:hint="default"/>
      </w:rPr>
    </w:lvl>
    <w:lvl w:ilvl="7">
      <w:start w:val="0"/>
      <w:numFmt w:val="bullet"/>
      <w:lvlText w:val="•"/>
      <w:lvlJc w:val="left"/>
      <w:pPr>
        <w:ind w:left="7206" w:hanging="720"/>
      </w:pPr>
      <w:rPr>
        <w:rFonts w:hint="default"/>
      </w:rPr>
    </w:lvl>
    <w:lvl w:ilvl="8">
      <w:start w:val="0"/>
      <w:numFmt w:val="bullet"/>
      <w:lvlText w:val="•"/>
      <w:lvlJc w:val="left"/>
      <w:pPr>
        <w:ind w:left="8031" w:hanging="720"/>
      </w:pPr>
      <w:rPr>
        <w:rFonts w:hint="default"/>
      </w:rPr>
    </w:lvl>
  </w:abstractNum>
  <w:abstractNum w:abstractNumId="0">
    <w:multiLevelType w:val="hybridMultilevel"/>
    <w:lvl w:ilvl="0">
      <w:start w:val="1"/>
      <w:numFmt w:val="decimal"/>
      <w:lvlText w:val="%1."/>
      <w:lvlJc w:val="left"/>
      <w:pPr>
        <w:ind w:left="1540" w:hanging="720"/>
        <w:jc w:val="left"/>
      </w:pPr>
      <w:rPr>
        <w:rFonts w:hint="default" w:ascii="Times New Roman" w:hAnsi="Times New Roman" w:eastAsia="Times New Roman" w:cs="Times New Roman"/>
        <w:spacing w:val="-3"/>
        <w:w w:val="99"/>
        <w:sz w:val="24"/>
        <w:szCs w:val="24"/>
      </w:rPr>
    </w:lvl>
    <w:lvl w:ilvl="1">
      <w:start w:val="1"/>
      <w:numFmt w:val="lowerLetter"/>
      <w:lvlText w:val="%2."/>
      <w:lvlJc w:val="left"/>
      <w:pPr>
        <w:ind w:left="2260" w:hanging="720"/>
        <w:jc w:val="left"/>
      </w:pPr>
      <w:rPr>
        <w:rFonts w:hint="default" w:ascii="Times New Roman" w:hAnsi="Times New Roman" w:eastAsia="Times New Roman" w:cs="Times New Roman"/>
        <w:w w:val="100"/>
        <w:sz w:val="24"/>
        <w:szCs w:val="24"/>
      </w:rPr>
    </w:lvl>
    <w:lvl w:ilvl="2">
      <w:start w:val="0"/>
      <w:numFmt w:val="bullet"/>
      <w:lvlText w:val="•"/>
      <w:lvlJc w:val="left"/>
      <w:pPr>
        <w:ind w:left="2260" w:hanging="720"/>
      </w:pPr>
      <w:rPr>
        <w:rFonts w:hint="default"/>
      </w:rPr>
    </w:lvl>
    <w:lvl w:ilvl="3">
      <w:start w:val="0"/>
      <w:numFmt w:val="bullet"/>
      <w:lvlText w:val="•"/>
      <w:lvlJc w:val="left"/>
      <w:pPr>
        <w:ind w:left="2980" w:hanging="720"/>
      </w:pPr>
      <w:rPr>
        <w:rFonts w:hint="default"/>
      </w:rPr>
    </w:lvl>
    <w:lvl w:ilvl="4">
      <w:start w:val="0"/>
      <w:numFmt w:val="bullet"/>
      <w:lvlText w:val="•"/>
      <w:lvlJc w:val="left"/>
      <w:pPr>
        <w:ind w:left="3937" w:hanging="720"/>
      </w:pPr>
      <w:rPr>
        <w:rFonts w:hint="default"/>
      </w:rPr>
    </w:lvl>
    <w:lvl w:ilvl="5">
      <w:start w:val="0"/>
      <w:numFmt w:val="bullet"/>
      <w:lvlText w:val="•"/>
      <w:lvlJc w:val="left"/>
      <w:pPr>
        <w:ind w:left="4894" w:hanging="720"/>
      </w:pPr>
      <w:rPr>
        <w:rFonts w:hint="default"/>
      </w:rPr>
    </w:lvl>
    <w:lvl w:ilvl="6">
      <w:start w:val="0"/>
      <w:numFmt w:val="bullet"/>
      <w:lvlText w:val="•"/>
      <w:lvlJc w:val="left"/>
      <w:pPr>
        <w:ind w:left="5851" w:hanging="720"/>
      </w:pPr>
      <w:rPr>
        <w:rFonts w:hint="default"/>
      </w:rPr>
    </w:lvl>
    <w:lvl w:ilvl="7">
      <w:start w:val="0"/>
      <w:numFmt w:val="bullet"/>
      <w:lvlText w:val="•"/>
      <w:lvlJc w:val="left"/>
      <w:pPr>
        <w:ind w:left="6808" w:hanging="720"/>
      </w:pPr>
      <w:rPr>
        <w:rFonts w:hint="default"/>
      </w:rPr>
    </w:lvl>
    <w:lvl w:ilvl="8">
      <w:start w:val="0"/>
      <w:numFmt w:val="bullet"/>
      <w:lvlText w:val="•"/>
      <w:lvlJc w:val="left"/>
      <w:pPr>
        <w:ind w:left="7765" w:hanging="72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jc w:val="right"/>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26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#1: priavte tenancy</dc:title>
  <dcterms:created xsi:type="dcterms:W3CDTF">2020-11-09T18:11:47Z</dcterms:created>
  <dcterms:modified xsi:type="dcterms:W3CDTF">2020-11-09T18:11:47Z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PrintServer130</vt:lpwstr>
  </property>
  <property fmtid="{D5CDD505-2E9C-101B-9397-08002B2CF9AE}" pid="4" name="LastSaved">
    <vt:filetime>2020-11-09T00:00:00Z</vt:filetime>
  </property>
</Properties>
</file>