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049" w:val="left" w:leader="none"/>
        </w:tabs>
        <w:spacing w:before="74"/>
      </w:pPr>
      <w:r>
        <w:rPr>
          <w:w w:val="95"/>
        </w:rPr>
        <w:t>State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Minnesota</w:t>
        <w:tab/>
      </w:r>
      <w:r>
        <w:rPr/>
        <w:t>District</w:t>
      </w:r>
      <w:r>
        <w:rPr>
          <w:spacing w:val="-35"/>
        </w:rPr>
        <w:t> </w:t>
      </w:r>
      <w:r>
        <w:rPr/>
        <w:t>Court</w:t>
      </w: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72.470596pt;margin-top:9.681674pt;width:468pt;height:41.3pt;mso-position-horizontal-relative:page;mso-position-vertical-relative:paragraph;z-index:-251656192;mso-wrap-distance-left:0;mso-wrap-distance-right:0" coordorigin="1449,194" coordsize="9360,82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9;top:198;width:4676;height:816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2135" w:val="left" w:leader="none"/>
                      </w:tabs>
                      <w:spacing w:before="5"/>
                      <w:ind w:left="10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2"/>
                      </w:rPr>
                      <w:t>Judicial</w:t>
                    </w:r>
                    <w:r>
                      <w:rPr>
                        <w:b/>
                        <w:spacing w:val="-36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w w:val="90"/>
                        <w:sz w:val="22"/>
                      </w:rPr>
                      <w:t>District:</w:t>
                      <w:tab/>
                    </w:r>
                    <w:r>
                      <w:rPr>
                        <w:b/>
                        <w:w w:val="95"/>
                        <w:sz w:val="22"/>
                      </w:rPr>
                      <w:t>Fourth</w:t>
                    </w:r>
                  </w:p>
                  <w:p>
                    <w:pPr>
                      <w:tabs>
                        <w:tab w:pos="2085" w:val="left" w:leader="none"/>
                        <w:tab w:pos="2121" w:val="left" w:leader="none"/>
                        <w:tab w:pos="4107" w:val="left" w:leader="none"/>
                      </w:tabs>
                      <w:spacing w:line="254" w:lineRule="auto" w:before="15"/>
                      <w:ind w:left="100" w:right="555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Court</w:t>
                    </w:r>
                    <w:r>
                      <w:rPr>
                        <w:b/>
                        <w:spacing w:val="-4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File</w:t>
                    </w:r>
                    <w:r>
                      <w:rPr>
                        <w:b/>
                        <w:spacing w:val="-4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Number:</w:t>
                      <w:tab/>
                      <w:t>27-CV-HC-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0"/>
                        <w:sz w:val="22"/>
                      </w:rPr>
                      <w:t>Case</w:t>
                    </w:r>
                    <w:r>
                      <w:rPr>
                        <w:b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b/>
                        <w:w w:val="90"/>
                        <w:sz w:val="22"/>
                      </w:rPr>
                      <w:t>Type:</w:t>
                      <w:tab/>
                      <w:tab/>
                    </w:r>
                    <w:r>
                      <w:rPr>
                        <w:b/>
                        <w:w w:val="95"/>
                        <w:sz w:val="22"/>
                      </w:rPr>
                      <w:t>Housing</w:t>
                    </w:r>
                  </w:p>
                </w:txbxContent>
              </v:textbox>
              <v:stroke dashstyle="solid"/>
              <w10:wrap type="none"/>
            </v:shape>
            <v:shape style="position:absolute;left:1454;top:198;width:4676;height:816" type="#_x0000_t202" filled="false" stroked="true" strokeweight=".48pt" strokecolor="#000000">
              <v:textbox inset="0,0,0,0">
                <w:txbxContent>
                  <w:p>
                    <w:pPr>
                      <w:spacing w:before="5"/>
                      <w:ind w:left="10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County of Hennepin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2" w:lineRule="exact"/>
        <w:ind w:left="118"/>
        <w:rPr>
          <w:sz w:val="2"/>
        </w:rPr>
      </w:pPr>
      <w:r>
        <w:rPr>
          <w:sz w:val="2"/>
        </w:rPr>
        <w:pict>
          <v:group style="width:213.65pt;height:1.05pt;mso-position-horizontal-relative:char;mso-position-vertical-relative:line" coordorigin="0,0" coordsize="4273,21">
            <v:line style="position:absolute" from="0,10" to="4273,10" stroked="true" strokeweight="1.0025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2240" w:h="15840"/>
          <w:pgMar w:top="1380" w:bottom="280" w:left="1320" w:right="1320"/>
        </w:sectPr>
      </w:pPr>
    </w:p>
    <w:p>
      <w:pPr>
        <w:pStyle w:val="BodyText"/>
        <w:spacing w:before="41"/>
        <w:ind w:left="129"/>
      </w:pPr>
      <w:r>
        <w:rPr>
          <w:w w:val="95"/>
        </w:rPr>
        <w:t>Name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Plaintiff</w:t>
      </w:r>
      <w:r>
        <w:rPr>
          <w:spacing w:val="-21"/>
          <w:w w:val="95"/>
        </w:rPr>
        <w:t> </w:t>
      </w:r>
      <w:r>
        <w:rPr>
          <w:w w:val="95"/>
        </w:rPr>
        <w:t>(Landlord)</w:t>
      </w:r>
    </w:p>
    <w:p>
      <w:pPr>
        <w:pStyle w:val="Heading1"/>
        <w:spacing w:before="198"/>
      </w:pPr>
      <w:r>
        <w:rPr>
          <w:w w:val="90"/>
        </w:rPr>
        <w:t>vs.</w:t>
      </w:r>
    </w:p>
    <w:p>
      <w:pPr>
        <w:spacing w:before="206"/>
        <w:ind w:left="12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90"/>
          <w:sz w:val="28"/>
        </w:rPr>
        <w:t>SETTLEMENT AGREEMENT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1380" w:bottom="280" w:left="1320" w:right="1320"/>
          <w:cols w:num="2" w:equalWidth="0">
            <w:col w:w="2651" w:space="3023"/>
            <w:col w:w="392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2" w:lineRule="exact"/>
        <w:ind w:left="118"/>
        <w:rPr>
          <w:sz w:val="2"/>
        </w:rPr>
      </w:pPr>
      <w:r>
        <w:rPr>
          <w:sz w:val="2"/>
        </w:rPr>
        <w:pict>
          <v:group style="width:213.65pt;height:1.05pt;mso-position-horizontal-relative:char;mso-position-vertical-relative:line" coordorigin="0,0" coordsize="4273,21">
            <v:line style="position:absolute" from="0,10" to="4273,10" stroked="true" strokeweight="1.0025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1"/>
        <w:ind w:left="129"/>
      </w:pPr>
      <w:r>
        <w:rPr/>
        <w:t>Defendant(s) (Tenant)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The parties have reached the following agreement:</w:t>
      </w:r>
    </w:p>
    <w:p>
      <w:pPr>
        <w:pStyle w:val="BodyText"/>
        <w:spacing w:before="1"/>
        <w:rPr>
          <w:b/>
          <w:sz w:val="25"/>
        </w:rPr>
      </w:pPr>
      <w:r>
        <w:rPr/>
        <w:pict>
          <v:shape style="position:absolute;margin-left:72.470673pt;margin-top:17.066704pt;width:467.2pt;height:.1pt;mso-position-horizontal-relative:page;mso-position-vertical-relative:paragraph;z-index:-251653120;mso-wrap-distance-left:0;mso-wrap-distance-right:0" coordorigin="1449,341" coordsize="9344,0" path="m1449,341l10793,341e" filled="false" stroked="true" strokeweight="1.264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470673pt;margin-top:35.546715pt;width:467.2pt;height:.1pt;mso-position-horizontal-relative:page;mso-position-vertical-relative:paragraph;z-index:-251652096;mso-wrap-distance-left:0;mso-wrap-distance-right:0" coordorigin="1449,711" coordsize="9344,0" path="m1449,711l10793,711e" filled="false" stroked="true" strokeweight="1.264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470673pt;margin-top:53.786705pt;width:467.2pt;height:.1pt;mso-position-horizontal-relative:page;mso-position-vertical-relative:paragraph;z-index:-251651072;mso-wrap-distance-left:0;mso-wrap-distance-right:0" coordorigin="1449,1076" coordsize="9344,0" path="m1449,1076l10793,1076e" filled="false" stroked="true" strokeweight="1.264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470673pt;margin-top:72.266716pt;width:467.2pt;height:.1pt;mso-position-horizontal-relative:page;mso-position-vertical-relative:paragraph;z-index:-251650048;mso-wrap-distance-left:0;mso-wrap-distance-right:0" coordorigin="1449,1445" coordsize="9344,0" path="m1449,1445l10793,1445e" filled="false" stroked="true" strokeweight="1.2641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470673pt;margin-top:90.746696pt;width:467.2pt;height:.1pt;mso-position-horizontal-relative:page;mso-position-vertical-relative:paragraph;z-index:-251649024;mso-wrap-distance-left:0;mso-wrap-distance-right:0" coordorigin="1449,1815" coordsize="9344,0" path="m1449,1815l10793,1815e" filled="false" stroked="true" strokeweight="1.264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0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40" w:lineRule="auto" w:before="75" w:after="0"/>
        <w:ind w:left="1569" w:right="0" w:hanging="721"/>
        <w:jc w:val="left"/>
        <w:rPr>
          <w:sz w:val="22"/>
        </w:rPr>
      </w:pPr>
      <w:r>
        <w:rPr>
          <w:sz w:val="22"/>
        </w:rPr>
        <w:t>Parties</w:t>
      </w:r>
      <w:r>
        <w:rPr>
          <w:spacing w:val="-25"/>
          <w:sz w:val="22"/>
        </w:rPr>
        <w:t> </w:t>
      </w:r>
      <w:r>
        <w:rPr>
          <w:sz w:val="22"/>
        </w:rPr>
        <w:t>agree</w:t>
      </w:r>
      <w:r>
        <w:rPr>
          <w:spacing w:val="-25"/>
          <w:sz w:val="22"/>
        </w:rPr>
        <w:t> </w:t>
      </w:r>
      <w:r>
        <w:rPr>
          <w:sz w:val="22"/>
        </w:rPr>
        <w:t>to</w:t>
      </w:r>
      <w:r>
        <w:rPr>
          <w:spacing w:val="-25"/>
          <w:sz w:val="22"/>
        </w:rPr>
        <w:t> </w:t>
      </w:r>
      <w:r>
        <w:rPr>
          <w:sz w:val="22"/>
        </w:rPr>
        <w:t>amend</w:t>
      </w:r>
      <w:r>
        <w:rPr>
          <w:spacing w:val="-25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caption</w:t>
      </w:r>
      <w:r>
        <w:rPr>
          <w:spacing w:val="-24"/>
          <w:sz w:val="22"/>
        </w:rPr>
        <w:t> </w:t>
      </w:r>
      <w:r>
        <w:rPr>
          <w:sz w:val="22"/>
        </w:rPr>
        <w:t>and</w:t>
      </w:r>
      <w:r>
        <w:rPr>
          <w:spacing w:val="-25"/>
          <w:sz w:val="22"/>
        </w:rPr>
        <w:t> </w:t>
      </w:r>
      <w:r>
        <w:rPr>
          <w:sz w:val="22"/>
        </w:rPr>
        <w:t>index</w:t>
      </w:r>
      <w:r>
        <w:rPr>
          <w:spacing w:val="-25"/>
          <w:sz w:val="22"/>
        </w:rPr>
        <w:t> </w:t>
      </w:r>
      <w:r>
        <w:rPr>
          <w:sz w:val="22"/>
        </w:rPr>
        <w:t>to</w:t>
      </w:r>
      <w:r>
        <w:rPr>
          <w:spacing w:val="-25"/>
          <w:sz w:val="22"/>
        </w:rPr>
        <w:t> </w:t>
      </w:r>
      <w:r>
        <w:rPr>
          <w:sz w:val="22"/>
        </w:rPr>
        <w:t>remove</w:t>
      </w:r>
      <w:r>
        <w:rPr>
          <w:spacing w:val="-25"/>
          <w:sz w:val="22"/>
        </w:rPr>
        <w:t> </w:t>
      </w:r>
      <w:r>
        <w:rPr>
          <w:sz w:val="22"/>
        </w:rPr>
        <w:t>Defendant’s</w:t>
      </w:r>
      <w:r>
        <w:rPr>
          <w:spacing w:val="-24"/>
          <w:sz w:val="22"/>
        </w:rPr>
        <w:t> </w:t>
      </w:r>
      <w:r>
        <w:rPr>
          <w:sz w:val="22"/>
        </w:rPr>
        <w:t>name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71" w:lineRule="auto" w:before="13" w:after="0"/>
        <w:ind w:left="1569" w:right="391" w:hanging="720"/>
        <w:jc w:val="left"/>
        <w:rPr>
          <w:sz w:val="22"/>
        </w:rPr>
      </w:pPr>
      <w:r>
        <w:rPr>
          <w:sz w:val="22"/>
        </w:rPr>
        <w:t>Parties</w:t>
      </w:r>
      <w:r>
        <w:rPr>
          <w:spacing w:val="-41"/>
          <w:sz w:val="22"/>
        </w:rPr>
        <w:t> </w:t>
      </w:r>
      <w:r>
        <w:rPr>
          <w:sz w:val="22"/>
        </w:rPr>
        <w:t>jointly</w:t>
      </w:r>
      <w:r>
        <w:rPr>
          <w:spacing w:val="-40"/>
          <w:sz w:val="22"/>
        </w:rPr>
        <w:t> </w:t>
      </w:r>
      <w:r>
        <w:rPr>
          <w:sz w:val="22"/>
        </w:rPr>
        <w:t>request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0"/>
          <w:sz w:val="22"/>
        </w:rPr>
        <w:t> </w:t>
      </w:r>
      <w:r>
        <w:rPr>
          <w:sz w:val="22"/>
        </w:rPr>
        <w:t>court</w:t>
      </w:r>
      <w:r>
        <w:rPr>
          <w:spacing w:val="-41"/>
          <w:sz w:val="22"/>
        </w:rPr>
        <w:t> </w:t>
      </w:r>
      <w:r>
        <w:rPr>
          <w:sz w:val="22"/>
        </w:rPr>
        <w:t>to</w:t>
      </w:r>
      <w:r>
        <w:rPr>
          <w:spacing w:val="-40"/>
          <w:sz w:val="22"/>
        </w:rPr>
        <w:t> </w:t>
      </w:r>
      <w:r>
        <w:rPr>
          <w:sz w:val="22"/>
        </w:rPr>
        <w:t>allow</w:t>
      </w:r>
      <w:r>
        <w:rPr>
          <w:spacing w:val="-40"/>
          <w:sz w:val="22"/>
        </w:rPr>
        <w:t> </w:t>
      </w:r>
      <w:r>
        <w:rPr>
          <w:sz w:val="22"/>
        </w:rPr>
        <w:t>Defendant</w:t>
      </w:r>
      <w:r>
        <w:rPr>
          <w:spacing w:val="-41"/>
          <w:sz w:val="22"/>
        </w:rPr>
        <w:t> </w:t>
      </w:r>
      <w:r>
        <w:rPr>
          <w:sz w:val="22"/>
        </w:rPr>
        <w:t>or</w:t>
      </w:r>
      <w:r>
        <w:rPr>
          <w:spacing w:val="-40"/>
          <w:sz w:val="22"/>
        </w:rPr>
        <w:t> </w:t>
      </w:r>
      <w:r>
        <w:rPr>
          <w:sz w:val="22"/>
        </w:rPr>
        <w:t>Defendant’s</w:t>
      </w:r>
      <w:r>
        <w:rPr>
          <w:spacing w:val="-41"/>
          <w:sz w:val="22"/>
        </w:rPr>
        <w:t> </w:t>
      </w:r>
      <w:r>
        <w:rPr>
          <w:sz w:val="22"/>
        </w:rPr>
        <w:t>attorney</w:t>
      </w:r>
      <w:r>
        <w:rPr>
          <w:spacing w:val="-41"/>
          <w:sz w:val="22"/>
        </w:rPr>
        <w:t> </w:t>
      </w:r>
      <w:r>
        <w:rPr>
          <w:sz w:val="22"/>
        </w:rPr>
        <w:t>to</w:t>
      </w:r>
      <w:r>
        <w:rPr>
          <w:spacing w:val="-40"/>
          <w:sz w:val="22"/>
        </w:rPr>
        <w:t> </w:t>
      </w:r>
      <w:r>
        <w:rPr>
          <w:sz w:val="22"/>
        </w:rPr>
        <w:t>file</w:t>
      </w:r>
      <w:r>
        <w:rPr>
          <w:spacing w:val="-41"/>
          <w:sz w:val="22"/>
        </w:rPr>
        <w:t> </w:t>
      </w:r>
      <w:r>
        <w:rPr>
          <w:sz w:val="22"/>
        </w:rPr>
        <w:t>an Affidavit</w:t>
      </w:r>
      <w:r>
        <w:rPr>
          <w:spacing w:val="-41"/>
          <w:sz w:val="22"/>
        </w:rPr>
        <w:t> </w:t>
      </w:r>
      <w:r>
        <w:rPr>
          <w:sz w:val="22"/>
        </w:rPr>
        <w:t>of</w:t>
      </w:r>
      <w:r>
        <w:rPr>
          <w:spacing w:val="-40"/>
          <w:sz w:val="22"/>
        </w:rPr>
        <w:t> </w:t>
      </w:r>
      <w:r>
        <w:rPr>
          <w:sz w:val="22"/>
        </w:rPr>
        <w:t>Compliance</w:t>
      </w:r>
      <w:r>
        <w:rPr>
          <w:spacing w:val="-40"/>
          <w:sz w:val="22"/>
        </w:rPr>
        <w:t> </w:t>
      </w:r>
      <w:r>
        <w:rPr>
          <w:sz w:val="22"/>
        </w:rPr>
        <w:t>to</w:t>
      </w:r>
      <w:r>
        <w:rPr>
          <w:spacing w:val="-40"/>
          <w:sz w:val="22"/>
        </w:rPr>
        <w:t> </w:t>
      </w:r>
      <w:r>
        <w:rPr>
          <w:sz w:val="22"/>
        </w:rPr>
        <w:t>immediately</w:t>
      </w:r>
      <w:r>
        <w:rPr>
          <w:spacing w:val="-41"/>
          <w:sz w:val="22"/>
        </w:rPr>
        <w:t> </w:t>
      </w:r>
      <w:r>
        <w:rPr>
          <w:sz w:val="22"/>
        </w:rPr>
        <w:t>expunge</w:t>
      </w:r>
      <w:r>
        <w:rPr>
          <w:spacing w:val="-40"/>
          <w:sz w:val="22"/>
        </w:rPr>
        <w:t> </w:t>
      </w:r>
      <w:r>
        <w:rPr>
          <w:sz w:val="22"/>
        </w:rPr>
        <w:t>this</w:t>
      </w:r>
      <w:r>
        <w:rPr>
          <w:spacing w:val="-40"/>
          <w:sz w:val="22"/>
        </w:rPr>
        <w:t> </w:t>
      </w:r>
      <w:r>
        <w:rPr>
          <w:sz w:val="22"/>
        </w:rPr>
        <w:t>case</w:t>
      </w:r>
      <w:r>
        <w:rPr>
          <w:spacing w:val="-40"/>
          <w:sz w:val="22"/>
        </w:rPr>
        <w:t> </w:t>
      </w:r>
      <w:r>
        <w:rPr>
          <w:sz w:val="22"/>
        </w:rPr>
        <w:t>without</w:t>
      </w:r>
      <w:r>
        <w:rPr>
          <w:spacing w:val="-40"/>
          <w:sz w:val="22"/>
        </w:rPr>
        <w:t> </w:t>
      </w:r>
      <w:r>
        <w:rPr>
          <w:sz w:val="22"/>
        </w:rPr>
        <w:t>further</w:t>
      </w:r>
      <w:r>
        <w:rPr>
          <w:spacing w:val="-40"/>
          <w:sz w:val="22"/>
        </w:rPr>
        <w:t> </w:t>
      </w:r>
      <w:r>
        <w:rPr>
          <w:sz w:val="22"/>
        </w:rPr>
        <w:t>hearing</w:t>
      </w:r>
      <w:r>
        <w:rPr>
          <w:spacing w:val="-40"/>
          <w:sz w:val="22"/>
        </w:rPr>
        <w:t> </w:t>
      </w:r>
      <w:r>
        <w:rPr>
          <w:sz w:val="22"/>
        </w:rPr>
        <w:t>if Defendant</w:t>
      </w:r>
      <w:r>
        <w:rPr>
          <w:spacing w:val="-18"/>
          <w:sz w:val="22"/>
        </w:rPr>
        <w:t> </w:t>
      </w:r>
      <w:r>
        <w:rPr>
          <w:sz w:val="22"/>
        </w:rPr>
        <w:t>substantially</w:t>
      </w:r>
      <w:r>
        <w:rPr>
          <w:spacing w:val="-17"/>
          <w:sz w:val="22"/>
        </w:rPr>
        <w:t> </w:t>
      </w:r>
      <w:r>
        <w:rPr>
          <w:sz w:val="22"/>
        </w:rPr>
        <w:t>complies</w:t>
      </w:r>
      <w:r>
        <w:rPr>
          <w:spacing w:val="-17"/>
          <w:sz w:val="22"/>
        </w:rPr>
        <w:t> </w:t>
      </w:r>
      <w:r>
        <w:rPr>
          <w:sz w:val="22"/>
        </w:rPr>
        <w:t>with</w:t>
      </w:r>
      <w:r>
        <w:rPr>
          <w:spacing w:val="-17"/>
          <w:sz w:val="22"/>
        </w:rPr>
        <w:t> </w:t>
      </w:r>
      <w:r>
        <w:rPr>
          <w:sz w:val="22"/>
        </w:rPr>
        <w:t>this</w:t>
      </w:r>
      <w:r>
        <w:rPr>
          <w:spacing w:val="-18"/>
          <w:sz w:val="22"/>
        </w:rPr>
        <w:t> </w:t>
      </w:r>
      <w:r>
        <w:rPr>
          <w:sz w:val="22"/>
        </w:rPr>
        <w:t>agreement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78" w:lineRule="exact" w:before="0" w:after="0"/>
        <w:ind w:left="1569" w:right="0" w:hanging="721"/>
        <w:jc w:val="left"/>
        <w:rPr>
          <w:sz w:val="22"/>
        </w:rPr>
      </w:pPr>
      <w:r>
        <w:rPr>
          <w:sz w:val="22"/>
        </w:rPr>
        <w:t>Parties</w:t>
      </w:r>
      <w:r>
        <w:rPr>
          <w:spacing w:val="-31"/>
          <w:sz w:val="22"/>
        </w:rPr>
        <w:t> </w:t>
      </w:r>
      <w:r>
        <w:rPr>
          <w:sz w:val="22"/>
        </w:rPr>
        <w:t>jointly</w:t>
      </w:r>
      <w:r>
        <w:rPr>
          <w:spacing w:val="-30"/>
          <w:sz w:val="22"/>
        </w:rPr>
        <w:t> </w:t>
      </w:r>
      <w:r>
        <w:rPr>
          <w:sz w:val="22"/>
        </w:rPr>
        <w:t>request</w:t>
      </w:r>
      <w:r>
        <w:rPr>
          <w:spacing w:val="-30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z w:val="22"/>
        </w:rPr>
        <w:t>court</w:t>
      </w:r>
      <w:r>
        <w:rPr>
          <w:spacing w:val="-30"/>
          <w:sz w:val="22"/>
        </w:rPr>
        <w:t> </w:t>
      </w:r>
      <w:r>
        <w:rPr>
          <w:sz w:val="22"/>
        </w:rPr>
        <w:t>to</w:t>
      </w:r>
      <w:r>
        <w:rPr>
          <w:spacing w:val="-29"/>
          <w:sz w:val="22"/>
        </w:rPr>
        <w:t> </w:t>
      </w:r>
      <w:r>
        <w:rPr>
          <w:sz w:val="22"/>
        </w:rPr>
        <w:t>allow</w:t>
      </w:r>
      <w:r>
        <w:rPr>
          <w:spacing w:val="-30"/>
          <w:sz w:val="22"/>
        </w:rPr>
        <w:t> </w:t>
      </w:r>
      <w:r>
        <w:rPr>
          <w:sz w:val="22"/>
        </w:rPr>
        <w:t>Defendant</w:t>
      </w:r>
      <w:r>
        <w:rPr>
          <w:spacing w:val="-30"/>
          <w:sz w:val="22"/>
        </w:rPr>
        <w:t> </w:t>
      </w:r>
      <w:r>
        <w:rPr>
          <w:sz w:val="22"/>
        </w:rPr>
        <w:t>or</w:t>
      </w:r>
      <w:r>
        <w:rPr>
          <w:spacing w:val="-31"/>
          <w:sz w:val="22"/>
        </w:rPr>
        <w:t> </w:t>
      </w:r>
      <w:r>
        <w:rPr>
          <w:sz w:val="22"/>
        </w:rPr>
        <w:t>Defendant’s</w:t>
      </w:r>
      <w:r>
        <w:rPr>
          <w:spacing w:val="-30"/>
          <w:sz w:val="22"/>
        </w:rPr>
        <w:t> </w:t>
      </w:r>
      <w:r>
        <w:rPr>
          <w:sz w:val="22"/>
        </w:rPr>
        <w:t>attorney</w:t>
      </w:r>
      <w:r>
        <w:rPr>
          <w:spacing w:val="-31"/>
          <w:sz w:val="22"/>
        </w:rPr>
        <w:t> </w:t>
      </w:r>
      <w:r>
        <w:rPr>
          <w:sz w:val="22"/>
        </w:rPr>
        <w:t>to</w:t>
      </w:r>
      <w:r>
        <w:rPr>
          <w:spacing w:val="-30"/>
          <w:sz w:val="22"/>
        </w:rPr>
        <w:t> </w:t>
      </w:r>
      <w:r>
        <w:rPr>
          <w:sz w:val="22"/>
        </w:rPr>
        <w:t>file</w:t>
      </w:r>
      <w:r>
        <w:rPr>
          <w:spacing w:val="-30"/>
          <w:sz w:val="22"/>
        </w:rPr>
        <w:t> </w:t>
      </w:r>
      <w:r>
        <w:rPr>
          <w:sz w:val="22"/>
        </w:rPr>
        <w:t>an</w:t>
      </w:r>
    </w:p>
    <w:p>
      <w:pPr>
        <w:pStyle w:val="BodyText"/>
        <w:spacing w:line="273" w:lineRule="auto" w:before="36"/>
        <w:ind w:left="1569"/>
      </w:pPr>
      <w:r>
        <w:rPr>
          <w:w w:val="95"/>
        </w:rPr>
        <w:t>Affidavit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Compliance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immediately</w:t>
      </w:r>
      <w:r>
        <w:rPr>
          <w:spacing w:val="-14"/>
          <w:w w:val="95"/>
        </w:rPr>
        <w:t> </w:t>
      </w:r>
      <w:r>
        <w:rPr>
          <w:w w:val="95"/>
        </w:rPr>
        <w:t>expunge</w:t>
      </w:r>
      <w:r>
        <w:rPr>
          <w:spacing w:val="-15"/>
          <w:w w:val="95"/>
        </w:rPr>
        <w:t> </w:t>
      </w:r>
      <w:r>
        <w:rPr>
          <w:w w:val="95"/>
        </w:rPr>
        <w:t>this</w:t>
      </w:r>
      <w:r>
        <w:rPr>
          <w:spacing w:val="-14"/>
          <w:w w:val="95"/>
        </w:rPr>
        <w:t> </w:t>
      </w:r>
      <w:r>
        <w:rPr>
          <w:w w:val="95"/>
        </w:rPr>
        <w:t>case</w:t>
      </w:r>
      <w:r>
        <w:rPr>
          <w:spacing w:val="-15"/>
          <w:w w:val="95"/>
        </w:rPr>
        <w:t> </w:t>
      </w:r>
      <w:r>
        <w:rPr>
          <w:w w:val="95"/>
        </w:rPr>
        <w:t>without</w:t>
      </w:r>
      <w:r>
        <w:rPr>
          <w:spacing w:val="-15"/>
          <w:w w:val="95"/>
        </w:rPr>
        <w:t> </w:t>
      </w:r>
      <w:r>
        <w:rPr>
          <w:w w:val="95"/>
        </w:rPr>
        <w:t>further</w:t>
      </w:r>
      <w:r>
        <w:rPr>
          <w:spacing w:val="-14"/>
          <w:w w:val="95"/>
        </w:rPr>
        <w:t> </w:t>
      </w:r>
      <w:r>
        <w:rPr>
          <w:w w:val="95"/>
        </w:rPr>
        <w:t>hearing</w:t>
      </w:r>
      <w:r>
        <w:rPr>
          <w:spacing w:val="-15"/>
          <w:w w:val="95"/>
        </w:rPr>
        <w:t> </w:t>
      </w:r>
      <w:r>
        <w:rPr>
          <w:w w:val="95"/>
        </w:rPr>
        <w:t>if</w:t>
      </w:r>
      <w:r>
        <w:rPr>
          <w:spacing w:val="-14"/>
          <w:w w:val="95"/>
        </w:rPr>
        <w:t> </w:t>
      </w:r>
      <w:r>
        <w:rPr>
          <w:w w:val="95"/>
        </w:rPr>
        <w:t>no </w:t>
      </w:r>
      <w:r>
        <w:rPr/>
        <w:t>Writ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Recovery</w:t>
      </w:r>
      <w:r>
        <w:rPr>
          <w:spacing w:val="-23"/>
        </w:rPr>
        <w:t> </w:t>
      </w:r>
      <w:r>
        <w:rPr/>
        <w:t>issues</w:t>
      </w:r>
      <w:r>
        <w:rPr>
          <w:spacing w:val="-24"/>
        </w:rPr>
        <w:t> </w:t>
      </w:r>
      <w:r>
        <w:rPr/>
        <w:t>within</w:t>
      </w:r>
      <w:r>
        <w:rPr>
          <w:spacing w:val="-24"/>
        </w:rPr>
        <w:t> </w:t>
      </w:r>
      <w:r>
        <w:rPr/>
        <w:t>30</w:t>
      </w:r>
      <w:r>
        <w:rPr>
          <w:spacing w:val="-23"/>
        </w:rPr>
        <w:t> </w:t>
      </w:r>
      <w:r>
        <w:rPr/>
        <w:t>days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completion</w:t>
      </w:r>
      <w:r>
        <w:rPr>
          <w:spacing w:val="-24"/>
        </w:rPr>
        <w:t> </w:t>
      </w:r>
      <w:r>
        <w:rPr/>
        <w:t>of</w:t>
      </w:r>
      <w:r>
        <w:rPr>
          <w:spacing w:val="-23"/>
        </w:rPr>
        <w:t> </w:t>
      </w:r>
      <w:r>
        <w:rPr/>
        <w:t>the</w:t>
      </w:r>
      <w:r>
        <w:rPr>
          <w:spacing w:val="-24"/>
        </w:rPr>
        <w:t> </w:t>
      </w:r>
      <w:r>
        <w:rPr/>
        <w:t>settlement</w:t>
      </w:r>
    </w:p>
    <w:p>
      <w:pPr>
        <w:pStyle w:val="ListParagraph"/>
        <w:numPr>
          <w:ilvl w:val="0"/>
          <w:numId w:val="1"/>
        </w:numPr>
        <w:tabs>
          <w:tab w:pos="1569" w:val="left" w:leader="none"/>
          <w:tab w:pos="1570" w:val="left" w:leader="none"/>
        </w:tabs>
        <w:spacing w:line="275" w:lineRule="exact" w:before="0" w:after="0"/>
        <w:ind w:left="1569" w:right="0" w:hanging="721"/>
        <w:jc w:val="left"/>
        <w:rPr>
          <w:sz w:val="22"/>
        </w:rPr>
      </w:pPr>
      <w:r>
        <w:rPr>
          <w:sz w:val="22"/>
        </w:rPr>
        <w:t>Plaintiff</w:t>
      </w:r>
      <w:r>
        <w:rPr>
          <w:spacing w:val="-30"/>
          <w:sz w:val="22"/>
        </w:rPr>
        <w:t> </w:t>
      </w:r>
      <w:r>
        <w:rPr>
          <w:sz w:val="22"/>
        </w:rPr>
        <w:t>will</w:t>
      </w:r>
      <w:r>
        <w:rPr>
          <w:spacing w:val="-29"/>
          <w:sz w:val="22"/>
        </w:rPr>
        <w:t> </w:t>
      </w:r>
      <w:r>
        <w:rPr>
          <w:sz w:val="22"/>
        </w:rPr>
        <w:t>not</w:t>
      </w:r>
      <w:r>
        <w:rPr>
          <w:spacing w:val="-29"/>
          <w:sz w:val="22"/>
        </w:rPr>
        <w:t> </w:t>
      </w:r>
      <w:r>
        <w:rPr>
          <w:sz w:val="22"/>
        </w:rPr>
        <w:t>oppose</w:t>
      </w:r>
      <w:r>
        <w:rPr>
          <w:spacing w:val="-30"/>
          <w:sz w:val="22"/>
        </w:rPr>
        <w:t> </w:t>
      </w:r>
      <w:r>
        <w:rPr>
          <w:sz w:val="22"/>
        </w:rPr>
        <w:t>expungement</w:t>
      </w:r>
      <w:r>
        <w:rPr>
          <w:spacing w:val="-29"/>
          <w:sz w:val="22"/>
        </w:rPr>
        <w:t> </w:t>
      </w:r>
      <w:r>
        <w:rPr>
          <w:sz w:val="22"/>
        </w:rPr>
        <w:t>if</w:t>
      </w:r>
      <w:r>
        <w:rPr>
          <w:spacing w:val="-29"/>
          <w:sz w:val="22"/>
        </w:rPr>
        <w:t> </w:t>
      </w:r>
      <w:r>
        <w:rPr>
          <w:sz w:val="22"/>
        </w:rPr>
        <w:t>Defendant</w:t>
      </w:r>
      <w:r>
        <w:rPr>
          <w:spacing w:val="-29"/>
          <w:sz w:val="22"/>
        </w:rPr>
        <w:t> </w:t>
      </w:r>
      <w:r>
        <w:rPr>
          <w:sz w:val="22"/>
        </w:rPr>
        <w:t>complies</w:t>
      </w:r>
      <w:r>
        <w:rPr>
          <w:spacing w:val="-30"/>
          <w:sz w:val="22"/>
        </w:rPr>
        <w:t> </w:t>
      </w:r>
      <w:r>
        <w:rPr>
          <w:sz w:val="22"/>
        </w:rPr>
        <w:t>with</w:t>
      </w:r>
      <w:r>
        <w:rPr>
          <w:spacing w:val="-29"/>
          <w:sz w:val="22"/>
        </w:rPr>
        <w:t> </w:t>
      </w:r>
      <w:r>
        <w:rPr>
          <w:sz w:val="22"/>
        </w:rPr>
        <w:t>this</w:t>
      </w:r>
      <w:r>
        <w:rPr>
          <w:spacing w:val="-29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57" w:val="left" w:leader="none"/>
          <w:tab w:pos="758" w:val="left" w:leader="none"/>
        </w:tabs>
        <w:spacing w:line="240" w:lineRule="auto" w:before="0" w:after="0"/>
        <w:ind w:left="757" w:right="0" w:hanging="519"/>
        <w:jc w:val="left"/>
      </w:pPr>
      <w:r>
        <w:rPr/>
        <w:t>Parties</w:t>
      </w:r>
      <w:r>
        <w:rPr>
          <w:spacing w:val="-19"/>
        </w:rPr>
        <w:t> </w:t>
      </w:r>
      <w:r>
        <w:rPr/>
        <w:t>agree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following</w:t>
      </w:r>
      <w:r>
        <w:rPr>
          <w:spacing w:val="-19"/>
        </w:rPr>
        <w:t> </w:t>
      </w:r>
      <w:r>
        <w:rPr/>
        <w:t>payment</w:t>
      </w:r>
      <w:r>
        <w:rPr>
          <w:spacing w:val="-18"/>
        </w:rPr>
        <w:t> </w:t>
      </w:r>
      <w:r>
        <w:rPr/>
        <w:t>schedule:</w:t>
      </w:r>
    </w:p>
    <w:p>
      <w:pPr>
        <w:tabs>
          <w:tab w:pos="6081" w:val="left" w:leader="none"/>
          <w:tab w:pos="8667" w:val="left" w:leader="none"/>
        </w:tabs>
        <w:spacing w:before="190"/>
        <w:ind w:left="129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Payment</w:t>
      </w:r>
      <w:r>
        <w:rPr>
          <w:b/>
          <w:spacing w:val="-36"/>
          <w:w w:val="95"/>
          <w:sz w:val="22"/>
        </w:rPr>
        <w:t> </w:t>
      </w:r>
      <w:r>
        <w:rPr>
          <w:b/>
          <w:w w:val="95"/>
          <w:sz w:val="22"/>
        </w:rPr>
        <w:t>will</w:t>
      </w:r>
      <w:r>
        <w:rPr>
          <w:b/>
          <w:spacing w:val="-35"/>
          <w:w w:val="95"/>
          <w:sz w:val="22"/>
        </w:rPr>
        <w:t> </w:t>
      </w:r>
      <w:r>
        <w:rPr>
          <w:b/>
          <w:w w:val="95"/>
          <w:sz w:val="22"/>
        </w:rPr>
        <w:t>be</w:t>
      </w:r>
      <w:r>
        <w:rPr>
          <w:b/>
          <w:spacing w:val="-36"/>
          <w:w w:val="95"/>
          <w:sz w:val="22"/>
        </w:rPr>
        <w:t> </w:t>
      </w:r>
      <w:r>
        <w:rPr>
          <w:b/>
          <w:w w:val="95"/>
          <w:sz w:val="22"/>
        </w:rPr>
        <w:t>made</w:t>
      </w:r>
      <w:r>
        <w:rPr>
          <w:b/>
          <w:spacing w:val="-35"/>
          <w:w w:val="95"/>
          <w:sz w:val="22"/>
        </w:rPr>
        <w:t> </w:t>
      </w:r>
      <w:r>
        <w:rPr>
          <w:b/>
          <w:w w:val="95"/>
          <w:sz w:val="22"/>
        </w:rPr>
        <w:t>to</w:t>
      </w:r>
      <w:r>
        <w:rPr>
          <w:b/>
          <w:spacing w:val="-36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5"/>
          <w:w w:val="95"/>
          <w:sz w:val="22"/>
        </w:rPr>
        <w:t> </w:t>
      </w:r>
      <w:r>
        <w:rPr>
          <w:b/>
          <w:w w:val="95"/>
          <w:sz w:val="22"/>
        </w:rPr>
        <w:t>accepted</w:t>
      </w:r>
      <w:r>
        <w:rPr>
          <w:b/>
          <w:spacing w:val="-35"/>
          <w:w w:val="95"/>
          <w:sz w:val="22"/>
        </w:rPr>
        <w:t> </w:t>
      </w:r>
      <w:r>
        <w:rPr>
          <w:b/>
          <w:w w:val="95"/>
          <w:sz w:val="22"/>
        </w:rPr>
        <w:t>by</w:t>
      </w:r>
      <w:r>
        <w:rPr>
          <w:b/>
          <w:w w:val="95"/>
          <w:sz w:val="22"/>
          <w:u w:val="thick"/>
        </w:rPr>
        <w:t> </w:t>
        <w:tab/>
      </w:r>
      <w:r>
        <w:rPr>
          <w:b/>
          <w:sz w:val="22"/>
        </w:rPr>
        <w:t>at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>.</w:t>
      </w:r>
    </w:p>
    <w:p>
      <w:pPr>
        <w:tabs>
          <w:tab w:pos="7329" w:val="left" w:leader="none"/>
        </w:tabs>
        <w:spacing w:before="40" w:after="10"/>
        <w:ind w:left="4449" w:right="0" w:firstLine="0"/>
        <w:jc w:val="left"/>
        <w:rPr>
          <w:sz w:val="20"/>
        </w:rPr>
      </w:pPr>
      <w:r>
        <w:rPr>
          <w:sz w:val="20"/>
        </w:rPr>
        <w:t>Name</w:t>
        <w:tab/>
        <w:t>Location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801" w:hRule="atLeast"/>
        </w:trPr>
        <w:tc>
          <w:tcPr>
            <w:tcW w:w="2338" w:type="dxa"/>
          </w:tcPr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21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Date Payment is Due</w:t>
            </w:r>
          </w:p>
        </w:tc>
        <w:tc>
          <w:tcPr>
            <w:tcW w:w="2338" w:type="dxa"/>
          </w:tcPr>
          <w:p>
            <w:pPr>
              <w:pStyle w:val="TableParagraph"/>
              <w:spacing w:line="249" w:lineRule="auto" w:before="139"/>
              <w:ind w:left="542" w:right="440" w:firstLine="188"/>
              <w:rPr>
                <w:b/>
                <w:sz w:val="22"/>
              </w:rPr>
            </w:pPr>
            <w:r>
              <w:rPr>
                <w:b/>
                <w:sz w:val="22"/>
              </w:rPr>
              <w:t>Time Due </w:t>
            </w:r>
            <w:r>
              <w:rPr>
                <w:b/>
                <w:w w:val="90"/>
                <w:sz w:val="22"/>
              </w:rPr>
              <w:t>(if applicable)</w:t>
            </w:r>
          </w:p>
        </w:tc>
        <w:tc>
          <w:tcPr>
            <w:tcW w:w="2338" w:type="dxa"/>
          </w:tcPr>
          <w:p>
            <w:pPr>
              <w:pStyle w:val="TableParagraph"/>
              <w:spacing w:line="249" w:lineRule="auto"/>
              <w:ind w:left="106" w:right="10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Form of Payment </w:t>
            </w:r>
            <w:r>
              <w:rPr>
                <w:b/>
                <w:w w:val="95"/>
                <w:sz w:val="22"/>
              </w:rPr>
              <w:t>(Money Order,</w:t>
            </w:r>
          </w:p>
          <w:p>
            <w:pPr>
              <w:pStyle w:val="TableParagraph"/>
              <w:spacing w:before="7"/>
              <w:ind w:left="106" w:right="10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Certified Funds, etc.)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/>
              <w:rPr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Amount Due</w:t>
            </w:r>
          </w:p>
        </w:tc>
      </w:tr>
      <w:tr>
        <w:trPr>
          <w:trHeight w:val="268" w:hRule="atLeast"/>
        </w:trPr>
        <w:tc>
          <w:tcPr>
            <w:tcW w:w="2338" w:type="dxa"/>
          </w:tcPr>
          <w:p>
            <w:pPr>
              <w:pStyle w:val="TableParagraph"/>
              <w:tabs>
                <w:tab w:pos="1397" w:val="left" w:leader="none"/>
              </w:tabs>
              <w:ind w:left="607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  <w:tab/>
              <w:t>/</w:t>
            </w:r>
          </w:p>
        </w:tc>
        <w:tc>
          <w:tcPr>
            <w:tcW w:w="2338" w:type="dxa"/>
          </w:tcPr>
          <w:p>
            <w:pPr>
              <w:pStyle w:val="TableParagraph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 </w:t>
            </w:r>
            <w:r>
              <w:rPr>
                <w:b/>
                <w:w w:val="135"/>
                <w:sz w:val="22"/>
              </w:rPr>
              <w:t>/</w:t>
            </w:r>
            <w:r>
              <w:rPr>
                <w:b/>
                <w:spacing w:val="-60"/>
                <w:w w:val="135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2338" w:type="dxa"/>
          </w:tcPr>
          <w:p>
            <w:pPr>
              <w:pStyle w:val="TableParagraph"/>
              <w:tabs>
                <w:tab w:pos="1397" w:val="left" w:leader="none"/>
              </w:tabs>
              <w:ind w:left="607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  <w:tab/>
              <w:t>/</w:t>
            </w:r>
          </w:p>
        </w:tc>
        <w:tc>
          <w:tcPr>
            <w:tcW w:w="2338" w:type="dxa"/>
          </w:tcPr>
          <w:p>
            <w:pPr>
              <w:pStyle w:val="TableParagraph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 </w:t>
            </w:r>
            <w:r>
              <w:rPr>
                <w:b/>
                <w:w w:val="135"/>
                <w:sz w:val="22"/>
              </w:rPr>
              <w:t>/</w:t>
            </w:r>
            <w:r>
              <w:rPr>
                <w:b/>
                <w:spacing w:val="-60"/>
                <w:w w:val="135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  <w:tr>
        <w:trPr>
          <w:trHeight w:val="273" w:hRule="atLeast"/>
        </w:trPr>
        <w:tc>
          <w:tcPr>
            <w:tcW w:w="2338" w:type="dxa"/>
          </w:tcPr>
          <w:p>
            <w:pPr>
              <w:pStyle w:val="TableParagraph"/>
              <w:tabs>
                <w:tab w:pos="1397" w:val="left" w:leader="none"/>
              </w:tabs>
              <w:spacing w:before="9"/>
              <w:ind w:left="607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  <w:tab/>
              <w:t>/</w:t>
            </w:r>
          </w:p>
        </w:tc>
        <w:tc>
          <w:tcPr>
            <w:tcW w:w="2338" w:type="dxa"/>
          </w:tcPr>
          <w:p>
            <w:pPr>
              <w:pStyle w:val="TableParagraph"/>
              <w:spacing w:before="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 </w:t>
            </w:r>
            <w:r>
              <w:rPr>
                <w:b/>
                <w:w w:val="135"/>
                <w:sz w:val="22"/>
              </w:rPr>
              <w:t>/</w:t>
            </w:r>
            <w:r>
              <w:rPr>
                <w:b/>
                <w:spacing w:val="-60"/>
                <w:w w:val="135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spacing w:before="9"/>
              <w:ind w:left="104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2338" w:type="dxa"/>
          </w:tcPr>
          <w:p>
            <w:pPr>
              <w:pStyle w:val="TableParagraph"/>
              <w:tabs>
                <w:tab w:pos="1397" w:val="left" w:leader="none"/>
              </w:tabs>
              <w:ind w:left="607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  <w:tab/>
              <w:t>/</w:t>
            </w:r>
          </w:p>
        </w:tc>
        <w:tc>
          <w:tcPr>
            <w:tcW w:w="2338" w:type="dxa"/>
          </w:tcPr>
          <w:p>
            <w:pPr>
              <w:pStyle w:val="TableParagraph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 </w:t>
            </w:r>
            <w:r>
              <w:rPr>
                <w:b/>
                <w:w w:val="135"/>
                <w:sz w:val="22"/>
              </w:rPr>
              <w:t>/</w:t>
            </w:r>
            <w:r>
              <w:rPr>
                <w:b/>
                <w:spacing w:val="-60"/>
                <w:w w:val="135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2338" w:type="dxa"/>
          </w:tcPr>
          <w:p>
            <w:pPr>
              <w:pStyle w:val="TableParagraph"/>
              <w:tabs>
                <w:tab w:pos="1397" w:val="left" w:leader="none"/>
              </w:tabs>
              <w:ind w:left="607"/>
              <w:rPr>
                <w:b/>
                <w:sz w:val="22"/>
              </w:rPr>
            </w:pPr>
            <w:r>
              <w:rPr>
                <w:b/>
                <w:w w:val="155"/>
                <w:sz w:val="22"/>
              </w:rPr>
              <w:t>/</w:t>
              <w:tab/>
              <w:t>/</w:t>
            </w:r>
          </w:p>
        </w:tc>
        <w:tc>
          <w:tcPr>
            <w:tcW w:w="2338" w:type="dxa"/>
          </w:tcPr>
          <w:p>
            <w:pPr>
              <w:pStyle w:val="TableParagraph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 </w:t>
            </w:r>
            <w:r>
              <w:rPr>
                <w:b/>
                <w:w w:val="135"/>
                <w:sz w:val="22"/>
              </w:rPr>
              <w:t>/</w:t>
            </w:r>
            <w:r>
              <w:rPr>
                <w:b/>
                <w:spacing w:val="-60"/>
                <w:w w:val="135"/>
                <w:sz w:val="22"/>
              </w:rPr>
              <w:t> </w:t>
            </w:r>
            <w:r>
              <w:rPr>
                <w:b/>
                <w:sz w:val="22"/>
              </w:rPr>
              <w:t>pm</w:t>
            </w:r>
          </w:p>
        </w:tc>
        <w:tc>
          <w:tcPr>
            <w:tcW w:w="23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w w:val="91"/>
                <w:sz w:val="22"/>
              </w:rPr>
              <w:t>$</w:t>
            </w:r>
          </w:p>
        </w:tc>
      </w:tr>
      <w:tr>
        <w:trPr>
          <w:trHeight w:val="268" w:hRule="atLeast"/>
        </w:trPr>
        <w:tc>
          <w:tcPr>
            <w:tcW w:w="701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Total: $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9475" w:val="left" w:leader="none"/>
        </w:tabs>
        <w:rPr>
          <w:rFonts w:ascii="Times New Roman"/>
          <w:b w:val="0"/>
        </w:rPr>
      </w:pPr>
      <w:r>
        <w:rPr>
          <w:w w:val="90"/>
        </w:rPr>
        <w:t>This</w:t>
      </w:r>
      <w:r>
        <w:rPr>
          <w:spacing w:val="-27"/>
          <w:w w:val="90"/>
        </w:rPr>
        <w:t> </w:t>
      </w:r>
      <w:r>
        <w:rPr>
          <w:w w:val="90"/>
        </w:rPr>
        <w:t>includes</w:t>
      </w:r>
      <w:r>
        <w:rPr>
          <w:spacing w:val="-26"/>
          <w:w w:val="90"/>
        </w:rPr>
        <w:t> </w:t>
      </w:r>
      <w:r>
        <w:rPr>
          <w:w w:val="90"/>
        </w:rPr>
        <w:t>rent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6"/>
          <w:w w:val="90"/>
        </w:rPr>
        <w:t> </w:t>
      </w:r>
      <w:r>
        <w:rPr>
          <w:w w:val="90"/>
        </w:rPr>
        <w:t>the</w:t>
      </w:r>
      <w:r>
        <w:rPr>
          <w:spacing w:val="-26"/>
          <w:w w:val="90"/>
        </w:rPr>
        <w:t> </w:t>
      </w:r>
      <w:r>
        <w:rPr>
          <w:w w:val="90"/>
        </w:rPr>
        <w:t>following</w:t>
      </w:r>
      <w:r>
        <w:rPr>
          <w:spacing w:val="-27"/>
          <w:w w:val="90"/>
        </w:rPr>
        <w:t> </w:t>
      </w:r>
      <w:r>
        <w:rPr>
          <w:w w:val="90"/>
        </w:rPr>
        <w:t>months:</w:t>
      </w:r>
      <w:r>
        <w:rPr/>
        <w:t> </w:t>
      </w:r>
      <w:r>
        <w:rPr>
          <w:spacing w:val="-23"/>
        </w:rPr>
        <w:t> </w:t>
      </w:r>
      <w:r>
        <w:rPr>
          <w:rFonts w:ascii="Times New Roman"/>
          <w:b w:val="0"/>
          <w:w w:val="100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380" w:bottom="28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40" w:lineRule="auto" w:before="55" w:after="0"/>
        <w:ind w:left="849" w:right="0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35"/>
          <w:sz w:val="22"/>
        </w:rPr>
        <w:t> </w:t>
      </w:r>
      <w:r>
        <w:rPr>
          <w:sz w:val="22"/>
        </w:rPr>
        <w:t>Writ</w:t>
      </w:r>
      <w:r>
        <w:rPr>
          <w:spacing w:val="-35"/>
          <w:sz w:val="22"/>
        </w:rPr>
        <w:t> </w:t>
      </w:r>
      <w:r>
        <w:rPr>
          <w:sz w:val="22"/>
        </w:rPr>
        <w:t>of</w:t>
      </w:r>
      <w:r>
        <w:rPr>
          <w:spacing w:val="-34"/>
          <w:sz w:val="22"/>
        </w:rPr>
        <w:t> </w:t>
      </w:r>
      <w:r>
        <w:rPr>
          <w:sz w:val="22"/>
        </w:rPr>
        <w:t>Recovery</w:t>
      </w:r>
      <w:r>
        <w:rPr>
          <w:spacing w:val="-35"/>
          <w:sz w:val="22"/>
        </w:rPr>
        <w:t> </w:t>
      </w:r>
      <w:r>
        <w:rPr>
          <w:sz w:val="22"/>
        </w:rPr>
        <w:t>is</w:t>
      </w:r>
      <w:r>
        <w:rPr>
          <w:spacing w:val="-34"/>
          <w:sz w:val="22"/>
        </w:rPr>
        <w:t> </w:t>
      </w:r>
      <w:r>
        <w:rPr>
          <w:sz w:val="22"/>
        </w:rPr>
        <w:t>requested</w:t>
      </w:r>
      <w:r>
        <w:rPr>
          <w:spacing w:val="-35"/>
          <w:sz w:val="22"/>
        </w:rPr>
        <w:t> </w:t>
      </w:r>
      <w:r>
        <w:rPr>
          <w:sz w:val="22"/>
        </w:rPr>
        <w:t>at</w:t>
      </w:r>
      <w:r>
        <w:rPr>
          <w:spacing w:val="-35"/>
          <w:sz w:val="22"/>
        </w:rPr>
        <w:t> </w:t>
      </w:r>
      <w:r>
        <w:rPr>
          <w:sz w:val="22"/>
        </w:rPr>
        <w:t>this</w:t>
      </w:r>
      <w:r>
        <w:rPr>
          <w:spacing w:val="-34"/>
          <w:sz w:val="22"/>
        </w:rPr>
        <w:t> </w:t>
      </w:r>
      <w:r>
        <w:rPr>
          <w:sz w:val="22"/>
        </w:rPr>
        <w:t>time.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34"/>
          <w:sz w:val="22"/>
        </w:rPr>
        <w:t> </w:t>
      </w:r>
      <w:r>
        <w:rPr>
          <w:sz w:val="22"/>
        </w:rPr>
        <w:t>signed</w:t>
      </w:r>
      <w:r>
        <w:rPr>
          <w:spacing w:val="-35"/>
          <w:sz w:val="22"/>
        </w:rPr>
        <w:t> </w:t>
      </w:r>
      <w:r>
        <w:rPr>
          <w:sz w:val="22"/>
        </w:rPr>
        <w:t>agreement</w:t>
      </w:r>
      <w:r>
        <w:rPr>
          <w:spacing w:val="-35"/>
          <w:sz w:val="22"/>
        </w:rPr>
        <w:t> </w:t>
      </w:r>
      <w:r>
        <w:rPr>
          <w:sz w:val="22"/>
        </w:rPr>
        <w:t>serves</w:t>
      </w:r>
      <w:r>
        <w:rPr>
          <w:spacing w:val="-34"/>
          <w:sz w:val="22"/>
        </w:rPr>
        <w:t> </w:t>
      </w:r>
      <w:r>
        <w:rPr>
          <w:sz w:val="22"/>
        </w:rPr>
        <w:t>as</w:t>
      </w:r>
      <w:r>
        <w:rPr>
          <w:spacing w:val="-35"/>
          <w:sz w:val="22"/>
        </w:rPr>
        <w:t> </w:t>
      </w:r>
      <w:r>
        <w:rPr>
          <w:sz w:val="22"/>
        </w:rPr>
        <w:t>settlement.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  <w:tab w:pos="6080" w:val="left" w:leader="none"/>
        </w:tabs>
        <w:spacing w:line="271" w:lineRule="auto" w:before="12" w:after="0"/>
        <w:ind w:left="849" w:right="222" w:hanging="720"/>
        <w:jc w:val="left"/>
        <w:rPr>
          <w:sz w:val="22"/>
        </w:rPr>
      </w:pPr>
      <w:r>
        <w:rPr>
          <w:w w:val="95"/>
          <w:sz w:val="22"/>
        </w:rPr>
        <w:t>Defendant(s)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vacate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before</w:t>
      </w:r>
      <w:r>
        <w:rPr>
          <w:w w:val="95"/>
          <w:sz w:val="22"/>
          <w:u w:val="single"/>
        </w:rPr>
        <w:t> </w:t>
        <w:tab/>
      </w:r>
      <w:r>
        <w:rPr>
          <w:w w:val="95"/>
          <w:sz w:val="22"/>
        </w:rPr>
        <w:t>or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Writ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Recovery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issued </w:t>
      </w:r>
      <w:r>
        <w:rPr>
          <w:sz w:val="22"/>
        </w:rPr>
        <w:t>upon request of Plaintiff and payment of the fee for a Writ. There will be no notice to Defendant or</w:t>
      </w:r>
      <w:r>
        <w:rPr>
          <w:spacing w:val="-28"/>
          <w:sz w:val="22"/>
        </w:rPr>
        <w:t> </w:t>
      </w:r>
      <w:r>
        <w:rPr>
          <w:sz w:val="22"/>
        </w:rPr>
        <w:t>hearing.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71" w:lineRule="auto" w:before="142" w:after="0"/>
        <w:ind w:left="849" w:right="173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39"/>
          <w:sz w:val="22"/>
        </w:rPr>
        <w:t> </w:t>
      </w:r>
      <w:r>
        <w:rPr>
          <w:sz w:val="22"/>
        </w:rPr>
        <w:t>any</w:t>
      </w:r>
      <w:r>
        <w:rPr>
          <w:spacing w:val="-39"/>
          <w:sz w:val="22"/>
        </w:rPr>
        <w:t> </w:t>
      </w:r>
      <w:r>
        <w:rPr>
          <w:sz w:val="22"/>
        </w:rPr>
        <w:t>payment</w:t>
      </w:r>
      <w:r>
        <w:rPr>
          <w:spacing w:val="-39"/>
          <w:sz w:val="22"/>
        </w:rPr>
        <w:t> </w:t>
      </w:r>
      <w:r>
        <w:rPr>
          <w:sz w:val="22"/>
        </w:rPr>
        <w:t>is</w:t>
      </w:r>
      <w:r>
        <w:rPr>
          <w:spacing w:val="-39"/>
          <w:sz w:val="22"/>
        </w:rPr>
        <w:t> </w:t>
      </w:r>
      <w:r>
        <w:rPr>
          <w:sz w:val="22"/>
        </w:rPr>
        <w:t>missed</w:t>
      </w:r>
      <w:r>
        <w:rPr>
          <w:spacing w:val="-39"/>
          <w:sz w:val="22"/>
        </w:rPr>
        <w:t> </w:t>
      </w:r>
      <w:r>
        <w:rPr>
          <w:sz w:val="22"/>
        </w:rPr>
        <w:t>or</w:t>
      </w:r>
      <w:r>
        <w:rPr>
          <w:spacing w:val="-39"/>
          <w:sz w:val="22"/>
        </w:rPr>
        <w:t> </w:t>
      </w:r>
      <w:r>
        <w:rPr>
          <w:sz w:val="22"/>
        </w:rPr>
        <w:t>other</w:t>
      </w:r>
      <w:r>
        <w:rPr>
          <w:spacing w:val="-39"/>
          <w:sz w:val="22"/>
        </w:rPr>
        <w:t> </w:t>
      </w:r>
      <w:r>
        <w:rPr>
          <w:sz w:val="22"/>
        </w:rPr>
        <w:t>terms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the</w:t>
      </w:r>
      <w:r>
        <w:rPr>
          <w:spacing w:val="-39"/>
          <w:sz w:val="22"/>
        </w:rPr>
        <w:t> </w:t>
      </w:r>
      <w:r>
        <w:rPr>
          <w:sz w:val="22"/>
        </w:rPr>
        <w:t>settlement</w:t>
      </w:r>
      <w:r>
        <w:rPr>
          <w:spacing w:val="-39"/>
          <w:sz w:val="22"/>
        </w:rPr>
        <w:t> </w:t>
      </w:r>
      <w:r>
        <w:rPr>
          <w:sz w:val="22"/>
        </w:rPr>
        <w:t>are</w:t>
      </w:r>
      <w:r>
        <w:rPr>
          <w:spacing w:val="-39"/>
          <w:sz w:val="22"/>
        </w:rPr>
        <w:t> </w:t>
      </w:r>
      <w:r>
        <w:rPr>
          <w:sz w:val="22"/>
        </w:rPr>
        <w:t>violated,</w:t>
      </w:r>
      <w:r>
        <w:rPr>
          <w:spacing w:val="-39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Writ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39"/>
          <w:sz w:val="22"/>
        </w:rPr>
        <w:t> </w:t>
      </w:r>
      <w:r>
        <w:rPr>
          <w:sz w:val="22"/>
        </w:rPr>
        <w:t>Recovery</w:t>
      </w:r>
      <w:r>
        <w:rPr>
          <w:spacing w:val="-39"/>
          <w:sz w:val="22"/>
        </w:rPr>
        <w:t> </w:t>
      </w:r>
      <w:r>
        <w:rPr>
          <w:sz w:val="22"/>
        </w:rPr>
        <w:t>shall be</w:t>
      </w:r>
      <w:r>
        <w:rPr>
          <w:spacing w:val="-40"/>
          <w:sz w:val="22"/>
        </w:rPr>
        <w:t> </w:t>
      </w:r>
      <w:r>
        <w:rPr>
          <w:sz w:val="22"/>
        </w:rPr>
        <w:t>issued</w:t>
      </w:r>
      <w:r>
        <w:rPr>
          <w:spacing w:val="-40"/>
          <w:sz w:val="22"/>
        </w:rPr>
        <w:t> </w:t>
      </w:r>
      <w:r>
        <w:rPr>
          <w:sz w:val="22"/>
        </w:rPr>
        <w:t>upon</w:t>
      </w:r>
      <w:r>
        <w:rPr>
          <w:spacing w:val="-39"/>
          <w:sz w:val="22"/>
        </w:rPr>
        <w:t> </w:t>
      </w:r>
      <w:r>
        <w:rPr>
          <w:sz w:val="22"/>
        </w:rPr>
        <w:t>request</w:t>
      </w:r>
      <w:r>
        <w:rPr>
          <w:spacing w:val="-40"/>
          <w:sz w:val="22"/>
        </w:rPr>
        <w:t> </w:t>
      </w:r>
      <w:r>
        <w:rPr>
          <w:sz w:val="22"/>
        </w:rPr>
        <w:t>by</w:t>
      </w:r>
      <w:r>
        <w:rPr>
          <w:spacing w:val="-39"/>
          <w:sz w:val="22"/>
        </w:rPr>
        <w:t> </w:t>
      </w:r>
      <w:r>
        <w:rPr>
          <w:sz w:val="22"/>
        </w:rPr>
        <w:t>Plaintiff</w:t>
      </w:r>
      <w:r>
        <w:rPr>
          <w:spacing w:val="-40"/>
          <w:sz w:val="22"/>
        </w:rPr>
        <w:t> </w:t>
      </w:r>
      <w:r>
        <w:rPr>
          <w:sz w:val="22"/>
        </w:rPr>
        <w:t>and</w:t>
      </w:r>
      <w:r>
        <w:rPr>
          <w:spacing w:val="-40"/>
          <w:sz w:val="22"/>
        </w:rPr>
        <w:t> </w:t>
      </w:r>
      <w:r>
        <w:rPr>
          <w:sz w:val="22"/>
        </w:rPr>
        <w:t>payment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40"/>
          <w:sz w:val="22"/>
        </w:rPr>
        <w:t> </w:t>
      </w:r>
      <w:r>
        <w:rPr>
          <w:sz w:val="22"/>
        </w:rPr>
        <w:t>the</w:t>
      </w:r>
      <w:r>
        <w:rPr>
          <w:spacing w:val="-39"/>
          <w:sz w:val="22"/>
        </w:rPr>
        <w:t> </w:t>
      </w:r>
      <w:r>
        <w:rPr>
          <w:sz w:val="22"/>
        </w:rPr>
        <w:t>fee,</w:t>
      </w:r>
      <w:r>
        <w:rPr>
          <w:spacing w:val="-40"/>
          <w:sz w:val="22"/>
        </w:rPr>
        <w:t> </w:t>
      </w:r>
      <w:r>
        <w:rPr>
          <w:sz w:val="22"/>
        </w:rPr>
        <w:t>and</w:t>
      </w:r>
      <w:r>
        <w:rPr>
          <w:spacing w:val="-40"/>
          <w:sz w:val="22"/>
        </w:rPr>
        <w:t> </w:t>
      </w:r>
      <w:r>
        <w:rPr>
          <w:sz w:val="22"/>
        </w:rPr>
        <w:t>filing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40"/>
          <w:sz w:val="22"/>
        </w:rPr>
        <w:t> </w:t>
      </w:r>
      <w:r>
        <w:rPr>
          <w:sz w:val="22"/>
        </w:rPr>
        <w:t>an</w:t>
      </w:r>
      <w:r>
        <w:rPr>
          <w:spacing w:val="-39"/>
          <w:sz w:val="22"/>
        </w:rPr>
        <w:t> </w:t>
      </w:r>
      <w:r>
        <w:rPr>
          <w:sz w:val="22"/>
        </w:rPr>
        <w:t>affidavit</w:t>
      </w:r>
      <w:r>
        <w:rPr>
          <w:spacing w:val="-40"/>
          <w:sz w:val="22"/>
        </w:rPr>
        <w:t> </w:t>
      </w:r>
      <w:r>
        <w:rPr>
          <w:sz w:val="22"/>
        </w:rPr>
        <w:t>stating</w:t>
      </w:r>
      <w:r>
        <w:rPr>
          <w:spacing w:val="-40"/>
          <w:sz w:val="22"/>
        </w:rPr>
        <w:t> </w:t>
      </w:r>
      <w:r>
        <w:rPr>
          <w:sz w:val="22"/>
        </w:rPr>
        <w:t>how the</w:t>
      </w:r>
      <w:r>
        <w:rPr>
          <w:spacing w:val="-39"/>
          <w:sz w:val="22"/>
        </w:rPr>
        <w:t> </w:t>
      </w:r>
      <w:r>
        <w:rPr>
          <w:sz w:val="22"/>
        </w:rPr>
        <w:t>agreement</w:t>
      </w:r>
      <w:r>
        <w:rPr>
          <w:spacing w:val="-39"/>
          <w:sz w:val="22"/>
        </w:rPr>
        <w:t> </w:t>
      </w:r>
      <w:r>
        <w:rPr>
          <w:sz w:val="22"/>
        </w:rPr>
        <w:t>was</w:t>
      </w:r>
      <w:r>
        <w:rPr>
          <w:spacing w:val="-39"/>
          <w:sz w:val="22"/>
        </w:rPr>
        <w:t> </w:t>
      </w:r>
      <w:r>
        <w:rPr>
          <w:sz w:val="22"/>
        </w:rPr>
        <w:t>violated.</w:t>
      </w:r>
      <w:r>
        <w:rPr>
          <w:spacing w:val="-17"/>
          <w:sz w:val="22"/>
        </w:rPr>
        <w:t> </w:t>
      </w:r>
      <w:r>
        <w:rPr>
          <w:sz w:val="22"/>
        </w:rPr>
        <w:t>There</w:t>
      </w:r>
      <w:r>
        <w:rPr>
          <w:spacing w:val="-39"/>
          <w:sz w:val="22"/>
        </w:rPr>
        <w:t> </w:t>
      </w:r>
      <w:r>
        <w:rPr>
          <w:sz w:val="22"/>
        </w:rPr>
        <w:t>will</w:t>
      </w:r>
      <w:r>
        <w:rPr>
          <w:spacing w:val="-39"/>
          <w:sz w:val="22"/>
        </w:rPr>
        <w:t> </w:t>
      </w:r>
      <w:r>
        <w:rPr>
          <w:sz w:val="22"/>
        </w:rPr>
        <w:t>be</w:t>
      </w:r>
      <w:r>
        <w:rPr>
          <w:spacing w:val="-39"/>
          <w:sz w:val="22"/>
        </w:rPr>
        <w:t> </w:t>
      </w:r>
      <w:r>
        <w:rPr>
          <w:sz w:val="22"/>
        </w:rPr>
        <w:t>no</w:t>
      </w:r>
      <w:r>
        <w:rPr>
          <w:spacing w:val="-39"/>
          <w:sz w:val="22"/>
        </w:rPr>
        <w:t> </w:t>
      </w:r>
      <w:r>
        <w:rPr>
          <w:sz w:val="22"/>
        </w:rPr>
        <w:t>notice</w:t>
      </w:r>
      <w:r>
        <w:rPr>
          <w:spacing w:val="-39"/>
          <w:sz w:val="22"/>
        </w:rPr>
        <w:t> </w:t>
      </w:r>
      <w:r>
        <w:rPr>
          <w:sz w:val="22"/>
        </w:rPr>
        <w:t>to</w:t>
      </w:r>
      <w:r>
        <w:rPr>
          <w:spacing w:val="-39"/>
          <w:sz w:val="22"/>
        </w:rPr>
        <w:t> </w:t>
      </w:r>
      <w:r>
        <w:rPr>
          <w:sz w:val="22"/>
        </w:rPr>
        <w:t>Defendant</w:t>
      </w:r>
      <w:r>
        <w:rPr>
          <w:spacing w:val="-39"/>
          <w:sz w:val="22"/>
        </w:rPr>
        <w:t> </w:t>
      </w:r>
      <w:r>
        <w:rPr>
          <w:sz w:val="22"/>
        </w:rPr>
        <w:t>or</w:t>
      </w:r>
      <w:r>
        <w:rPr>
          <w:spacing w:val="-39"/>
          <w:sz w:val="22"/>
        </w:rPr>
        <w:t> </w:t>
      </w:r>
      <w:r>
        <w:rPr>
          <w:sz w:val="22"/>
        </w:rPr>
        <w:t>hearing.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39"/>
          <w:sz w:val="22"/>
        </w:rPr>
        <w:t> </w:t>
      </w:r>
      <w:r>
        <w:rPr>
          <w:sz w:val="22"/>
        </w:rPr>
        <w:t>request</w:t>
      </w:r>
      <w:r>
        <w:rPr>
          <w:spacing w:val="-39"/>
          <w:sz w:val="22"/>
        </w:rPr>
        <w:t> </w:t>
      </w:r>
      <w:r>
        <w:rPr>
          <w:sz w:val="22"/>
        </w:rPr>
        <w:t>for</w:t>
      </w:r>
      <w:r>
        <w:rPr>
          <w:spacing w:val="-39"/>
          <w:sz w:val="22"/>
        </w:rPr>
        <w:t> </w:t>
      </w:r>
      <w:r>
        <w:rPr>
          <w:sz w:val="22"/>
        </w:rPr>
        <w:t>the Writ</w:t>
      </w:r>
      <w:r>
        <w:rPr>
          <w:spacing w:val="-17"/>
          <w:sz w:val="22"/>
        </w:rPr>
        <w:t> </w:t>
      </w:r>
      <w:r>
        <w:rPr>
          <w:sz w:val="22"/>
        </w:rPr>
        <w:t>must</w:t>
      </w:r>
      <w:r>
        <w:rPr>
          <w:spacing w:val="-17"/>
          <w:sz w:val="22"/>
        </w:rPr>
        <w:t> </w:t>
      </w:r>
      <w:r>
        <w:rPr>
          <w:sz w:val="22"/>
        </w:rPr>
        <w:t>be</w:t>
      </w:r>
      <w:r>
        <w:rPr>
          <w:spacing w:val="-17"/>
          <w:sz w:val="22"/>
        </w:rPr>
        <w:t> </w:t>
      </w:r>
      <w:r>
        <w:rPr>
          <w:sz w:val="22"/>
        </w:rPr>
        <w:t>made</w:t>
      </w:r>
      <w:r>
        <w:rPr>
          <w:spacing w:val="-17"/>
          <w:sz w:val="22"/>
        </w:rPr>
        <w:t> </w:t>
      </w:r>
      <w:r>
        <w:rPr>
          <w:sz w:val="22"/>
        </w:rPr>
        <w:t>within</w:t>
      </w:r>
      <w:r>
        <w:rPr>
          <w:spacing w:val="-17"/>
          <w:sz w:val="22"/>
        </w:rPr>
        <w:t> </w:t>
      </w:r>
      <w:r>
        <w:rPr>
          <w:sz w:val="22"/>
        </w:rPr>
        <w:t>30</w:t>
      </w:r>
      <w:r>
        <w:rPr>
          <w:spacing w:val="-17"/>
          <w:sz w:val="22"/>
        </w:rPr>
        <w:t> </w:t>
      </w:r>
      <w:r>
        <w:rPr>
          <w:sz w:val="22"/>
        </w:rPr>
        <w:t>days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violation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0" w:val="left" w:leader="none"/>
        </w:tabs>
        <w:spacing w:line="271" w:lineRule="auto" w:before="148" w:after="0"/>
        <w:ind w:left="849" w:right="235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-45"/>
          <w:sz w:val="22"/>
        </w:rPr>
        <w:t> </w:t>
      </w:r>
      <w:r>
        <w:rPr>
          <w:sz w:val="22"/>
        </w:rPr>
        <w:t>a</w:t>
      </w:r>
      <w:r>
        <w:rPr>
          <w:spacing w:val="-45"/>
          <w:sz w:val="22"/>
        </w:rPr>
        <w:t> </w:t>
      </w:r>
      <w:r>
        <w:rPr>
          <w:sz w:val="22"/>
        </w:rPr>
        <w:t>Writ</w:t>
      </w:r>
      <w:r>
        <w:rPr>
          <w:spacing w:val="-44"/>
          <w:sz w:val="22"/>
        </w:rPr>
        <w:t> </w:t>
      </w:r>
      <w:r>
        <w:rPr>
          <w:sz w:val="22"/>
        </w:rPr>
        <w:t>of</w:t>
      </w:r>
      <w:r>
        <w:rPr>
          <w:spacing w:val="-45"/>
          <w:sz w:val="22"/>
        </w:rPr>
        <w:t> </w:t>
      </w:r>
      <w:r>
        <w:rPr>
          <w:sz w:val="22"/>
        </w:rPr>
        <w:t>Recovery</w:t>
      </w:r>
      <w:r>
        <w:rPr>
          <w:spacing w:val="-45"/>
          <w:sz w:val="22"/>
        </w:rPr>
        <w:t> </w:t>
      </w:r>
      <w:r>
        <w:rPr>
          <w:sz w:val="22"/>
        </w:rPr>
        <w:t>issues,</w:t>
      </w:r>
      <w:r>
        <w:rPr>
          <w:spacing w:val="-44"/>
          <w:sz w:val="22"/>
        </w:rPr>
        <w:t> </w:t>
      </w:r>
      <w:r>
        <w:rPr>
          <w:sz w:val="22"/>
        </w:rPr>
        <w:t>Plaintiff</w:t>
      </w:r>
      <w:r>
        <w:rPr>
          <w:spacing w:val="-45"/>
          <w:sz w:val="22"/>
        </w:rPr>
        <w:t> </w:t>
      </w:r>
      <w:r>
        <w:rPr>
          <w:sz w:val="22"/>
        </w:rPr>
        <w:t>may</w:t>
      </w:r>
      <w:r>
        <w:rPr>
          <w:spacing w:val="-45"/>
          <w:sz w:val="22"/>
        </w:rPr>
        <w:t> </w:t>
      </w:r>
      <w:r>
        <w:rPr>
          <w:sz w:val="22"/>
        </w:rPr>
        <w:t>file</w:t>
      </w:r>
      <w:r>
        <w:rPr>
          <w:spacing w:val="-44"/>
          <w:sz w:val="22"/>
        </w:rPr>
        <w:t> </w:t>
      </w:r>
      <w:r>
        <w:rPr>
          <w:sz w:val="22"/>
        </w:rPr>
        <w:t>an</w:t>
      </w:r>
      <w:r>
        <w:rPr>
          <w:spacing w:val="-45"/>
          <w:sz w:val="22"/>
        </w:rPr>
        <w:t> </w:t>
      </w:r>
      <w:r>
        <w:rPr>
          <w:sz w:val="22"/>
        </w:rPr>
        <w:t>affidavit</w:t>
      </w:r>
      <w:r>
        <w:rPr>
          <w:spacing w:val="-45"/>
          <w:sz w:val="22"/>
        </w:rPr>
        <w:t> </w:t>
      </w:r>
      <w:r>
        <w:rPr>
          <w:sz w:val="22"/>
        </w:rPr>
        <w:t>requesting</w:t>
      </w:r>
      <w:r>
        <w:rPr>
          <w:spacing w:val="-44"/>
          <w:sz w:val="22"/>
        </w:rPr>
        <w:t> </w:t>
      </w:r>
      <w:r>
        <w:rPr>
          <w:sz w:val="22"/>
        </w:rPr>
        <w:t>costs</w:t>
      </w:r>
      <w:r>
        <w:rPr>
          <w:spacing w:val="-45"/>
          <w:sz w:val="22"/>
        </w:rPr>
        <w:t> </w:t>
      </w:r>
      <w:r>
        <w:rPr>
          <w:sz w:val="22"/>
        </w:rPr>
        <w:t>and</w:t>
      </w:r>
      <w:r>
        <w:rPr>
          <w:spacing w:val="-45"/>
          <w:sz w:val="22"/>
        </w:rPr>
        <w:t> </w:t>
      </w:r>
      <w:r>
        <w:rPr>
          <w:sz w:val="22"/>
        </w:rPr>
        <w:t>disbursements </w:t>
      </w:r>
      <w:r>
        <w:rPr>
          <w:w w:val="95"/>
          <w:sz w:val="22"/>
        </w:rPr>
        <w:t>allowed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statute,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court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shall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award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judgment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against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Defendant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allowable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costs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disbursements.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I have read, understand, and agree to be bound by this Settlement Agreement: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pict>
          <v:shape style="position:absolute;margin-left:71.030602pt;margin-top:12.156767pt;width:218.9pt;height:.1pt;mso-position-horizontal-relative:page;mso-position-vertical-relative:paragraph;z-index:-251648000;mso-wrap-distance-left:0;mso-wrap-distance-right:0" coordorigin="1421,243" coordsize="4378,0" path="m1421,243l5798,243e" filled="false" stroked="true" strokeweight="1.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3.030609pt;margin-top:12.156767pt;width:218.9pt;height:.1pt;mso-position-horizontal-relative:page;mso-position-vertical-relative:paragraph;z-index:-251646976;mso-wrap-distance-left:0;mso-wrap-distance-right:0" coordorigin="6461,243" coordsize="4378,0" path="m6461,243l10838,243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tabs>
          <w:tab w:pos="5169" w:val="left" w:leader="none"/>
        </w:tabs>
        <w:spacing w:line="233" w:lineRule="exact" w:before="0"/>
        <w:ind w:left="129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PRINT</w:t>
      </w:r>
      <w:r>
        <w:rPr>
          <w:b/>
          <w:spacing w:val="-37"/>
          <w:w w:val="95"/>
          <w:sz w:val="22"/>
        </w:rPr>
        <w:t> </w:t>
      </w:r>
      <w:r>
        <w:rPr>
          <w:w w:val="95"/>
          <w:sz w:val="22"/>
        </w:rPr>
        <w:t>Plaintiff’(s)</w:t>
      </w:r>
      <w:r>
        <w:rPr>
          <w:spacing w:val="-37"/>
          <w:w w:val="95"/>
          <w:sz w:val="22"/>
        </w:rPr>
        <w:t> </w:t>
      </w:r>
      <w:r>
        <w:rPr>
          <w:b/>
          <w:w w:val="95"/>
          <w:sz w:val="22"/>
        </w:rPr>
        <w:t>NAME</w:t>
        <w:tab/>
      </w:r>
      <w:r>
        <w:rPr>
          <w:b/>
          <w:sz w:val="22"/>
        </w:rPr>
        <w:t>PRINT </w:t>
      </w:r>
      <w:r>
        <w:rPr>
          <w:sz w:val="22"/>
        </w:rPr>
        <w:t>Defendant’(s)</w:t>
      </w:r>
      <w:r>
        <w:rPr>
          <w:spacing w:val="-38"/>
          <w:sz w:val="22"/>
        </w:rPr>
        <w:t> </w:t>
      </w:r>
      <w:r>
        <w:rPr>
          <w:b/>
          <w:sz w:val="22"/>
        </w:rPr>
        <w:t>NAME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30" w:lineRule="exact"/>
        <w:ind w:left="5125"/>
        <w:rPr>
          <w:sz w:val="3"/>
        </w:rPr>
      </w:pPr>
      <w:r>
        <w:rPr>
          <w:position w:val="0"/>
          <w:sz w:val="3"/>
        </w:rPr>
        <w:pict>
          <v:group style="width:218.9pt;height:1.45pt;mso-position-horizontal-relative:char;mso-position-vertical-relative:line" coordorigin="0,0" coordsize="4378,29">
            <v:line style="position:absolute" from="0,14" to="437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pgSz w:w="12240" w:h="15840"/>
          <w:pgMar w:top="1380" w:bottom="280" w:left="1320" w:right="1320"/>
        </w:sectPr>
      </w:pPr>
    </w:p>
    <w:p>
      <w:pPr>
        <w:pStyle w:val="BodyText"/>
        <w:spacing w:before="2"/>
        <w:rPr>
          <w:b/>
          <w:sz w:val="26"/>
        </w:rPr>
      </w:pPr>
      <w:r>
        <w:rPr/>
        <w:pict>
          <v:line style="position:absolute;mso-position-horizontal-relative:page;mso-position-vertical-relative:page;z-index:-251849728" from="323.030609pt,419.990601pt" to="541.910609pt,419.990601pt" stroked="true" strokeweight="1.44pt" strokecolor="#000000">
            <v:stroke dashstyle="solid"/>
            <w10:wrap type="none"/>
          </v:line>
        </w:pict>
      </w:r>
    </w:p>
    <w:p>
      <w:pPr>
        <w:pStyle w:val="BodyText"/>
        <w:spacing w:before="1"/>
        <w:ind w:left="129"/>
      </w:pPr>
      <w:r>
        <w:rPr/>
        <w:pict>
          <v:line style="position:absolute;mso-position-horizontal-relative:page;mso-position-vertical-relative:paragraph;z-index:251671552" from="71.030602pt,-1.152138pt" to="289.910602pt,-1.152138pt" stroked="true" strokeweight="1.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50752" from="323.030609pt,15.887862pt" to="541.910609pt,15.887862pt" stroked="true" strokeweight="1.44pt" strokecolor="#000000">
            <v:stroke dashstyle="solid"/>
            <w10:wrap type="none"/>
          </v:line>
        </w:pict>
      </w:r>
      <w:r>
        <w:rPr>
          <w:w w:val="95"/>
        </w:rPr>
        <w:t>Signature of Owner/Agent/Attorney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29"/>
      </w:pPr>
      <w:r>
        <w:rPr/>
        <w:pict>
          <v:line style="position:absolute;mso-position-horizontal-relative:page;mso-position-vertical-relative:paragraph;z-index:251672576" from="71.030602pt,-1.202134pt" to="289.910602pt,-1.202134pt" stroked="true" strokeweight="1.44pt" strokecolor="#000000">
            <v:stroke dashstyle="solid"/>
            <w10:wrap type="none"/>
          </v:line>
        </w:pict>
      </w:r>
      <w:r>
        <w:rPr/>
        <w:t>Date</w:t>
      </w:r>
    </w:p>
    <w:p>
      <w:pPr>
        <w:pStyle w:val="BodyText"/>
        <w:spacing w:line="600" w:lineRule="auto" w:before="9"/>
        <w:ind w:left="129" w:right="3576"/>
        <w:jc w:val="both"/>
      </w:pPr>
      <w:r>
        <w:rPr/>
        <w:br w:type="column"/>
      </w:r>
      <w:r>
        <w:rPr>
          <w:w w:val="90"/>
        </w:rPr>
        <w:t>Signature Signature </w:t>
      </w:r>
      <w:r>
        <w:rPr/>
        <w:t>Date</w:t>
      </w:r>
    </w:p>
    <w:sectPr>
      <w:type w:val="continuous"/>
      <w:pgSz w:w="12240" w:h="15840"/>
      <w:pgMar w:top="1380" w:bottom="280" w:left="1320" w:right="1320"/>
      <w:cols w:num="2" w:equalWidth="0">
        <w:col w:w="3399" w:space="1641"/>
        <w:col w:w="4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849" w:hanging="720"/>
      </w:pPr>
      <w:rPr>
        <w:rFonts w:hint="default" w:ascii="Arial Unicode MS" w:hAnsi="Arial Unicode MS" w:eastAsia="Arial Unicode MS" w:cs="Arial Unicode MS"/>
        <w:w w:val="136"/>
        <w:sz w:val="22"/>
        <w:szCs w:val="22"/>
      </w:rPr>
    </w:lvl>
    <w:lvl w:ilvl="1">
      <w:start w:val="0"/>
      <w:numFmt w:val="bullet"/>
      <w:lvlText w:val="•"/>
      <w:lvlJc w:val="left"/>
      <w:pPr>
        <w:ind w:left="1716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57" w:hanging="519"/>
      </w:pPr>
      <w:rPr>
        <w:rFonts w:hint="default" w:ascii="Arial Unicode MS" w:hAnsi="Arial Unicode MS" w:eastAsia="Arial Unicode MS" w:cs="Arial Unicode MS"/>
        <w:w w:val="136"/>
        <w:sz w:val="22"/>
        <w:szCs w:val="22"/>
      </w:rPr>
    </w:lvl>
    <w:lvl w:ilvl="1">
      <w:start w:val="0"/>
      <w:numFmt w:val="bullet"/>
      <w:lvlText w:val="•"/>
      <w:lvlJc w:val="left"/>
      <w:pPr>
        <w:ind w:left="1644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6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51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569" w:hanging="720"/>
      </w:pPr>
      <w:rPr>
        <w:rFonts w:hint="default" w:ascii="Arial Unicode MS" w:hAnsi="Arial Unicode MS" w:eastAsia="Arial Unicode MS" w:cs="Arial Unicode MS"/>
        <w:w w:val="136"/>
        <w:sz w:val="22"/>
        <w:szCs w:val="22"/>
      </w:rPr>
    </w:lvl>
    <w:lvl w:ilvl="1">
      <w:start w:val="0"/>
      <w:numFmt w:val="bullet"/>
      <w:lvlText w:val="•"/>
      <w:lvlJc w:val="left"/>
      <w:pPr>
        <w:ind w:left="2364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8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2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9" w:hanging="7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44" w:lineRule="exact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- 109 Settlement Agreement.docx</dc:title>
  <dcterms:created xsi:type="dcterms:W3CDTF">2020-11-09T17:52:16Z</dcterms:created>
  <dcterms:modified xsi:type="dcterms:W3CDTF">2020-11-09T17:52:16Z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Word</vt:lpwstr>
  </property>
  <property fmtid="{D5CDD505-2E9C-101B-9397-08002B2CF9AE}" pid="4" name="LastSaved">
    <vt:filetime>2020-11-09T00:00:00Z</vt:filetime>
  </property>
</Properties>
</file>