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2183C" w14:textId="367C72A3" w:rsidR="00DB6A92" w:rsidRDefault="00613332" w:rsidP="008941C9">
      <w:pPr>
        <w:ind w:left="-1800" w:right="-1800"/>
        <w:jc w:val="center"/>
        <w:rPr>
          <w:noProof/>
        </w:rPr>
      </w:pPr>
      <w:bookmarkStart w:id="0" w:name="_Ref234981155"/>
      <w:r>
        <w:rPr>
          <w:noProof/>
        </w:rPr>
        <w:drawing>
          <wp:inline distT="0" distB="0" distL="0" distR="0" wp14:anchorId="52667B69" wp14:editId="41A80ED0">
            <wp:extent cx="3009900" cy="1461328"/>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VLN Since 196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3291" cy="1472684"/>
                    </a:xfrm>
                    <a:prstGeom prst="rect">
                      <a:avLst/>
                    </a:prstGeom>
                  </pic:spPr>
                </pic:pic>
              </a:graphicData>
            </a:graphic>
          </wp:inline>
        </w:drawing>
      </w:r>
    </w:p>
    <w:p w14:paraId="04F21842" w14:textId="4F8E3002" w:rsidR="008941C9" w:rsidRPr="00DD38FE" w:rsidRDefault="007903A7" w:rsidP="00515AC9">
      <w:pPr>
        <w:tabs>
          <w:tab w:val="left" w:pos="5040"/>
          <w:tab w:val="left" w:pos="5850"/>
        </w:tabs>
        <w:ind w:right="-1800"/>
        <w:rPr>
          <w:rFonts w:asciiTheme="minorHAnsi" w:hAnsiTheme="minorHAnsi"/>
          <w:sz w:val="24"/>
        </w:rPr>
      </w:pPr>
      <w:r>
        <w:rPr>
          <w:rFonts w:asciiTheme="minorHAnsi" w:hAnsiTheme="minorHAnsi"/>
          <w:sz w:val="24"/>
        </w:rPr>
        <w:t>January 2017</w:t>
      </w:r>
      <w:bookmarkStart w:id="1" w:name="_GoBack"/>
      <w:bookmarkEnd w:id="1"/>
    </w:p>
    <w:p w14:paraId="04F21843" w14:textId="687DF4D5" w:rsidR="008941C9" w:rsidRPr="00DD38FE" w:rsidRDefault="008941C9" w:rsidP="00613332">
      <w:pPr>
        <w:spacing w:before="120" w:after="120"/>
        <w:rPr>
          <w:rFonts w:asciiTheme="minorHAnsi" w:hAnsiTheme="minorHAnsi"/>
          <w:sz w:val="24"/>
        </w:rPr>
      </w:pPr>
      <w:r w:rsidRPr="00DD38FE">
        <w:rPr>
          <w:rFonts w:asciiTheme="minorHAnsi" w:hAnsiTheme="minorHAnsi"/>
          <w:sz w:val="24"/>
        </w:rPr>
        <w:t>Dear</w:t>
      </w:r>
      <w:r w:rsidR="00511B8C">
        <w:rPr>
          <w:rFonts w:asciiTheme="minorHAnsi" w:hAnsiTheme="minorHAnsi"/>
          <w:sz w:val="24"/>
        </w:rPr>
        <w:t xml:space="preserve"> Colleague</w:t>
      </w:r>
      <w:r w:rsidRPr="00DD38FE">
        <w:rPr>
          <w:rFonts w:asciiTheme="minorHAnsi" w:hAnsiTheme="minorHAnsi"/>
          <w:sz w:val="24"/>
        </w:rPr>
        <w:t>:</w:t>
      </w:r>
    </w:p>
    <w:p w14:paraId="04F21844" w14:textId="77777777" w:rsidR="00AA649A" w:rsidRPr="00DD38FE" w:rsidRDefault="00AA649A" w:rsidP="00613332">
      <w:pPr>
        <w:pStyle w:val="Header"/>
        <w:tabs>
          <w:tab w:val="left" w:pos="720"/>
        </w:tabs>
        <w:spacing w:before="120" w:after="120"/>
        <w:rPr>
          <w:rFonts w:asciiTheme="minorHAnsi" w:hAnsiTheme="minorHAnsi"/>
          <w:sz w:val="24"/>
        </w:rPr>
      </w:pPr>
      <w:r w:rsidRPr="00DD38FE">
        <w:rPr>
          <w:rFonts w:asciiTheme="minorHAnsi" w:hAnsiTheme="minorHAnsi"/>
          <w:sz w:val="24"/>
        </w:rPr>
        <w:t xml:space="preserve">Thank you for </w:t>
      </w:r>
      <w:r w:rsidR="00DB6A92" w:rsidRPr="00DD38FE">
        <w:rPr>
          <w:rFonts w:asciiTheme="minorHAnsi" w:hAnsiTheme="minorHAnsi"/>
          <w:sz w:val="24"/>
        </w:rPr>
        <w:t>your interest in promoting</w:t>
      </w:r>
      <w:r w:rsidRPr="00DD38FE">
        <w:rPr>
          <w:rFonts w:asciiTheme="minorHAnsi" w:hAnsiTheme="minorHAnsi"/>
          <w:sz w:val="24"/>
        </w:rPr>
        <w:t xml:space="preserve"> fairness and access to </w:t>
      </w:r>
      <w:r w:rsidR="00271F92" w:rsidRPr="00DD38FE">
        <w:rPr>
          <w:rFonts w:asciiTheme="minorHAnsi" w:hAnsiTheme="minorHAnsi"/>
          <w:sz w:val="24"/>
        </w:rPr>
        <w:t>justice for every</w:t>
      </w:r>
      <w:r w:rsidR="00DB6A92" w:rsidRPr="00DD38FE">
        <w:rPr>
          <w:rFonts w:asciiTheme="minorHAnsi" w:hAnsiTheme="minorHAnsi"/>
          <w:sz w:val="24"/>
        </w:rPr>
        <w:t>one in</w:t>
      </w:r>
      <w:r w:rsidR="00271F92" w:rsidRPr="00DD38FE">
        <w:rPr>
          <w:rFonts w:asciiTheme="minorHAnsi" w:hAnsiTheme="minorHAnsi"/>
          <w:sz w:val="24"/>
        </w:rPr>
        <w:t xml:space="preserve"> our community</w:t>
      </w:r>
      <w:r w:rsidRPr="00DD38FE">
        <w:rPr>
          <w:rFonts w:asciiTheme="minorHAnsi" w:hAnsiTheme="minorHAnsi"/>
          <w:sz w:val="24"/>
        </w:rPr>
        <w:t>.</w:t>
      </w:r>
    </w:p>
    <w:p w14:paraId="04F21845" w14:textId="0034ADE1" w:rsidR="00920631" w:rsidRPr="00DD38FE" w:rsidRDefault="00DB6A92" w:rsidP="00613332">
      <w:pPr>
        <w:pStyle w:val="Header"/>
        <w:tabs>
          <w:tab w:val="left" w:pos="720"/>
        </w:tabs>
        <w:spacing w:before="120" w:after="120"/>
        <w:rPr>
          <w:rFonts w:asciiTheme="minorHAnsi" w:hAnsiTheme="minorHAnsi"/>
          <w:sz w:val="24"/>
        </w:rPr>
      </w:pPr>
      <w:r w:rsidRPr="00DD38FE">
        <w:rPr>
          <w:rFonts w:asciiTheme="minorHAnsi" w:hAnsiTheme="minorHAnsi"/>
          <w:sz w:val="24"/>
        </w:rPr>
        <w:t>You are among</w:t>
      </w:r>
      <w:r w:rsidR="00AA649A" w:rsidRPr="00DD38FE">
        <w:rPr>
          <w:rFonts w:asciiTheme="minorHAnsi" w:hAnsiTheme="minorHAnsi"/>
          <w:sz w:val="24"/>
        </w:rPr>
        <w:t xml:space="preserve"> a privileged group of professionals who can provide access to the </w:t>
      </w:r>
      <w:r w:rsidR="00920631" w:rsidRPr="00DD38FE">
        <w:rPr>
          <w:rFonts w:asciiTheme="minorHAnsi" w:hAnsiTheme="minorHAnsi"/>
          <w:sz w:val="24"/>
        </w:rPr>
        <w:t xml:space="preserve">courts and </w:t>
      </w:r>
      <w:r w:rsidR="00AA649A" w:rsidRPr="00DD38FE">
        <w:rPr>
          <w:rFonts w:asciiTheme="minorHAnsi" w:hAnsiTheme="minorHAnsi"/>
          <w:sz w:val="24"/>
        </w:rPr>
        <w:t>protection of the law</w:t>
      </w:r>
      <w:r w:rsidRPr="00DD38FE">
        <w:rPr>
          <w:rFonts w:asciiTheme="minorHAnsi" w:hAnsiTheme="minorHAnsi"/>
          <w:sz w:val="24"/>
        </w:rPr>
        <w:t>s</w:t>
      </w:r>
      <w:r w:rsidR="000771BD">
        <w:rPr>
          <w:rFonts w:asciiTheme="minorHAnsi" w:hAnsiTheme="minorHAnsi"/>
          <w:sz w:val="24"/>
        </w:rPr>
        <w:t xml:space="preserve">, part of noble profession with a long history of protecting the defenseless. </w:t>
      </w:r>
      <w:r w:rsidRPr="00DD38FE">
        <w:rPr>
          <w:rFonts w:asciiTheme="minorHAnsi" w:hAnsiTheme="minorHAnsi"/>
          <w:sz w:val="24"/>
        </w:rPr>
        <w:t xml:space="preserve">You can </w:t>
      </w:r>
      <w:r w:rsidR="00DD38FE">
        <w:rPr>
          <w:rFonts w:asciiTheme="minorHAnsi" w:hAnsiTheme="minorHAnsi"/>
          <w:sz w:val="24"/>
        </w:rPr>
        <w:t>help clients</w:t>
      </w:r>
      <w:r w:rsidR="00AA649A" w:rsidRPr="00DD38FE">
        <w:rPr>
          <w:rFonts w:asciiTheme="minorHAnsi" w:hAnsiTheme="minorHAnsi"/>
          <w:sz w:val="24"/>
        </w:rPr>
        <w:t xml:space="preserve"> </w:t>
      </w:r>
      <w:r w:rsidR="00DD38FE">
        <w:rPr>
          <w:rFonts w:asciiTheme="minorHAnsi" w:hAnsiTheme="minorHAnsi"/>
          <w:sz w:val="24"/>
        </w:rPr>
        <w:t>obtain</w:t>
      </w:r>
      <w:r w:rsidR="00920631" w:rsidRPr="00DD38FE">
        <w:rPr>
          <w:rFonts w:asciiTheme="minorHAnsi" w:hAnsiTheme="minorHAnsi"/>
          <w:sz w:val="24"/>
        </w:rPr>
        <w:t>:</w:t>
      </w:r>
    </w:p>
    <w:p w14:paraId="04F21846" w14:textId="77777777" w:rsidR="00920631" w:rsidRPr="00DD38FE" w:rsidRDefault="00920631" w:rsidP="00532A14">
      <w:pPr>
        <w:pStyle w:val="Header"/>
        <w:numPr>
          <w:ilvl w:val="0"/>
          <w:numId w:val="14"/>
        </w:numPr>
        <w:tabs>
          <w:tab w:val="left" w:pos="720"/>
        </w:tabs>
        <w:ind w:left="778"/>
        <w:rPr>
          <w:rFonts w:asciiTheme="minorHAnsi" w:hAnsiTheme="minorHAnsi"/>
          <w:sz w:val="24"/>
        </w:rPr>
      </w:pPr>
      <w:r w:rsidRPr="00DD38FE">
        <w:rPr>
          <w:rFonts w:asciiTheme="minorHAnsi" w:hAnsiTheme="minorHAnsi"/>
          <w:sz w:val="24"/>
        </w:rPr>
        <w:t>Wages they have earned</w:t>
      </w:r>
    </w:p>
    <w:p w14:paraId="04F21847" w14:textId="77777777" w:rsidR="00920631" w:rsidRPr="00DD38FE" w:rsidRDefault="00920631" w:rsidP="00532A14">
      <w:pPr>
        <w:pStyle w:val="Header"/>
        <w:numPr>
          <w:ilvl w:val="0"/>
          <w:numId w:val="14"/>
        </w:numPr>
        <w:tabs>
          <w:tab w:val="left" w:pos="720"/>
        </w:tabs>
        <w:ind w:left="778"/>
        <w:rPr>
          <w:rFonts w:asciiTheme="minorHAnsi" w:hAnsiTheme="minorHAnsi"/>
          <w:sz w:val="24"/>
        </w:rPr>
      </w:pPr>
      <w:r w:rsidRPr="00DD38FE">
        <w:rPr>
          <w:rFonts w:asciiTheme="minorHAnsi" w:hAnsiTheme="minorHAnsi"/>
          <w:sz w:val="24"/>
        </w:rPr>
        <w:t>S</w:t>
      </w:r>
      <w:r w:rsidR="00AA649A" w:rsidRPr="00DD38FE">
        <w:rPr>
          <w:rFonts w:asciiTheme="minorHAnsi" w:hAnsiTheme="minorHAnsi"/>
          <w:sz w:val="24"/>
        </w:rPr>
        <w:t>ecurity depos</w:t>
      </w:r>
      <w:r w:rsidRPr="00DD38FE">
        <w:rPr>
          <w:rFonts w:asciiTheme="minorHAnsi" w:hAnsiTheme="minorHAnsi"/>
          <w:sz w:val="24"/>
        </w:rPr>
        <w:t>its to which they are entitled</w:t>
      </w:r>
    </w:p>
    <w:p w14:paraId="04F21848" w14:textId="77777777" w:rsidR="00920631" w:rsidRPr="00DD38FE" w:rsidRDefault="00920631" w:rsidP="00532A14">
      <w:pPr>
        <w:pStyle w:val="Header"/>
        <w:numPr>
          <w:ilvl w:val="0"/>
          <w:numId w:val="14"/>
        </w:numPr>
        <w:tabs>
          <w:tab w:val="left" w:pos="720"/>
        </w:tabs>
        <w:ind w:left="778"/>
        <w:rPr>
          <w:rFonts w:asciiTheme="minorHAnsi" w:hAnsiTheme="minorHAnsi"/>
          <w:sz w:val="24"/>
        </w:rPr>
      </w:pPr>
      <w:r w:rsidRPr="00DD38FE">
        <w:rPr>
          <w:rFonts w:asciiTheme="minorHAnsi" w:hAnsiTheme="minorHAnsi"/>
          <w:sz w:val="24"/>
        </w:rPr>
        <w:t>Legal garnishment exemptions</w:t>
      </w:r>
    </w:p>
    <w:p w14:paraId="04F21849" w14:textId="77777777" w:rsidR="00920631" w:rsidRPr="00DD38FE" w:rsidRDefault="00920631" w:rsidP="00532A14">
      <w:pPr>
        <w:pStyle w:val="Header"/>
        <w:numPr>
          <w:ilvl w:val="0"/>
          <w:numId w:val="14"/>
        </w:numPr>
        <w:tabs>
          <w:tab w:val="left" w:pos="720"/>
        </w:tabs>
        <w:ind w:left="778"/>
        <w:rPr>
          <w:rFonts w:asciiTheme="minorHAnsi" w:hAnsiTheme="minorHAnsi"/>
          <w:sz w:val="24"/>
        </w:rPr>
      </w:pPr>
      <w:r w:rsidRPr="00DD38FE">
        <w:rPr>
          <w:rFonts w:asciiTheme="minorHAnsi" w:hAnsiTheme="minorHAnsi"/>
          <w:sz w:val="24"/>
        </w:rPr>
        <w:t>Safe and habitable housing</w:t>
      </w:r>
    </w:p>
    <w:p w14:paraId="04F2184A" w14:textId="77777777" w:rsidR="00920631" w:rsidRPr="00DD38FE" w:rsidRDefault="00DD38FE" w:rsidP="00532A14">
      <w:pPr>
        <w:pStyle w:val="Header"/>
        <w:numPr>
          <w:ilvl w:val="0"/>
          <w:numId w:val="14"/>
        </w:numPr>
        <w:tabs>
          <w:tab w:val="left" w:pos="720"/>
        </w:tabs>
        <w:ind w:left="778"/>
        <w:rPr>
          <w:rFonts w:asciiTheme="minorHAnsi" w:hAnsiTheme="minorHAnsi"/>
          <w:sz w:val="24"/>
        </w:rPr>
      </w:pPr>
      <w:r>
        <w:rPr>
          <w:rFonts w:asciiTheme="minorHAnsi" w:hAnsiTheme="minorHAnsi"/>
          <w:sz w:val="24"/>
        </w:rPr>
        <w:t>L</w:t>
      </w:r>
      <w:r w:rsidR="00920631" w:rsidRPr="00DD38FE">
        <w:rPr>
          <w:rFonts w:asciiTheme="minorHAnsi" w:hAnsiTheme="minorHAnsi"/>
          <w:sz w:val="24"/>
        </w:rPr>
        <w:t>awful expungement</w:t>
      </w:r>
      <w:r w:rsidR="00AA649A" w:rsidRPr="00DD38FE">
        <w:rPr>
          <w:rFonts w:asciiTheme="minorHAnsi" w:hAnsiTheme="minorHAnsi"/>
          <w:sz w:val="24"/>
        </w:rPr>
        <w:t xml:space="preserve"> </w:t>
      </w:r>
      <w:r w:rsidR="00920631" w:rsidRPr="00DD38FE">
        <w:rPr>
          <w:rFonts w:asciiTheme="minorHAnsi" w:hAnsiTheme="minorHAnsi"/>
          <w:sz w:val="24"/>
        </w:rPr>
        <w:t>of criminal record</w:t>
      </w:r>
      <w:r>
        <w:rPr>
          <w:rFonts w:asciiTheme="minorHAnsi" w:hAnsiTheme="minorHAnsi"/>
          <w:sz w:val="24"/>
        </w:rPr>
        <w:t>s</w:t>
      </w:r>
    </w:p>
    <w:p w14:paraId="04F2184B" w14:textId="77777777" w:rsidR="00920631" w:rsidRPr="00DD38FE" w:rsidRDefault="00920631" w:rsidP="00532A14">
      <w:pPr>
        <w:pStyle w:val="Header"/>
        <w:numPr>
          <w:ilvl w:val="0"/>
          <w:numId w:val="14"/>
        </w:numPr>
        <w:tabs>
          <w:tab w:val="left" w:pos="720"/>
        </w:tabs>
        <w:ind w:left="778"/>
        <w:rPr>
          <w:rFonts w:asciiTheme="minorHAnsi" w:hAnsiTheme="minorHAnsi"/>
          <w:sz w:val="24"/>
        </w:rPr>
      </w:pPr>
      <w:r w:rsidRPr="00DD38FE">
        <w:rPr>
          <w:rFonts w:asciiTheme="minorHAnsi" w:hAnsiTheme="minorHAnsi"/>
          <w:sz w:val="24"/>
        </w:rPr>
        <w:t>Access to family members</w:t>
      </w:r>
    </w:p>
    <w:p w14:paraId="04F2184C" w14:textId="77777777" w:rsidR="00920631" w:rsidRDefault="00920631" w:rsidP="00532A14">
      <w:pPr>
        <w:pStyle w:val="Header"/>
        <w:numPr>
          <w:ilvl w:val="0"/>
          <w:numId w:val="14"/>
        </w:numPr>
        <w:tabs>
          <w:tab w:val="left" w:pos="720"/>
        </w:tabs>
        <w:ind w:left="778"/>
        <w:rPr>
          <w:rFonts w:asciiTheme="minorHAnsi" w:hAnsiTheme="minorHAnsi"/>
          <w:sz w:val="24"/>
        </w:rPr>
      </w:pPr>
      <w:r w:rsidRPr="00DD38FE">
        <w:rPr>
          <w:rFonts w:asciiTheme="minorHAnsi" w:hAnsiTheme="minorHAnsi"/>
          <w:sz w:val="24"/>
        </w:rPr>
        <w:t>Fair payment plans</w:t>
      </w:r>
    </w:p>
    <w:p w14:paraId="04F2184D" w14:textId="77777777" w:rsidR="00DD38FE" w:rsidRPr="00DD38FE" w:rsidRDefault="00DD38FE" w:rsidP="00532A14">
      <w:pPr>
        <w:pStyle w:val="Header"/>
        <w:numPr>
          <w:ilvl w:val="0"/>
          <w:numId w:val="14"/>
        </w:numPr>
        <w:tabs>
          <w:tab w:val="left" w:pos="720"/>
        </w:tabs>
        <w:ind w:left="778"/>
        <w:rPr>
          <w:rFonts w:asciiTheme="minorHAnsi" w:hAnsiTheme="minorHAnsi"/>
          <w:sz w:val="24"/>
        </w:rPr>
      </w:pPr>
      <w:r>
        <w:rPr>
          <w:rFonts w:asciiTheme="minorHAnsi" w:hAnsiTheme="minorHAnsi"/>
          <w:sz w:val="24"/>
        </w:rPr>
        <w:t>Bankruptcy relief</w:t>
      </w:r>
    </w:p>
    <w:p w14:paraId="04F2184E" w14:textId="77777777" w:rsidR="00920631" w:rsidRPr="00DD38FE" w:rsidRDefault="00920631" w:rsidP="00532A14">
      <w:pPr>
        <w:pStyle w:val="Header"/>
        <w:numPr>
          <w:ilvl w:val="0"/>
          <w:numId w:val="14"/>
        </w:numPr>
        <w:tabs>
          <w:tab w:val="left" w:pos="720"/>
        </w:tabs>
        <w:ind w:left="778"/>
        <w:rPr>
          <w:rFonts w:asciiTheme="minorHAnsi" w:hAnsiTheme="minorHAnsi"/>
          <w:sz w:val="24"/>
        </w:rPr>
      </w:pPr>
      <w:r w:rsidRPr="00DD38FE">
        <w:rPr>
          <w:rFonts w:asciiTheme="minorHAnsi" w:hAnsiTheme="minorHAnsi"/>
          <w:sz w:val="24"/>
        </w:rPr>
        <w:t xml:space="preserve">And more </w:t>
      </w:r>
    </w:p>
    <w:p w14:paraId="04F2184F" w14:textId="5D63162E" w:rsidR="00AA649A" w:rsidRDefault="00920631" w:rsidP="00511B8C">
      <w:pPr>
        <w:pStyle w:val="Header"/>
        <w:tabs>
          <w:tab w:val="left" w:pos="720"/>
        </w:tabs>
        <w:spacing w:before="120" w:after="120"/>
        <w:rPr>
          <w:rFonts w:asciiTheme="minorHAnsi" w:hAnsiTheme="minorHAnsi"/>
          <w:sz w:val="24"/>
        </w:rPr>
      </w:pPr>
      <w:r w:rsidRPr="00DD38FE">
        <w:rPr>
          <w:rFonts w:asciiTheme="minorHAnsi" w:hAnsiTheme="minorHAnsi"/>
          <w:sz w:val="24"/>
        </w:rPr>
        <w:t>Otherwise</w:t>
      </w:r>
      <w:r w:rsidR="00AA649A" w:rsidRPr="00DD38FE">
        <w:rPr>
          <w:rFonts w:asciiTheme="minorHAnsi" w:hAnsiTheme="minorHAnsi"/>
          <w:sz w:val="24"/>
        </w:rPr>
        <w:t>,</w:t>
      </w:r>
      <w:r w:rsidR="00DD38FE">
        <w:rPr>
          <w:rFonts w:asciiTheme="minorHAnsi" w:hAnsiTheme="minorHAnsi"/>
          <w:sz w:val="24"/>
        </w:rPr>
        <w:t xml:space="preserve"> the</w:t>
      </w:r>
      <w:r w:rsidR="00AA649A" w:rsidRPr="00DD38FE">
        <w:rPr>
          <w:rFonts w:asciiTheme="minorHAnsi" w:hAnsiTheme="minorHAnsi"/>
          <w:sz w:val="24"/>
        </w:rPr>
        <w:t xml:space="preserve"> </w:t>
      </w:r>
      <w:r w:rsidR="00DD38FE">
        <w:rPr>
          <w:rFonts w:asciiTheme="minorHAnsi" w:hAnsiTheme="minorHAnsi"/>
          <w:sz w:val="24"/>
        </w:rPr>
        <w:t xml:space="preserve">legal </w:t>
      </w:r>
      <w:r w:rsidR="000771BD">
        <w:rPr>
          <w:rFonts w:asciiTheme="minorHAnsi" w:hAnsiTheme="minorHAnsi"/>
          <w:sz w:val="24"/>
        </w:rPr>
        <w:t>remedies intended for all</w:t>
      </w:r>
      <w:r w:rsidR="00DD38FE">
        <w:rPr>
          <w:rFonts w:asciiTheme="minorHAnsi" w:hAnsiTheme="minorHAnsi"/>
          <w:sz w:val="24"/>
        </w:rPr>
        <w:t xml:space="preserve"> aren’t available to those in poverty</w:t>
      </w:r>
      <w:r w:rsidR="000771BD">
        <w:rPr>
          <w:rFonts w:asciiTheme="minorHAnsi" w:hAnsiTheme="minorHAnsi"/>
          <w:sz w:val="24"/>
        </w:rPr>
        <w:t xml:space="preserve"> and</w:t>
      </w:r>
      <w:r w:rsidR="007666B5">
        <w:rPr>
          <w:rFonts w:asciiTheme="minorHAnsi" w:hAnsiTheme="minorHAnsi"/>
          <w:sz w:val="24"/>
        </w:rPr>
        <w:t xml:space="preserve"> they often then go without basic life necessities. </w:t>
      </w:r>
    </w:p>
    <w:p w14:paraId="04F21850" w14:textId="490BDF5D" w:rsidR="007666B5" w:rsidRPr="00DD38FE" w:rsidRDefault="000771BD" w:rsidP="00511B8C">
      <w:pPr>
        <w:spacing w:before="120" w:after="120"/>
        <w:rPr>
          <w:rFonts w:asciiTheme="minorHAnsi" w:hAnsiTheme="minorHAnsi"/>
          <w:sz w:val="24"/>
        </w:rPr>
      </w:pPr>
      <w:r>
        <w:rPr>
          <w:rFonts w:asciiTheme="minorHAnsi" w:hAnsiTheme="minorHAnsi"/>
          <w:sz w:val="24"/>
        </w:rPr>
        <w:t>We are</w:t>
      </w:r>
      <w:r w:rsidR="007666B5" w:rsidRPr="00DD38FE">
        <w:rPr>
          <w:rFonts w:asciiTheme="minorHAnsi" w:hAnsiTheme="minorHAnsi"/>
          <w:sz w:val="24"/>
        </w:rPr>
        <w:t xml:space="preserve"> ready to match you with clients whose issues fit your interests</w:t>
      </w:r>
      <w:r>
        <w:rPr>
          <w:rFonts w:asciiTheme="minorHAnsi" w:hAnsiTheme="minorHAnsi"/>
          <w:sz w:val="24"/>
        </w:rPr>
        <w:t>, as well as</w:t>
      </w:r>
      <w:r w:rsidR="007666B5" w:rsidRPr="00DD38FE">
        <w:rPr>
          <w:rFonts w:asciiTheme="minorHAnsi" w:hAnsiTheme="minorHAnsi"/>
          <w:sz w:val="24"/>
        </w:rPr>
        <w:t xml:space="preserve"> provide you with resources that can assist you in your valuable work. </w:t>
      </w:r>
      <w:r>
        <w:rPr>
          <w:rFonts w:asciiTheme="minorHAnsi" w:hAnsiTheme="minorHAnsi"/>
          <w:sz w:val="24"/>
        </w:rPr>
        <w:t>See the following pages for</w:t>
      </w:r>
      <w:r w:rsidR="007666B5" w:rsidRPr="00DD38FE">
        <w:rPr>
          <w:rFonts w:asciiTheme="minorHAnsi" w:hAnsiTheme="minorHAnsi"/>
          <w:sz w:val="24"/>
        </w:rPr>
        <w:t xml:space="preserve"> more information</w:t>
      </w:r>
      <w:r w:rsidR="007666B5">
        <w:rPr>
          <w:rFonts w:asciiTheme="minorHAnsi" w:hAnsiTheme="minorHAnsi"/>
          <w:sz w:val="24"/>
        </w:rPr>
        <w:t>.</w:t>
      </w:r>
    </w:p>
    <w:p w14:paraId="04F21851" w14:textId="3388E7F7" w:rsidR="00AA649A" w:rsidRPr="00DD38FE" w:rsidRDefault="00920631" w:rsidP="00511B8C">
      <w:pPr>
        <w:spacing w:before="120" w:after="120"/>
        <w:rPr>
          <w:rFonts w:asciiTheme="minorHAnsi" w:hAnsiTheme="minorHAnsi"/>
          <w:sz w:val="24"/>
        </w:rPr>
      </w:pPr>
      <w:r w:rsidRPr="00DD38FE">
        <w:rPr>
          <w:rFonts w:asciiTheme="minorHAnsi" w:hAnsiTheme="minorHAnsi"/>
          <w:sz w:val="24"/>
        </w:rPr>
        <w:t>You will</w:t>
      </w:r>
      <w:r w:rsidR="00AA649A" w:rsidRPr="00DD38FE">
        <w:rPr>
          <w:rFonts w:asciiTheme="minorHAnsi" w:hAnsiTheme="minorHAnsi"/>
          <w:sz w:val="24"/>
        </w:rPr>
        <w:t xml:space="preserve"> also reap benefits </w:t>
      </w:r>
      <w:r w:rsidRPr="00DD38FE">
        <w:rPr>
          <w:rFonts w:asciiTheme="minorHAnsi" w:hAnsiTheme="minorHAnsi"/>
          <w:sz w:val="24"/>
        </w:rPr>
        <w:t>from</w:t>
      </w:r>
      <w:r w:rsidR="00AA649A" w:rsidRPr="00DD38FE">
        <w:rPr>
          <w:rFonts w:asciiTheme="minorHAnsi" w:hAnsiTheme="minorHAnsi"/>
          <w:sz w:val="24"/>
        </w:rPr>
        <w:t xml:space="preserve"> volunteering</w:t>
      </w:r>
      <w:r w:rsidRPr="00DD38FE">
        <w:rPr>
          <w:rFonts w:asciiTheme="minorHAnsi" w:hAnsiTheme="minorHAnsi"/>
          <w:sz w:val="24"/>
        </w:rPr>
        <w:t>, such as:</w:t>
      </w:r>
      <w:r w:rsidR="00AA649A" w:rsidRPr="00DD38FE">
        <w:rPr>
          <w:rFonts w:asciiTheme="minorHAnsi" w:hAnsiTheme="minorHAnsi"/>
          <w:sz w:val="24"/>
        </w:rPr>
        <w:t xml:space="preserve"> learning new skills; networking with colleagues; learning from experienced mentors; making an impression with the local bench;</w:t>
      </w:r>
      <w:r w:rsidRPr="00DD38FE">
        <w:rPr>
          <w:rFonts w:asciiTheme="minorHAnsi" w:hAnsiTheme="minorHAnsi"/>
          <w:sz w:val="24"/>
        </w:rPr>
        <w:t xml:space="preserve"> </w:t>
      </w:r>
      <w:r w:rsidR="00AA649A" w:rsidRPr="00DD38FE">
        <w:rPr>
          <w:rFonts w:asciiTheme="minorHAnsi" w:hAnsiTheme="minorHAnsi"/>
          <w:sz w:val="24"/>
        </w:rPr>
        <w:t>malpractice coverage for VLN clients; administrative support; and knowing you have provided stability and justice to an individual in need.</w:t>
      </w:r>
      <w:r w:rsidR="00515AC9">
        <w:rPr>
          <w:rFonts w:asciiTheme="minorHAnsi" w:hAnsiTheme="minorHAnsi"/>
          <w:sz w:val="24"/>
        </w:rPr>
        <w:t xml:space="preserve"> Our trainings</w:t>
      </w:r>
      <w:r w:rsidR="00515AC9" w:rsidRPr="00515AC9">
        <w:rPr>
          <w:sz w:val="24"/>
        </w:rPr>
        <w:t xml:space="preserve"> will equip you to be a more informed community member </w:t>
      </w:r>
      <w:r w:rsidR="00515AC9">
        <w:rPr>
          <w:sz w:val="24"/>
        </w:rPr>
        <w:t xml:space="preserve">and more able to </w:t>
      </w:r>
      <w:r w:rsidR="00515AC9" w:rsidRPr="00515AC9">
        <w:rPr>
          <w:sz w:val="24"/>
        </w:rPr>
        <w:t>connect with people who are different</w:t>
      </w:r>
      <w:r w:rsidR="00515AC9">
        <w:rPr>
          <w:sz w:val="24"/>
        </w:rPr>
        <w:t xml:space="preserve"> from you.</w:t>
      </w:r>
    </w:p>
    <w:p w14:paraId="04F21852" w14:textId="32057EB6" w:rsidR="008941C9" w:rsidRPr="00DD38FE" w:rsidRDefault="008941C9" w:rsidP="00511B8C">
      <w:pPr>
        <w:spacing w:before="120" w:after="120"/>
        <w:rPr>
          <w:rFonts w:asciiTheme="minorHAnsi" w:hAnsiTheme="minorHAnsi"/>
          <w:sz w:val="24"/>
        </w:rPr>
      </w:pPr>
      <w:r w:rsidRPr="00DD38FE">
        <w:rPr>
          <w:rFonts w:asciiTheme="minorHAnsi" w:hAnsiTheme="minorHAnsi"/>
          <w:sz w:val="24"/>
        </w:rPr>
        <w:t>Thank you again for your time and interest in helping others.</w:t>
      </w:r>
      <w:r w:rsidR="000771BD">
        <w:rPr>
          <w:rFonts w:asciiTheme="minorHAnsi" w:hAnsiTheme="minorHAnsi"/>
          <w:sz w:val="24"/>
        </w:rPr>
        <w:t xml:space="preserve"> </w:t>
      </w:r>
      <w:r w:rsidRPr="00DD38FE">
        <w:rPr>
          <w:rFonts w:asciiTheme="minorHAnsi" w:hAnsiTheme="minorHAnsi"/>
          <w:sz w:val="24"/>
        </w:rPr>
        <w:t>If any of us can ever be of any assistance to you, please do not hesitate to call me at 612-752-6671.</w:t>
      </w:r>
    </w:p>
    <w:p w14:paraId="04F21853" w14:textId="77777777" w:rsidR="008941C9" w:rsidRPr="00DD38FE" w:rsidRDefault="008941C9" w:rsidP="00DD38FE">
      <w:pPr>
        <w:spacing w:before="240"/>
        <w:rPr>
          <w:rFonts w:asciiTheme="minorHAnsi" w:hAnsiTheme="minorHAnsi"/>
          <w:sz w:val="24"/>
        </w:rPr>
      </w:pPr>
      <w:r w:rsidRPr="00DD38FE">
        <w:rPr>
          <w:rFonts w:asciiTheme="minorHAnsi" w:hAnsiTheme="minorHAnsi"/>
          <w:sz w:val="24"/>
        </w:rPr>
        <w:t>Sincerely,</w:t>
      </w:r>
    </w:p>
    <w:p w14:paraId="04F21854" w14:textId="77777777" w:rsidR="008941C9" w:rsidRPr="00DD38FE" w:rsidRDefault="00DD38FE" w:rsidP="00DD38FE">
      <w:pPr>
        <w:rPr>
          <w:rFonts w:asciiTheme="minorHAnsi" w:hAnsiTheme="minorHAnsi"/>
          <w:sz w:val="24"/>
        </w:rPr>
      </w:pPr>
      <w:r w:rsidRPr="00DD38FE">
        <w:rPr>
          <w:rFonts w:asciiTheme="minorHAnsi" w:hAnsiTheme="minorHAnsi"/>
          <w:noProof/>
          <w:sz w:val="24"/>
        </w:rPr>
        <w:drawing>
          <wp:inline distT="0" distB="0" distL="0" distR="0" wp14:anchorId="04F21A24" wp14:editId="04F21A25">
            <wp:extent cx="1495425" cy="5023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26_1110.p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1571" cy="501015"/>
                    </a:xfrm>
                    <a:prstGeom prst="rect">
                      <a:avLst/>
                    </a:prstGeom>
                  </pic:spPr>
                </pic:pic>
              </a:graphicData>
            </a:graphic>
          </wp:inline>
        </w:drawing>
      </w:r>
    </w:p>
    <w:p w14:paraId="04F21855" w14:textId="77777777" w:rsidR="008941C9" w:rsidRPr="00DD38FE" w:rsidRDefault="008941C9" w:rsidP="00DD38FE">
      <w:pPr>
        <w:rPr>
          <w:rFonts w:asciiTheme="minorHAnsi" w:hAnsiTheme="minorHAnsi"/>
          <w:sz w:val="24"/>
        </w:rPr>
      </w:pPr>
      <w:r w:rsidRPr="00DD38FE">
        <w:rPr>
          <w:rFonts w:asciiTheme="minorHAnsi" w:hAnsiTheme="minorHAnsi"/>
          <w:sz w:val="24"/>
        </w:rPr>
        <w:t>Suzanne Gautsch Pontinen</w:t>
      </w:r>
      <w:r w:rsidRPr="00DD38FE">
        <w:rPr>
          <w:rFonts w:asciiTheme="minorHAnsi" w:hAnsiTheme="minorHAnsi"/>
          <w:sz w:val="24"/>
        </w:rPr>
        <w:tab/>
      </w:r>
      <w:r w:rsidRPr="00DD38FE">
        <w:rPr>
          <w:rFonts w:asciiTheme="minorHAnsi" w:hAnsiTheme="minorHAnsi"/>
          <w:sz w:val="24"/>
        </w:rPr>
        <w:tab/>
      </w:r>
      <w:r w:rsidRPr="00DD38FE">
        <w:rPr>
          <w:rFonts w:asciiTheme="minorHAnsi" w:hAnsiTheme="minorHAnsi"/>
          <w:sz w:val="24"/>
        </w:rPr>
        <w:tab/>
      </w:r>
      <w:r w:rsidRPr="00DD38FE">
        <w:rPr>
          <w:rFonts w:asciiTheme="minorHAnsi" w:hAnsiTheme="minorHAnsi"/>
          <w:sz w:val="24"/>
        </w:rPr>
        <w:tab/>
      </w:r>
    </w:p>
    <w:p w14:paraId="232DA4F9" w14:textId="77777777" w:rsidR="00613332" w:rsidRDefault="008941C9" w:rsidP="008941C9">
      <w:pPr>
        <w:rPr>
          <w:rFonts w:asciiTheme="minorHAnsi" w:hAnsiTheme="minorHAnsi"/>
          <w:sz w:val="24"/>
        </w:rPr>
      </w:pPr>
      <w:r w:rsidRPr="00DD38FE">
        <w:rPr>
          <w:rFonts w:asciiTheme="minorHAnsi" w:hAnsiTheme="minorHAnsi"/>
          <w:sz w:val="24"/>
        </w:rPr>
        <w:t>Executive Director</w:t>
      </w:r>
      <w:r w:rsidRPr="00DD38FE">
        <w:rPr>
          <w:rFonts w:asciiTheme="minorHAnsi" w:hAnsiTheme="minorHAnsi"/>
          <w:sz w:val="24"/>
        </w:rPr>
        <w:tab/>
      </w:r>
    </w:p>
    <w:p w14:paraId="64CEF22C" w14:textId="77777777" w:rsidR="00613332" w:rsidRDefault="00613332" w:rsidP="008941C9">
      <w:pPr>
        <w:rPr>
          <w:rFonts w:asciiTheme="minorHAnsi" w:hAnsiTheme="minorHAnsi"/>
          <w:sz w:val="24"/>
        </w:rPr>
        <w:sectPr w:rsidR="00613332" w:rsidSect="00613332">
          <w:footerReference w:type="default" r:id="rId10"/>
          <w:pgSz w:w="12240" w:h="15840" w:code="1"/>
          <w:pgMar w:top="432" w:right="1440" w:bottom="1008" w:left="1440" w:header="720" w:footer="720" w:gutter="0"/>
          <w:cols w:space="720"/>
          <w:docGrid w:linePitch="381"/>
        </w:sectPr>
      </w:pPr>
    </w:p>
    <w:p w14:paraId="04F21858" w14:textId="77777777" w:rsidR="00BF1A4E" w:rsidRPr="002B478F" w:rsidRDefault="00BF1A4E" w:rsidP="00BF1A4E">
      <w:pPr>
        <w:autoSpaceDE w:val="0"/>
        <w:autoSpaceDN w:val="0"/>
        <w:adjustRightInd w:val="0"/>
        <w:rPr>
          <w:b/>
          <w:sz w:val="44"/>
          <w:szCs w:val="44"/>
        </w:rPr>
      </w:pPr>
      <w:r w:rsidRPr="002B478F">
        <w:rPr>
          <w:b/>
          <w:sz w:val="44"/>
          <w:szCs w:val="44"/>
        </w:rPr>
        <w:lastRenderedPageBreak/>
        <w:t>VOLUNTEER HANDBOOK TABLE OF CONTENTS</w:t>
      </w:r>
    </w:p>
    <w:p w14:paraId="04F21859" w14:textId="77777777" w:rsidR="00BF1A4E" w:rsidRPr="002B478F" w:rsidRDefault="00BF1A4E" w:rsidP="00BF1A4E">
      <w:pPr>
        <w:autoSpaceDE w:val="0"/>
        <w:autoSpaceDN w:val="0"/>
        <w:adjustRightInd w:val="0"/>
        <w:rPr>
          <w:b/>
          <w:sz w:val="32"/>
          <w:szCs w:val="32"/>
        </w:rPr>
      </w:pPr>
    </w:p>
    <w:p w14:paraId="04F2185A" w14:textId="77777777" w:rsidR="00BF1A4E" w:rsidRPr="006E5A63" w:rsidRDefault="00BF1A4E" w:rsidP="00BF1A4E">
      <w:pPr>
        <w:tabs>
          <w:tab w:val="right" w:leader="dot" w:pos="9360"/>
        </w:tabs>
        <w:autoSpaceDE w:val="0"/>
        <w:autoSpaceDN w:val="0"/>
        <w:adjustRightInd w:val="0"/>
        <w:rPr>
          <w:b/>
          <w:sz w:val="32"/>
          <w:szCs w:val="32"/>
        </w:rPr>
      </w:pPr>
      <w:r w:rsidRPr="006E5A63">
        <w:rPr>
          <w:b/>
          <w:sz w:val="32"/>
          <w:szCs w:val="32"/>
        </w:rPr>
        <w:t>Welcome Letter from Executive Director</w:t>
      </w:r>
      <w:r w:rsidRPr="006E5A63">
        <w:rPr>
          <w:b/>
          <w:sz w:val="32"/>
          <w:szCs w:val="32"/>
        </w:rPr>
        <w:tab/>
        <w:t>1</w:t>
      </w:r>
    </w:p>
    <w:p w14:paraId="50853528" w14:textId="77777777" w:rsidR="00B07EF0" w:rsidRDefault="00B07EF0">
      <w:pPr>
        <w:pStyle w:val="TOC1"/>
        <w:tabs>
          <w:tab w:val="right" w:leader="dot" w:pos="9010"/>
        </w:tabs>
        <w:rPr>
          <w:rFonts w:asciiTheme="minorHAnsi" w:eastAsiaTheme="minorEastAsia" w:hAnsiTheme="minorHAnsi" w:cstheme="minorBidi"/>
          <w:b w:val="0"/>
          <w:noProof/>
          <w:sz w:val="22"/>
          <w:szCs w:val="22"/>
        </w:rPr>
      </w:pPr>
      <w:r>
        <w:rPr>
          <w:sz w:val="26"/>
          <w:szCs w:val="26"/>
        </w:rPr>
        <w:fldChar w:fldCharType="begin"/>
      </w:r>
      <w:r>
        <w:rPr>
          <w:sz w:val="26"/>
          <w:szCs w:val="26"/>
        </w:rPr>
        <w:instrText xml:space="preserve"> TOC \o "1-3" \h \z \u </w:instrText>
      </w:r>
      <w:r>
        <w:rPr>
          <w:sz w:val="26"/>
          <w:szCs w:val="26"/>
        </w:rPr>
        <w:fldChar w:fldCharType="separate"/>
      </w:r>
      <w:hyperlink w:anchor="_Toc461611221" w:history="1">
        <w:r w:rsidRPr="005062C3">
          <w:rPr>
            <w:rStyle w:val="Hyperlink"/>
            <w:noProof/>
          </w:rPr>
          <w:t>Staff Directory</w:t>
        </w:r>
        <w:r>
          <w:rPr>
            <w:noProof/>
            <w:webHidden/>
          </w:rPr>
          <w:tab/>
        </w:r>
        <w:r>
          <w:rPr>
            <w:noProof/>
            <w:webHidden/>
          </w:rPr>
          <w:fldChar w:fldCharType="begin"/>
        </w:r>
        <w:r>
          <w:rPr>
            <w:noProof/>
            <w:webHidden/>
          </w:rPr>
          <w:instrText xml:space="preserve"> PAGEREF _Toc461611221 \h </w:instrText>
        </w:r>
        <w:r>
          <w:rPr>
            <w:noProof/>
            <w:webHidden/>
          </w:rPr>
        </w:r>
        <w:r>
          <w:rPr>
            <w:noProof/>
            <w:webHidden/>
          </w:rPr>
          <w:fldChar w:fldCharType="separate"/>
        </w:r>
        <w:r>
          <w:rPr>
            <w:noProof/>
            <w:webHidden/>
          </w:rPr>
          <w:t>4</w:t>
        </w:r>
        <w:r>
          <w:rPr>
            <w:noProof/>
            <w:webHidden/>
          </w:rPr>
          <w:fldChar w:fldCharType="end"/>
        </w:r>
      </w:hyperlink>
    </w:p>
    <w:p w14:paraId="21551301"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22" w:history="1">
        <w:r w:rsidR="00B07EF0" w:rsidRPr="005062C3">
          <w:rPr>
            <w:rStyle w:val="Hyperlink"/>
            <w:noProof/>
          </w:rPr>
          <w:t>About VLN</w:t>
        </w:r>
        <w:r w:rsidR="00B07EF0">
          <w:rPr>
            <w:noProof/>
            <w:webHidden/>
          </w:rPr>
          <w:tab/>
        </w:r>
        <w:r w:rsidR="00B07EF0">
          <w:rPr>
            <w:noProof/>
            <w:webHidden/>
          </w:rPr>
          <w:fldChar w:fldCharType="begin"/>
        </w:r>
        <w:r w:rsidR="00B07EF0">
          <w:rPr>
            <w:noProof/>
            <w:webHidden/>
          </w:rPr>
          <w:instrText xml:space="preserve"> PAGEREF _Toc461611222 \h </w:instrText>
        </w:r>
        <w:r w:rsidR="00B07EF0">
          <w:rPr>
            <w:noProof/>
            <w:webHidden/>
          </w:rPr>
        </w:r>
        <w:r w:rsidR="00B07EF0">
          <w:rPr>
            <w:noProof/>
            <w:webHidden/>
          </w:rPr>
          <w:fldChar w:fldCharType="separate"/>
        </w:r>
        <w:r w:rsidR="00B07EF0">
          <w:rPr>
            <w:noProof/>
            <w:webHidden/>
          </w:rPr>
          <w:t>6</w:t>
        </w:r>
        <w:r w:rsidR="00B07EF0">
          <w:rPr>
            <w:noProof/>
            <w:webHidden/>
          </w:rPr>
          <w:fldChar w:fldCharType="end"/>
        </w:r>
      </w:hyperlink>
    </w:p>
    <w:p w14:paraId="57C6CE2D"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23" w:history="1">
        <w:r w:rsidR="00B07EF0" w:rsidRPr="005062C3">
          <w:rPr>
            <w:rStyle w:val="Hyperlink"/>
            <w:noProof/>
          </w:rPr>
          <w:t>Mission and Vision</w:t>
        </w:r>
        <w:r w:rsidR="00B07EF0">
          <w:rPr>
            <w:noProof/>
            <w:webHidden/>
          </w:rPr>
          <w:tab/>
        </w:r>
        <w:r w:rsidR="00B07EF0">
          <w:rPr>
            <w:noProof/>
            <w:webHidden/>
          </w:rPr>
          <w:fldChar w:fldCharType="begin"/>
        </w:r>
        <w:r w:rsidR="00B07EF0">
          <w:rPr>
            <w:noProof/>
            <w:webHidden/>
          </w:rPr>
          <w:instrText xml:space="preserve"> PAGEREF _Toc461611223 \h </w:instrText>
        </w:r>
        <w:r w:rsidR="00B07EF0">
          <w:rPr>
            <w:noProof/>
            <w:webHidden/>
          </w:rPr>
        </w:r>
        <w:r w:rsidR="00B07EF0">
          <w:rPr>
            <w:noProof/>
            <w:webHidden/>
          </w:rPr>
          <w:fldChar w:fldCharType="separate"/>
        </w:r>
        <w:r w:rsidR="00B07EF0">
          <w:rPr>
            <w:noProof/>
            <w:webHidden/>
          </w:rPr>
          <w:t>6</w:t>
        </w:r>
        <w:r w:rsidR="00B07EF0">
          <w:rPr>
            <w:noProof/>
            <w:webHidden/>
          </w:rPr>
          <w:fldChar w:fldCharType="end"/>
        </w:r>
      </w:hyperlink>
    </w:p>
    <w:p w14:paraId="00E072C3"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24" w:history="1">
        <w:r w:rsidR="00B07EF0" w:rsidRPr="005062C3">
          <w:rPr>
            <w:rStyle w:val="Hyperlink"/>
            <w:noProof/>
          </w:rPr>
          <w:t>How VLN works</w:t>
        </w:r>
        <w:r w:rsidR="00B07EF0">
          <w:rPr>
            <w:noProof/>
            <w:webHidden/>
          </w:rPr>
          <w:tab/>
        </w:r>
        <w:r w:rsidR="00B07EF0">
          <w:rPr>
            <w:noProof/>
            <w:webHidden/>
          </w:rPr>
          <w:fldChar w:fldCharType="begin"/>
        </w:r>
        <w:r w:rsidR="00B07EF0">
          <w:rPr>
            <w:noProof/>
            <w:webHidden/>
          </w:rPr>
          <w:instrText xml:space="preserve"> PAGEREF _Toc461611224 \h </w:instrText>
        </w:r>
        <w:r w:rsidR="00B07EF0">
          <w:rPr>
            <w:noProof/>
            <w:webHidden/>
          </w:rPr>
        </w:r>
        <w:r w:rsidR="00B07EF0">
          <w:rPr>
            <w:noProof/>
            <w:webHidden/>
          </w:rPr>
          <w:fldChar w:fldCharType="separate"/>
        </w:r>
        <w:r w:rsidR="00B07EF0">
          <w:rPr>
            <w:noProof/>
            <w:webHidden/>
          </w:rPr>
          <w:t>6</w:t>
        </w:r>
        <w:r w:rsidR="00B07EF0">
          <w:rPr>
            <w:noProof/>
            <w:webHidden/>
          </w:rPr>
          <w:fldChar w:fldCharType="end"/>
        </w:r>
      </w:hyperlink>
    </w:p>
    <w:p w14:paraId="3D9F5139"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25" w:history="1">
        <w:r w:rsidR="00B07EF0" w:rsidRPr="005062C3">
          <w:rPr>
            <w:rStyle w:val="Hyperlink"/>
            <w:noProof/>
          </w:rPr>
          <w:t>Holistic Services at VLN</w:t>
        </w:r>
        <w:r w:rsidR="00B07EF0">
          <w:rPr>
            <w:noProof/>
            <w:webHidden/>
          </w:rPr>
          <w:tab/>
        </w:r>
        <w:r w:rsidR="00B07EF0">
          <w:rPr>
            <w:noProof/>
            <w:webHidden/>
          </w:rPr>
          <w:fldChar w:fldCharType="begin"/>
        </w:r>
        <w:r w:rsidR="00B07EF0">
          <w:rPr>
            <w:noProof/>
            <w:webHidden/>
          </w:rPr>
          <w:instrText xml:space="preserve"> PAGEREF _Toc461611225 \h </w:instrText>
        </w:r>
        <w:r w:rsidR="00B07EF0">
          <w:rPr>
            <w:noProof/>
            <w:webHidden/>
          </w:rPr>
        </w:r>
        <w:r w:rsidR="00B07EF0">
          <w:rPr>
            <w:noProof/>
            <w:webHidden/>
          </w:rPr>
          <w:fldChar w:fldCharType="separate"/>
        </w:r>
        <w:r w:rsidR="00B07EF0">
          <w:rPr>
            <w:noProof/>
            <w:webHidden/>
          </w:rPr>
          <w:t>7</w:t>
        </w:r>
        <w:r w:rsidR="00B07EF0">
          <w:rPr>
            <w:noProof/>
            <w:webHidden/>
          </w:rPr>
          <w:fldChar w:fldCharType="end"/>
        </w:r>
      </w:hyperlink>
    </w:p>
    <w:p w14:paraId="23FBBBE5"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26" w:history="1">
        <w:r w:rsidR="00B07EF0" w:rsidRPr="005062C3">
          <w:rPr>
            <w:rStyle w:val="Hyperlink"/>
            <w:noProof/>
          </w:rPr>
          <w:t>Overall Supports for Volunteer Work</w:t>
        </w:r>
        <w:r w:rsidR="00B07EF0">
          <w:rPr>
            <w:noProof/>
            <w:webHidden/>
          </w:rPr>
          <w:tab/>
        </w:r>
        <w:r w:rsidR="00B07EF0">
          <w:rPr>
            <w:noProof/>
            <w:webHidden/>
          </w:rPr>
          <w:fldChar w:fldCharType="begin"/>
        </w:r>
        <w:r w:rsidR="00B07EF0">
          <w:rPr>
            <w:noProof/>
            <w:webHidden/>
          </w:rPr>
          <w:instrText xml:space="preserve"> PAGEREF _Toc461611226 \h </w:instrText>
        </w:r>
        <w:r w:rsidR="00B07EF0">
          <w:rPr>
            <w:noProof/>
            <w:webHidden/>
          </w:rPr>
        </w:r>
        <w:r w:rsidR="00B07EF0">
          <w:rPr>
            <w:noProof/>
            <w:webHidden/>
          </w:rPr>
          <w:fldChar w:fldCharType="separate"/>
        </w:r>
        <w:r w:rsidR="00B07EF0">
          <w:rPr>
            <w:noProof/>
            <w:webHidden/>
          </w:rPr>
          <w:t>7</w:t>
        </w:r>
        <w:r w:rsidR="00B07EF0">
          <w:rPr>
            <w:noProof/>
            <w:webHidden/>
          </w:rPr>
          <w:fldChar w:fldCharType="end"/>
        </w:r>
      </w:hyperlink>
    </w:p>
    <w:p w14:paraId="0B640A60"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27" w:history="1">
        <w:r w:rsidR="00B07EF0" w:rsidRPr="005062C3">
          <w:rPr>
            <w:rStyle w:val="Hyperlink"/>
            <w:noProof/>
          </w:rPr>
          <w:t>Volunteer Guiding Philosophy</w:t>
        </w:r>
        <w:r w:rsidR="00B07EF0">
          <w:rPr>
            <w:noProof/>
            <w:webHidden/>
          </w:rPr>
          <w:tab/>
        </w:r>
        <w:r w:rsidR="00B07EF0">
          <w:rPr>
            <w:noProof/>
            <w:webHidden/>
          </w:rPr>
          <w:fldChar w:fldCharType="begin"/>
        </w:r>
        <w:r w:rsidR="00B07EF0">
          <w:rPr>
            <w:noProof/>
            <w:webHidden/>
          </w:rPr>
          <w:instrText xml:space="preserve"> PAGEREF _Toc461611227 \h </w:instrText>
        </w:r>
        <w:r w:rsidR="00B07EF0">
          <w:rPr>
            <w:noProof/>
            <w:webHidden/>
          </w:rPr>
        </w:r>
        <w:r w:rsidR="00B07EF0">
          <w:rPr>
            <w:noProof/>
            <w:webHidden/>
          </w:rPr>
          <w:fldChar w:fldCharType="separate"/>
        </w:r>
        <w:r w:rsidR="00B07EF0">
          <w:rPr>
            <w:noProof/>
            <w:webHidden/>
          </w:rPr>
          <w:t>9</w:t>
        </w:r>
        <w:r w:rsidR="00B07EF0">
          <w:rPr>
            <w:noProof/>
            <w:webHidden/>
          </w:rPr>
          <w:fldChar w:fldCharType="end"/>
        </w:r>
      </w:hyperlink>
    </w:p>
    <w:p w14:paraId="17EEB19C"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28" w:history="1">
        <w:r w:rsidR="00B07EF0" w:rsidRPr="005062C3">
          <w:rPr>
            <w:rStyle w:val="Hyperlink"/>
            <w:noProof/>
          </w:rPr>
          <w:t>Agreement between VLN and Volunteer Attorneys</w:t>
        </w:r>
        <w:r w:rsidR="00B07EF0">
          <w:rPr>
            <w:noProof/>
            <w:webHidden/>
          </w:rPr>
          <w:tab/>
        </w:r>
        <w:r w:rsidR="00B07EF0">
          <w:rPr>
            <w:noProof/>
            <w:webHidden/>
          </w:rPr>
          <w:fldChar w:fldCharType="begin"/>
        </w:r>
        <w:r w:rsidR="00B07EF0">
          <w:rPr>
            <w:noProof/>
            <w:webHidden/>
          </w:rPr>
          <w:instrText xml:space="preserve"> PAGEREF _Toc461611228 \h </w:instrText>
        </w:r>
        <w:r w:rsidR="00B07EF0">
          <w:rPr>
            <w:noProof/>
            <w:webHidden/>
          </w:rPr>
        </w:r>
        <w:r w:rsidR="00B07EF0">
          <w:rPr>
            <w:noProof/>
            <w:webHidden/>
          </w:rPr>
          <w:fldChar w:fldCharType="separate"/>
        </w:r>
        <w:r w:rsidR="00B07EF0">
          <w:rPr>
            <w:noProof/>
            <w:webHidden/>
          </w:rPr>
          <w:t>11</w:t>
        </w:r>
        <w:r w:rsidR="00B07EF0">
          <w:rPr>
            <w:noProof/>
            <w:webHidden/>
          </w:rPr>
          <w:fldChar w:fldCharType="end"/>
        </w:r>
      </w:hyperlink>
    </w:p>
    <w:p w14:paraId="3B207202"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29" w:history="1">
        <w:r w:rsidR="00B07EF0" w:rsidRPr="005062C3">
          <w:rPr>
            <w:rStyle w:val="Hyperlink"/>
            <w:noProof/>
          </w:rPr>
          <w:t>What We Provide You</w:t>
        </w:r>
        <w:r w:rsidR="00B07EF0">
          <w:rPr>
            <w:noProof/>
            <w:webHidden/>
          </w:rPr>
          <w:tab/>
        </w:r>
        <w:r w:rsidR="00B07EF0">
          <w:rPr>
            <w:noProof/>
            <w:webHidden/>
          </w:rPr>
          <w:fldChar w:fldCharType="begin"/>
        </w:r>
        <w:r w:rsidR="00B07EF0">
          <w:rPr>
            <w:noProof/>
            <w:webHidden/>
          </w:rPr>
          <w:instrText xml:space="preserve"> PAGEREF _Toc461611229 \h </w:instrText>
        </w:r>
        <w:r w:rsidR="00B07EF0">
          <w:rPr>
            <w:noProof/>
            <w:webHidden/>
          </w:rPr>
        </w:r>
        <w:r w:rsidR="00B07EF0">
          <w:rPr>
            <w:noProof/>
            <w:webHidden/>
          </w:rPr>
          <w:fldChar w:fldCharType="separate"/>
        </w:r>
        <w:r w:rsidR="00B07EF0">
          <w:rPr>
            <w:noProof/>
            <w:webHidden/>
          </w:rPr>
          <w:t>11</w:t>
        </w:r>
        <w:r w:rsidR="00B07EF0">
          <w:rPr>
            <w:noProof/>
            <w:webHidden/>
          </w:rPr>
          <w:fldChar w:fldCharType="end"/>
        </w:r>
      </w:hyperlink>
    </w:p>
    <w:p w14:paraId="66C28360"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30" w:history="1">
        <w:r w:rsidR="00B07EF0" w:rsidRPr="005062C3">
          <w:rPr>
            <w:rStyle w:val="Hyperlink"/>
            <w:noProof/>
          </w:rPr>
          <w:t>What We Ask of You</w:t>
        </w:r>
        <w:r w:rsidR="00B07EF0">
          <w:rPr>
            <w:noProof/>
            <w:webHidden/>
          </w:rPr>
          <w:tab/>
        </w:r>
        <w:r w:rsidR="00B07EF0">
          <w:rPr>
            <w:noProof/>
            <w:webHidden/>
          </w:rPr>
          <w:fldChar w:fldCharType="begin"/>
        </w:r>
        <w:r w:rsidR="00B07EF0">
          <w:rPr>
            <w:noProof/>
            <w:webHidden/>
          </w:rPr>
          <w:instrText xml:space="preserve"> PAGEREF _Toc461611230 \h </w:instrText>
        </w:r>
        <w:r w:rsidR="00B07EF0">
          <w:rPr>
            <w:noProof/>
            <w:webHidden/>
          </w:rPr>
        </w:r>
        <w:r w:rsidR="00B07EF0">
          <w:rPr>
            <w:noProof/>
            <w:webHidden/>
          </w:rPr>
          <w:fldChar w:fldCharType="separate"/>
        </w:r>
        <w:r w:rsidR="00B07EF0">
          <w:rPr>
            <w:noProof/>
            <w:webHidden/>
          </w:rPr>
          <w:t>11</w:t>
        </w:r>
        <w:r w:rsidR="00B07EF0">
          <w:rPr>
            <w:noProof/>
            <w:webHidden/>
          </w:rPr>
          <w:fldChar w:fldCharType="end"/>
        </w:r>
      </w:hyperlink>
    </w:p>
    <w:p w14:paraId="4F36F31C" w14:textId="77777777" w:rsidR="00B07EF0" w:rsidRDefault="007903A7">
      <w:pPr>
        <w:pStyle w:val="TOC3"/>
        <w:tabs>
          <w:tab w:val="right" w:leader="dot" w:pos="9010"/>
        </w:tabs>
        <w:rPr>
          <w:rFonts w:asciiTheme="minorHAnsi" w:eastAsiaTheme="minorEastAsia" w:hAnsiTheme="minorHAnsi" w:cstheme="minorBidi"/>
          <w:noProof/>
          <w:sz w:val="22"/>
          <w:szCs w:val="22"/>
        </w:rPr>
      </w:pPr>
      <w:hyperlink w:anchor="_Toc461611231" w:history="1">
        <w:r w:rsidR="00B07EF0" w:rsidRPr="005062C3">
          <w:rPr>
            <w:rStyle w:val="Hyperlink"/>
            <w:noProof/>
          </w:rPr>
          <w:t>All Cases</w:t>
        </w:r>
        <w:r w:rsidR="00B07EF0">
          <w:rPr>
            <w:noProof/>
            <w:webHidden/>
          </w:rPr>
          <w:tab/>
        </w:r>
        <w:r w:rsidR="00B07EF0">
          <w:rPr>
            <w:noProof/>
            <w:webHidden/>
          </w:rPr>
          <w:fldChar w:fldCharType="begin"/>
        </w:r>
        <w:r w:rsidR="00B07EF0">
          <w:rPr>
            <w:noProof/>
            <w:webHidden/>
          </w:rPr>
          <w:instrText xml:space="preserve"> PAGEREF _Toc461611231 \h </w:instrText>
        </w:r>
        <w:r w:rsidR="00B07EF0">
          <w:rPr>
            <w:noProof/>
            <w:webHidden/>
          </w:rPr>
        </w:r>
        <w:r w:rsidR="00B07EF0">
          <w:rPr>
            <w:noProof/>
            <w:webHidden/>
          </w:rPr>
          <w:fldChar w:fldCharType="separate"/>
        </w:r>
        <w:r w:rsidR="00B07EF0">
          <w:rPr>
            <w:noProof/>
            <w:webHidden/>
          </w:rPr>
          <w:t>11</w:t>
        </w:r>
        <w:r w:rsidR="00B07EF0">
          <w:rPr>
            <w:noProof/>
            <w:webHidden/>
          </w:rPr>
          <w:fldChar w:fldCharType="end"/>
        </w:r>
      </w:hyperlink>
    </w:p>
    <w:p w14:paraId="0A194EF8" w14:textId="77777777" w:rsidR="00B07EF0" w:rsidRDefault="007903A7">
      <w:pPr>
        <w:pStyle w:val="TOC3"/>
        <w:tabs>
          <w:tab w:val="right" w:leader="dot" w:pos="9010"/>
        </w:tabs>
        <w:rPr>
          <w:rFonts w:asciiTheme="minorHAnsi" w:eastAsiaTheme="minorEastAsia" w:hAnsiTheme="minorHAnsi" w:cstheme="minorBidi"/>
          <w:noProof/>
          <w:sz w:val="22"/>
          <w:szCs w:val="22"/>
        </w:rPr>
      </w:pPr>
      <w:hyperlink w:anchor="_Toc461611232" w:history="1">
        <w:r w:rsidR="00B07EF0" w:rsidRPr="005062C3">
          <w:rPr>
            <w:rStyle w:val="Hyperlink"/>
            <w:noProof/>
          </w:rPr>
          <w:t>Full Representation Services</w:t>
        </w:r>
        <w:r w:rsidR="00B07EF0">
          <w:rPr>
            <w:noProof/>
            <w:webHidden/>
          </w:rPr>
          <w:tab/>
        </w:r>
        <w:r w:rsidR="00B07EF0">
          <w:rPr>
            <w:noProof/>
            <w:webHidden/>
          </w:rPr>
          <w:fldChar w:fldCharType="begin"/>
        </w:r>
        <w:r w:rsidR="00B07EF0">
          <w:rPr>
            <w:noProof/>
            <w:webHidden/>
          </w:rPr>
          <w:instrText xml:space="preserve"> PAGEREF _Toc461611232 \h </w:instrText>
        </w:r>
        <w:r w:rsidR="00B07EF0">
          <w:rPr>
            <w:noProof/>
            <w:webHidden/>
          </w:rPr>
        </w:r>
        <w:r w:rsidR="00B07EF0">
          <w:rPr>
            <w:noProof/>
            <w:webHidden/>
          </w:rPr>
          <w:fldChar w:fldCharType="separate"/>
        </w:r>
        <w:r w:rsidR="00B07EF0">
          <w:rPr>
            <w:noProof/>
            <w:webHidden/>
          </w:rPr>
          <w:t>12</w:t>
        </w:r>
        <w:r w:rsidR="00B07EF0">
          <w:rPr>
            <w:noProof/>
            <w:webHidden/>
          </w:rPr>
          <w:fldChar w:fldCharType="end"/>
        </w:r>
      </w:hyperlink>
    </w:p>
    <w:p w14:paraId="07F732C0" w14:textId="77777777" w:rsidR="00B07EF0" w:rsidRDefault="007903A7">
      <w:pPr>
        <w:pStyle w:val="TOC3"/>
        <w:tabs>
          <w:tab w:val="right" w:leader="dot" w:pos="9010"/>
        </w:tabs>
        <w:rPr>
          <w:rFonts w:asciiTheme="minorHAnsi" w:eastAsiaTheme="minorEastAsia" w:hAnsiTheme="minorHAnsi" w:cstheme="minorBidi"/>
          <w:noProof/>
          <w:sz w:val="22"/>
          <w:szCs w:val="22"/>
        </w:rPr>
      </w:pPr>
      <w:hyperlink w:anchor="_Toc461611233" w:history="1">
        <w:r w:rsidR="00B07EF0" w:rsidRPr="005062C3">
          <w:rPr>
            <w:rStyle w:val="Hyperlink"/>
            <w:noProof/>
          </w:rPr>
          <w:t>Legal Clinics (walk-in) and Phone Services (by appointment)</w:t>
        </w:r>
        <w:r w:rsidR="00B07EF0">
          <w:rPr>
            <w:noProof/>
            <w:webHidden/>
          </w:rPr>
          <w:tab/>
        </w:r>
        <w:r w:rsidR="00B07EF0">
          <w:rPr>
            <w:noProof/>
            <w:webHidden/>
          </w:rPr>
          <w:fldChar w:fldCharType="begin"/>
        </w:r>
        <w:r w:rsidR="00B07EF0">
          <w:rPr>
            <w:noProof/>
            <w:webHidden/>
          </w:rPr>
          <w:instrText xml:space="preserve"> PAGEREF _Toc461611233 \h </w:instrText>
        </w:r>
        <w:r w:rsidR="00B07EF0">
          <w:rPr>
            <w:noProof/>
            <w:webHidden/>
          </w:rPr>
        </w:r>
        <w:r w:rsidR="00B07EF0">
          <w:rPr>
            <w:noProof/>
            <w:webHidden/>
          </w:rPr>
          <w:fldChar w:fldCharType="separate"/>
        </w:r>
        <w:r w:rsidR="00B07EF0">
          <w:rPr>
            <w:noProof/>
            <w:webHidden/>
          </w:rPr>
          <w:t>12</w:t>
        </w:r>
        <w:r w:rsidR="00B07EF0">
          <w:rPr>
            <w:noProof/>
            <w:webHidden/>
          </w:rPr>
          <w:fldChar w:fldCharType="end"/>
        </w:r>
      </w:hyperlink>
    </w:p>
    <w:p w14:paraId="31629B22" w14:textId="77777777" w:rsidR="00B07EF0" w:rsidRDefault="007903A7">
      <w:pPr>
        <w:pStyle w:val="TOC3"/>
        <w:tabs>
          <w:tab w:val="right" w:leader="dot" w:pos="9010"/>
        </w:tabs>
        <w:rPr>
          <w:rFonts w:asciiTheme="minorHAnsi" w:eastAsiaTheme="minorEastAsia" w:hAnsiTheme="minorHAnsi" w:cstheme="minorBidi"/>
          <w:noProof/>
          <w:sz w:val="22"/>
          <w:szCs w:val="22"/>
        </w:rPr>
      </w:pPr>
      <w:hyperlink w:anchor="_Toc461611234" w:history="1">
        <w:r w:rsidR="00B07EF0" w:rsidRPr="005062C3">
          <w:rPr>
            <w:rStyle w:val="Hyperlink"/>
            <w:noProof/>
          </w:rPr>
          <w:t>Mentor Attorney</w:t>
        </w:r>
        <w:r w:rsidR="00B07EF0">
          <w:rPr>
            <w:noProof/>
            <w:webHidden/>
          </w:rPr>
          <w:tab/>
        </w:r>
        <w:r w:rsidR="00B07EF0">
          <w:rPr>
            <w:noProof/>
            <w:webHidden/>
          </w:rPr>
          <w:fldChar w:fldCharType="begin"/>
        </w:r>
        <w:r w:rsidR="00B07EF0">
          <w:rPr>
            <w:noProof/>
            <w:webHidden/>
          </w:rPr>
          <w:instrText xml:space="preserve"> PAGEREF _Toc461611234 \h </w:instrText>
        </w:r>
        <w:r w:rsidR="00B07EF0">
          <w:rPr>
            <w:noProof/>
            <w:webHidden/>
          </w:rPr>
        </w:r>
        <w:r w:rsidR="00B07EF0">
          <w:rPr>
            <w:noProof/>
            <w:webHidden/>
          </w:rPr>
          <w:fldChar w:fldCharType="separate"/>
        </w:r>
        <w:r w:rsidR="00B07EF0">
          <w:rPr>
            <w:noProof/>
            <w:webHidden/>
          </w:rPr>
          <w:t>12</w:t>
        </w:r>
        <w:r w:rsidR="00B07EF0">
          <w:rPr>
            <w:noProof/>
            <w:webHidden/>
          </w:rPr>
          <w:fldChar w:fldCharType="end"/>
        </w:r>
      </w:hyperlink>
    </w:p>
    <w:p w14:paraId="2EE647B6" w14:textId="77777777" w:rsidR="00B07EF0" w:rsidRDefault="007903A7">
      <w:pPr>
        <w:pStyle w:val="TOC3"/>
        <w:tabs>
          <w:tab w:val="right" w:leader="dot" w:pos="9010"/>
        </w:tabs>
        <w:rPr>
          <w:rFonts w:asciiTheme="minorHAnsi" w:eastAsiaTheme="minorEastAsia" w:hAnsiTheme="minorHAnsi" w:cstheme="minorBidi"/>
          <w:noProof/>
          <w:sz w:val="22"/>
          <w:szCs w:val="22"/>
        </w:rPr>
      </w:pPr>
      <w:hyperlink w:anchor="_Toc461611235" w:history="1">
        <w:r w:rsidR="00B07EF0" w:rsidRPr="005062C3">
          <w:rPr>
            <w:rStyle w:val="Hyperlink"/>
            <w:noProof/>
          </w:rPr>
          <w:t>Mentee Attorney</w:t>
        </w:r>
        <w:r w:rsidR="00B07EF0">
          <w:rPr>
            <w:noProof/>
            <w:webHidden/>
          </w:rPr>
          <w:tab/>
        </w:r>
        <w:r w:rsidR="00B07EF0">
          <w:rPr>
            <w:noProof/>
            <w:webHidden/>
          </w:rPr>
          <w:fldChar w:fldCharType="begin"/>
        </w:r>
        <w:r w:rsidR="00B07EF0">
          <w:rPr>
            <w:noProof/>
            <w:webHidden/>
          </w:rPr>
          <w:instrText xml:space="preserve"> PAGEREF _Toc461611235 \h </w:instrText>
        </w:r>
        <w:r w:rsidR="00B07EF0">
          <w:rPr>
            <w:noProof/>
            <w:webHidden/>
          </w:rPr>
        </w:r>
        <w:r w:rsidR="00B07EF0">
          <w:rPr>
            <w:noProof/>
            <w:webHidden/>
          </w:rPr>
          <w:fldChar w:fldCharType="separate"/>
        </w:r>
        <w:r w:rsidR="00B07EF0">
          <w:rPr>
            <w:noProof/>
            <w:webHidden/>
          </w:rPr>
          <w:t>13</w:t>
        </w:r>
        <w:r w:rsidR="00B07EF0">
          <w:rPr>
            <w:noProof/>
            <w:webHidden/>
          </w:rPr>
          <w:fldChar w:fldCharType="end"/>
        </w:r>
      </w:hyperlink>
    </w:p>
    <w:p w14:paraId="5359DB38"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36" w:history="1">
        <w:r w:rsidR="00B07EF0" w:rsidRPr="005062C3">
          <w:rPr>
            <w:rStyle w:val="Hyperlink"/>
            <w:noProof/>
          </w:rPr>
          <w:t>Attorney/client relationships</w:t>
        </w:r>
        <w:r w:rsidR="00B07EF0">
          <w:rPr>
            <w:noProof/>
            <w:webHidden/>
          </w:rPr>
          <w:tab/>
        </w:r>
        <w:r w:rsidR="00B07EF0">
          <w:rPr>
            <w:noProof/>
            <w:webHidden/>
          </w:rPr>
          <w:fldChar w:fldCharType="begin"/>
        </w:r>
        <w:r w:rsidR="00B07EF0">
          <w:rPr>
            <w:noProof/>
            <w:webHidden/>
          </w:rPr>
          <w:instrText xml:space="preserve"> PAGEREF _Toc461611236 \h </w:instrText>
        </w:r>
        <w:r w:rsidR="00B07EF0">
          <w:rPr>
            <w:noProof/>
            <w:webHidden/>
          </w:rPr>
        </w:r>
        <w:r w:rsidR="00B07EF0">
          <w:rPr>
            <w:noProof/>
            <w:webHidden/>
          </w:rPr>
          <w:fldChar w:fldCharType="separate"/>
        </w:r>
        <w:r w:rsidR="00B07EF0">
          <w:rPr>
            <w:noProof/>
            <w:webHidden/>
          </w:rPr>
          <w:t>13</w:t>
        </w:r>
        <w:r w:rsidR="00B07EF0">
          <w:rPr>
            <w:noProof/>
            <w:webHidden/>
          </w:rPr>
          <w:fldChar w:fldCharType="end"/>
        </w:r>
      </w:hyperlink>
    </w:p>
    <w:p w14:paraId="393BE5D6" w14:textId="77777777" w:rsidR="00B07EF0" w:rsidRDefault="007903A7">
      <w:pPr>
        <w:pStyle w:val="TOC3"/>
        <w:tabs>
          <w:tab w:val="right" w:leader="dot" w:pos="9010"/>
        </w:tabs>
        <w:rPr>
          <w:rFonts w:asciiTheme="minorHAnsi" w:eastAsiaTheme="minorEastAsia" w:hAnsiTheme="minorHAnsi" w:cstheme="minorBidi"/>
          <w:noProof/>
          <w:sz w:val="22"/>
          <w:szCs w:val="22"/>
        </w:rPr>
      </w:pPr>
      <w:hyperlink w:anchor="_Toc461611237" w:history="1">
        <w:r w:rsidR="00B07EF0" w:rsidRPr="005062C3">
          <w:rPr>
            <w:rStyle w:val="Hyperlink"/>
            <w:noProof/>
          </w:rPr>
          <w:t>Interpreters</w:t>
        </w:r>
        <w:r w:rsidR="00B07EF0">
          <w:rPr>
            <w:noProof/>
            <w:webHidden/>
          </w:rPr>
          <w:tab/>
        </w:r>
        <w:r w:rsidR="00B07EF0">
          <w:rPr>
            <w:noProof/>
            <w:webHidden/>
          </w:rPr>
          <w:fldChar w:fldCharType="begin"/>
        </w:r>
        <w:r w:rsidR="00B07EF0">
          <w:rPr>
            <w:noProof/>
            <w:webHidden/>
          </w:rPr>
          <w:instrText xml:space="preserve"> PAGEREF _Toc461611237 \h </w:instrText>
        </w:r>
        <w:r w:rsidR="00B07EF0">
          <w:rPr>
            <w:noProof/>
            <w:webHidden/>
          </w:rPr>
        </w:r>
        <w:r w:rsidR="00B07EF0">
          <w:rPr>
            <w:noProof/>
            <w:webHidden/>
          </w:rPr>
          <w:fldChar w:fldCharType="separate"/>
        </w:r>
        <w:r w:rsidR="00B07EF0">
          <w:rPr>
            <w:noProof/>
            <w:webHidden/>
          </w:rPr>
          <w:t>13</w:t>
        </w:r>
        <w:r w:rsidR="00B07EF0">
          <w:rPr>
            <w:noProof/>
            <w:webHidden/>
          </w:rPr>
          <w:fldChar w:fldCharType="end"/>
        </w:r>
      </w:hyperlink>
    </w:p>
    <w:p w14:paraId="49ED0B33" w14:textId="77777777" w:rsidR="00B07EF0" w:rsidRDefault="007903A7">
      <w:pPr>
        <w:pStyle w:val="TOC3"/>
        <w:tabs>
          <w:tab w:val="right" w:leader="dot" w:pos="9010"/>
        </w:tabs>
        <w:rPr>
          <w:rFonts w:asciiTheme="minorHAnsi" w:eastAsiaTheme="minorEastAsia" w:hAnsiTheme="minorHAnsi" w:cstheme="minorBidi"/>
          <w:noProof/>
          <w:sz w:val="22"/>
          <w:szCs w:val="22"/>
        </w:rPr>
      </w:pPr>
      <w:hyperlink w:anchor="_Toc461611238" w:history="1">
        <w:r w:rsidR="00B07EF0" w:rsidRPr="005062C3">
          <w:rPr>
            <w:rStyle w:val="Hyperlink"/>
            <w:noProof/>
          </w:rPr>
          <w:t>Legal Clinic Assistants</w:t>
        </w:r>
        <w:r w:rsidR="00B07EF0">
          <w:rPr>
            <w:noProof/>
            <w:webHidden/>
          </w:rPr>
          <w:tab/>
        </w:r>
        <w:r w:rsidR="00B07EF0">
          <w:rPr>
            <w:noProof/>
            <w:webHidden/>
          </w:rPr>
          <w:fldChar w:fldCharType="begin"/>
        </w:r>
        <w:r w:rsidR="00B07EF0">
          <w:rPr>
            <w:noProof/>
            <w:webHidden/>
          </w:rPr>
          <w:instrText xml:space="preserve"> PAGEREF _Toc461611238 \h </w:instrText>
        </w:r>
        <w:r w:rsidR="00B07EF0">
          <w:rPr>
            <w:noProof/>
            <w:webHidden/>
          </w:rPr>
        </w:r>
        <w:r w:rsidR="00B07EF0">
          <w:rPr>
            <w:noProof/>
            <w:webHidden/>
          </w:rPr>
          <w:fldChar w:fldCharType="separate"/>
        </w:r>
        <w:r w:rsidR="00B07EF0">
          <w:rPr>
            <w:noProof/>
            <w:webHidden/>
          </w:rPr>
          <w:t>13</w:t>
        </w:r>
        <w:r w:rsidR="00B07EF0">
          <w:rPr>
            <w:noProof/>
            <w:webHidden/>
          </w:rPr>
          <w:fldChar w:fldCharType="end"/>
        </w:r>
      </w:hyperlink>
    </w:p>
    <w:p w14:paraId="25D36FCE" w14:textId="77777777" w:rsidR="00B07EF0" w:rsidRDefault="007903A7">
      <w:pPr>
        <w:pStyle w:val="TOC3"/>
        <w:tabs>
          <w:tab w:val="right" w:leader="dot" w:pos="9010"/>
        </w:tabs>
        <w:rPr>
          <w:rFonts w:asciiTheme="minorHAnsi" w:eastAsiaTheme="minorEastAsia" w:hAnsiTheme="minorHAnsi" w:cstheme="minorBidi"/>
          <w:noProof/>
          <w:sz w:val="22"/>
          <w:szCs w:val="22"/>
        </w:rPr>
      </w:pPr>
      <w:hyperlink w:anchor="_Toc461611239" w:history="1">
        <w:r w:rsidR="00B07EF0" w:rsidRPr="005062C3">
          <w:rPr>
            <w:rStyle w:val="Hyperlink"/>
            <w:noProof/>
          </w:rPr>
          <w:t>Other Opportunities</w:t>
        </w:r>
        <w:r w:rsidR="00B07EF0">
          <w:rPr>
            <w:noProof/>
            <w:webHidden/>
          </w:rPr>
          <w:tab/>
        </w:r>
        <w:r w:rsidR="00B07EF0">
          <w:rPr>
            <w:noProof/>
            <w:webHidden/>
          </w:rPr>
          <w:fldChar w:fldCharType="begin"/>
        </w:r>
        <w:r w:rsidR="00B07EF0">
          <w:rPr>
            <w:noProof/>
            <w:webHidden/>
          </w:rPr>
          <w:instrText xml:space="preserve"> PAGEREF _Toc461611239 \h </w:instrText>
        </w:r>
        <w:r w:rsidR="00B07EF0">
          <w:rPr>
            <w:noProof/>
            <w:webHidden/>
          </w:rPr>
        </w:r>
        <w:r w:rsidR="00B07EF0">
          <w:rPr>
            <w:noProof/>
            <w:webHidden/>
          </w:rPr>
          <w:fldChar w:fldCharType="separate"/>
        </w:r>
        <w:r w:rsidR="00B07EF0">
          <w:rPr>
            <w:noProof/>
            <w:webHidden/>
          </w:rPr>
          <w:t>14</w:t>
        </w:r>
        <w:r w:rsidR="00B07EF0">
          <w:rPr>
            <w:noProof/>
            <w:webHidden/>
          </w:rPr>
          <w:fldChar w:fldCharType="end"/>
        </w:r>
      </w:hyperlink>
    </w:p>
    <w:p w14:paraId="3B75083B"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40" w:history="1">
        <w:r w:rsidR="00B07EF0" w:rsidRPr="005062C3">
          <w:rPr>
            <w:rStyle w:val="Hyperlink"/>
            <w:noProof/>
          </w:rPr>
          <w:t>Volunteer Resignation</w:t>
        </w:r>
        <w:r w:rsidR="00B07EF0">
          <w:rPr>
            <w:noProof/>
            <w:webHidden/>
          </w:rPr>
          <w:tab/>
        </w:r>
        <w:r w:rsidR="00B07EF0">
          <w:rPr>
            <w:noProof/>
            <w:webHidden/>
          </w:rPr>
          <w:fldChar w:fldCharType="begin"/>
        </w:r>
        <w:r w:rsidR="00B07EF0">
          <w:rPr>
            <w:noProof/>
            <w:webHidden/>
          </w:rPr>
          <w:instrText xml:space="preserve"> PAGEREF _Toc461611240 \h </w:instrText>
        </w:r>
        <w:r w:rsidR="00B07EF0">
          <w:rPr>
            <w:noProof/>
            <w:webHidden/>
          </w:rPr>
        </w:r>
        <w:r w:rsidR="00B07EF0">
          <w:rPr>
            <w:noProof/>
            <w:webHidden/>
          </w:rPr>
          <w:fldChar w:fldCharType="separate"/>
        </w:r>
        <w:r w:rsidR="00B07EF0">
          <w:rPr>
            <w:noProof/>
            <w:webHidden/>
          </w:rPr>
          <w:t>14</w:t>
        </w:r>
        <w:r w:rsidR="00B07EF0">
          <w:rPr>
            <w:noProof/>
            <w:webHidden/>
          </w:rPr>
          <w:fldChar w:fldCharType="end"/>
        </w:r>
      </w:hyperlink>
    </w:p>
    <w:p w14:paraId="13C98379"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41" w:history="1">
        <w:r w:rsidR="00B07EF0" w:rsidRPr="005062C3">
          <w:rPr>
            <w:rStyle w:val="Hyperlink"/>
            <w:noProof/>
          </w:rPr>
          <w:t>Volunteer Termination</w:t>
        </w:r>
        <w:r w:rsidR="00B07EF0">
          <w:rPr>
            <w:noProof/>
            <w:webHidden/>
          </w:rPr>
          <w:tab/>
        </w:r>
        <w:r w:rsidR="00B07EF0">
          <w:rPr>
            <w:noProof/>
            <w:webHidden/>
          </w:rPr>
          <w:fldChar w:fldCharType="begin"/>
        </w:r>
        <w:r w:rsidR="00B07EF0">
          <w:rPr>
            <w:noProof/>
            <w:webHidden/>
          </w:rPr>
          <w:instrText xml:space="preserve"> PAGEREF _Toc461611241 \h </w:instrText>
        </w:r>
        <w:r w:rsidR="00B07EF0">
          <w:rPr>
            <w:noProof/>
            <w:webHidden/>
          </w:rPr>
        </w:r>
        <w:r w:rsidR="00B07EF0">
          <w:rPr>
            <w:noProof/>
            <w:webHidden/>
          </w:rPr>
          <w:fldChar w:fldCharType="separate"/>
        </w:r>
        <w:r w:rsidR="00B07EF0">
          <w:rPr>
            <w:noProof/>
            <w:webHidden/>
          </w:rPr>
          <w:t>14</w:t>
        </w:r>
        <w:r w:rsidR="00B07EF0">
          <w:rPr>
            <w:noProof/>
            <w:webHidden/>
          </w:rPr>
          <w:fldChar w:fldCharType="end"/>
        </w:r>
      </w:hyperlink>
    </w:p>
    <w:p w14:paraId="34C569BD"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42" w:history="1">
        <w:r w:rsidR="00B07EF0" w:rsidRPr="005062C3">
          <w:rPr>
            <w:rStyle w:val="Hyperlink"/>
            <w:noProof/>
          </w:rPr>
          <w:t>Recommended Case Handling Protocols</w:t>
        </w:r>
        <w:r w:rsidR="00B07EF0">
          <w:rPr>
            <w:noProof/>
            <w:webHidden/>
          </w:rPr>
          <w:tab/>
        </w:r>
        <w:r w:rsidR="00B07EF0">
          <w:rPr>
            <w:noProof/>
            <w:webHidden/>
          </w:rPr>
          <w:fldChar w:fldCharType="begin"/>
        </w:r>
        <w:r w:rsidR="00B07EF0">
          <w:rPr>
            <w:noProof/>
            <w:webHidden/>
          </w:rPr>
          <w:instrText xml:space="preserve"> PAGEREF _Toc461611242 \h </w:instrText>
        </w:r>
        <w:r w:rsidR="00B07EF0">
          <w:rPr>
            <w:noProof/>
            <w:webHidden/>
          </w:rPr>
        </w:r>
        <w:r w:rsidR="00B07EF0">
          <w:rPr>
            <w:noProof/>
            <w:webHidden/>
          </w:rPr>
          <w:fldChar w:fldCharType="separate"/>
        </w:r>
        <w:r w:rsidR="00B07EF0">
          <w:rPr>
            <w:noProof/>
            <w:webHidden/>
          </w:rPr>
          <w:t>15</w:t>
        </w:r>
        <w:r w:rsidR="00B07EF0">
          <w:rPr>
            <w:noProof/>
            <w:webHidden/>
          </w:rPr>
          <w:fldChar w:fldCharType="end"/>
        </w:r>
      </w:hyperlink>
    </w:p>
    <w:p w14:paraId="147634A8"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43" w:history="1">
        <w:r w:rsidR="00B07EF0" w:rsidRPr="005062C3">
          <w:rPr>
            <w:rStyle w:val="Hyperlink"/>
            <w:noProof/>
          </w:rPr>
          <w:t>Preliminary matters in all levels of service:</w:t>
        </w:r>
        <w:r w:rsidR="00B07EF0">
          <w:rPr>
            <w:noProof/>
            <w:webHidden/>
          </w:rPr>
          <w:tab/>
        </w:r>
        <w:r w:rsidR="00B07EF0">
          <w:rPr>
            <w:noProof/>
            <w:webHidden/>
          </w:rPr>
          <w:fldChar w:fldCharType="begin"/>
        </w:r>
        <w:r w:rsidR="00B07EF0">
          <w:rPr>
            <w:noProof/>
            <w:webHidden/>
          </w:rPr>
          <w:instrText xml:space="preserve"> PAGEREF _Toc461611243 \h </w:instrText>
        </w:r>
        <w:r w:rsidR="00B07EF0">
          <w:rPr>
            <w:noProof/>
            <w:webHidden/>
          </w:rPr>
        </w:r>
        <w:r w:rsidR="00B07EF0">
          <w:rPr>
            <w:noProof/>
            <w:webHidden/>
          </w:rPr>
          <w:fldChar w:fldCharType="separate"/>
        </w:r>
        <w:r w:rsidR="00B07EF0">
          <w:rPr>
            <w:noProof/>
            <w:webHidden/>
          </w:rPr>
          <w:t>15</w:t>
        </w:r>
        <w:r w:rsidR="00B07EF0">
          <w:rPr>
            <w:noProof/>
            <w:webHidden/>
          </w:rPr>
          <w:fldChar w:fldCharType="end"/>
        </w:r>
      </w:hyperlink>
    </w:p>
    <w:p w14:paraId="15CEBEF7"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44" w:history="1">
        <w:r w:rsidR="00B07EF0" w:rsidRPr="005062C3">
          <w:rPr>
            <w:rStyle w:val="Hyperlink"/>
            <w:noProof/>
          </w:rPr>
          <w:t>Prior to providing brief services</w:t>
        </w:r>
        <w:r w:rsidR="00B07EF0">
          <w:rPr>
            <w:noProof/>
            <w:webHidden/>
          </w:rPr>
          <w:tab/>
        </w:r>
        <w:r w:rsidR="00B07EF0">
          <w:rPr>
            <w:noProof/>
            <w:webHidden/>
          </w:rPr>
          <w:fldChar w:fldCharType="begin"/>
        </w:r>
        <w:r w:rsidR="00B07EF0">
          <w:rPr>
            <w:noProof/>
            <w:webHidden/>
          </w:rPr>
          <w:instrText xml:space="preserve"> PAGEREF _Toc461611244 \h </w:instrText>
        </w:r>
        <w:r w:rsidR="00B07EF0">
          <w:rPr>
            <w:noProof/>
            <w:webHidden/>
          </w:rPr>
        </w:r>
        <w:r w:rsidR="00B07EF0">
          <w:rPr>
            <w:noProof/>
            <w:webHidden/>
          </w:rPr>
          <w:fldChar w:fldCharType="separate"/>
        </w:r>
        <w:r w:rsidR="00B07EF0">
          <w:rPr>
            <w:noProof/>
            <w:webHidden/>
          </w:rPr>
          <w:t>16</w:t>
        </w:r>
        <w:r w:rsidR="00B07EF0">
          <w:rPr>
            <w:noProof/>
            <w:webHidden/>
          </w:rPr>
          <w:fldChar w:fldCharType="end"/>
        </w:r>
      </w:hyperlink>
    </w:p>
    <w:p w14:paraId="3780CA78"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45" w:history="1">
        <w:r w:rsidR="00B07EF0" w:rsidRPr="005062C3">
          <w:rPr>
            <w:rStyle w:val="Hyperlink"/>
            <w:noProof/>
          </w:rPr>
          <w:t>Ongoing Case matters</w:t>
        </w:r>
        <w:r w:rsidR="00B07EF0">
          <w:rPr>
            <w:noProof/>
            <w:webHidden/>
          </w:rPr>
          <w:tab/>
        </w:r>
        <w:r w:rsidR="00B07EF0">
          <w:rPr>
            <w:noProof/>
            <w:webHidden/>
          </w:rPr>
          <w:fldChar w:fldCharType="begin"/>
        </w:r>
        <w:r w:rsidR="00B07EF0">
          <w:rPr>
            <w:noProof/>
            <w:webHidden/>
          </w:rPr>
          <w:instrText xml:space="preserve"> PAGEREF _Toc461611245 \h </w:instrText>
        </w:r>
        <w:r w:rsidR="00B07EF0">
          <w:rPr>
            <w:noProof/>
            <w:webHidden/>
          </w:rPr>
        </w:r>
        <w:r w:rsidR="00B07EF0">
          <w:rPr>
            <w:noProof/>
            <w:webHidden/>
          </w:rPr>
          <w:fldChar w:fldCharType="separate"/>
        </w:r>
        <w:r w:rsidR="00B07EF0">
          <w:rPr>
            <w:noProof/>
            <w:webHidden/>
          </w:rPr>
          <w:t>17</w:t>
        </w:r>
        <w:r w:rsidR="00B07EF0">
          <w:rPr>
            <w:noProof/>
            <w:webHidden/>
          </w:rPr>
          <w:fldChar w:fldCharType="end"/>
        </w:r>
      </w:hyperlink>
    </w:p>
    <w:p w14:paraId="62E43509"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46" w:history="1">
        <w:r w:rsidR="00B07EF0" w:rsidRPr="005062C3">
          <w:rPr>
            <w:rStyle w:val="Hyperlink"/>
            <w:noProof/>
          </w:rPr>
          <w:t>Case conclusion</w:t>
        </w:r>
        <w:r w:rsidR="00B07EF0">
          <w:rPr>
            <w:noProof/>
            <w:webHidden/>
          </w:rPr>
          <w:tab/>
        </w:r>
        <w:r w:rsidR="00B07EF0">
          <w:rPr>
            <w:noProof/>
            <w:webHidden/>
          </w:rPr>
          <w:fldChar w:fldCharType="begin"/>
        </w:r>
        <w:r w:rsidR="00B07EF0">
          <w:rPr>
            <w:noProof/>
            <w:webHidden/>
          </w:rPr>
          <w:instrText xml:space="preserve"> PAGEREF _Toc461611246 \h </w:instrText>
        </w:r>
        <w:r w:rsidR="00B07EF0">
          <w:rPr>
            <w:noProof/>
            <w:webHidden/>
          </w:rPr>
        </w:r>
        <w:r w:rsidR="00B07EF0">
          <w:rPr>
            <w:noProof/>
            <w:webHidden/>
          </w:rPr>
          <w:fldChar w:fldCharType="separate"/>
        </w:r>
        <w:r w:rsidR="00B07EF0">
          <w:rPr>
            <w:noProof/>
            <w:webHidden/>
          </w:rPr>
          <w:t>18</w:t>
        </w:r>
        <w:r w:rsidR="00B07EF0">
          <w:rPr>
            <w:noProof/>
            <w:webHidden/>
          </w:rPr>
          <w:fldChar w:fldCharType="end"/>
        </w:r>
      </w:hyperlink>
    </w:p>
    <w:p w14:paraId="67D37322"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47" w:history="1">
        <w:r w:rsidR="00B07EF0" w:rsidRPr="005062C3">
          <w:rPr>
            <w:rStyle w:val="Hyperlink"/>
            <w:noProof/>
          </w:rPr>
          <w:t>Other</w:t>
        </w:r>
        <w:r w:rsidR="00B07EF0">
          <w:rPr>
            <w:noProof/>
            <w:webHidden/>
          </w:rPr>
          <w:tab/>
        </w:r>
        <w:r w:rsidR="00B07EF0">
          <w:rPr>
            <w:noProof/>
            <w:webHidden/>
          </w:rPr>
          <w:fldChar w:fldCharType="begin"/>
        </w:r>
        <w:r w:rsidR="00B07EF0">
          <w:rPr>
            <w:noProof/>
            <w:webHidden/>
          </w:rPr>
          <w:instrText xml:space="preserve"> PAGEREF _Toc461611247 \h </w:instrText>
        </w:r>
        <w:r w:rsidR="00B07EF0">
          <w:rPr>
            <w:noProof/>
            <w:webHidden/>
          </w:rPr>
        </w:r>
        <w:r w:rsidR="00B07EF0">
          <w:rPr>
            <w:noProof/>
            <w:webHidden/>
          </w:rPr>
          <w:fldChar w:fldCharType="separate"/>
        </w:r>
        <w:r w:rsidR="00B07EF0">
          <w:rPr>
            <w:noProof/>
            <w:webHidden/>
          </w:rPr>
          <w:t>18</w:t>
        </w:r>
        <w:r w:rsidR="00B07EF0">
          <w:rPr>
            <w:noProof/>
            <w:webHidden/>
          </w:rPr>
          <w:fldChar w:fldCharType="end"/>
        </w:r>
      </w:hyperlink>
    </w:p>
    <w:p w14:paraId="35F4C987"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48" w:history="1">
        <w:r w:rsidR="00B07EF0" w:rsidRPr="005062C3">
          <w:rPr>
            <w:rStyle w:val="Hyperlink"/>
            <w:noProof/>
          </w:rPr>
          <w:t>Online resources for VLN Volunteers</w:t>
        </w:r>
        <w:r w:rsidR="00B07EF0">
          <w:rPr>
            <w:noProof/>
            <w:webHidden/>
          </w:rPr>
          <w:tab/>
        </w:r>
        <w:r w:rsidR="00B07EF0">
          <w:rPr>
            <w:noProof/>
            <w:webHidden/>
          </w:rPr>
          <w:fldChar w:fldCharType="begin"/>
        </w:r>
        <w:r w:rsidR="00B07EF0">
          <w:rPr>
            <w:noProof/>
            <w:webHidden/>
          </w:rPr>
          <w:instrText xml:space="preserve"> PAGEREF _Toc461611248 \h </w:instrText>
        </w:r>
        <w:r w:rsidR="00B07EF0">
          <w:rPr>
            <w:noProof/>
            <w:webHidden/>
          </w:rPr>
        </w:r>
        <w:r w:rsidR="00B07EF0">
          <w:rPr>
            <w:noProof/>
            <w:webHidden/>
          </w:rPr>
          <w:fldChar w:fldCharType="separate"/>
        </w:r>
        <w:r w:rsidR="00B07EF0">
          <w:rPr>
            <w:noProof/>
            <w:webHidden/>
          </w:rPr>
          <w:t>19</w:t>
        </w:r>
        <w:r w:rsidR="00B07EF0">
          <w:rPr>
            <w:noProof/>
            <w:webHidden/>
          </w:rPr>
          <w:fldChar w:fldCharType="end"/>
        </w:r>
      </w:hyperlink>
    </w:p>
    <w:p w14:paraId="0AE40248"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49" w:history="1">
        <w:r w:rsidR="00B07EF0" w:rsidRPr="005062C3">
          <w:rPr>
            <w:rStyle w:val="Hyperlink"/>
            <w:noProof/>
          </w:rPr>
          <w:t>VLN Website  (www.vlnmn.org)</w:t>
        </w:r>
        <w:r w:rsidR="00B07EF0">
          <w:rPr>
            <w:noProof/>
            <w:webHidden/>
          </w:rPr>
          <w:tab/>
        </w:r>
        <w:r w:rsidR="00B07EF0">
          <w:rPr>
            <w:noProof/>
            <w:webHidden/>
          </w:rPr>
          <w:fldChar w:fldCharType="begin"/>
        </w:r>
        <w:r w:rsidR="00B07EF0">
          <w:rPr>
            <w:noProof/>
            <w:webHidden/>
          </w:rPr>
          <w:instrText xml:space="preserve"> PAGEREF _Toc461611249 \h </w:instrText>
        </w:r>
        <w:r w:rsidR="00B07EF0">
          <w:rPr>
            <w:noProof/>
            <w:webHidden/>
          </w:rPr>
        </w:r>
        <w:r w:rsidR="00B07EF0">
          <w:rPr>
            <w:noProof/>
            <w:webHidden/>
          </w:rPr>
          <w:fldChar w:fldCharType="separate"/>
        </w:r>
        <w:r w:rsidR="00B07EF0">
          <w:rPr>
            <w:noProof/>
            <w:webHidden/>
          </w:rPr>
          <w:t>19</w:t>
        </w:r>
        <w:r w:rsidR="00B07EF0">
          <w:rPr>
            <w:noProof/>
            <w:webHidden/>
          </w:rPr>
          <w:fldChar w:fldCharType="end"/>
        </w:r>
      </w:hyperlink>
    </w:p>
    <w:p w14:paraId="68384D82"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50" w:history="1">
        <w:r w:rsidR="00B07EF0" w:rsidRPr="005062C3">
          <w:rPr>
            <w:rStyle w:val="Hyperlink"/>
            <w:noProof/>
          </w:rPr>
          <w:t>VLC Wiki (vlc.wikispaces.com)</w:t>
        </w:r>
        <w:r w:rsidR="00B07EF0">
          <w:rPr>
            <w:noProof/>
            <w:webHidden/>
          </w:rPr>
          <w:tab/>
        </w:r>
        <w:r w:rsidR="00B07EF0">
          <w:rPr>
            <w:noProof/>
            <w:webHidden/>
          </w:rPr>
          <w:fldChar w:fldCharType="begin"/>
        </w:r>
        <w:r w:rsidR="00B07EF0">
          <w:rPr>
            <w:noProof/>
            <w:webHidden/>
          </w:rPr>
          <w:instrText xml:space="preserve"> PAGEREF _Toc461611250 \h </w:instrText>
        </w:r>
        <w:r w:rsidR="00B07EF0">
          <w:rPr>
            <w:noProof/>
            <w:webHidden/>
          </w:rPr>
        </w:r>
        <w:r w:rsidR="00B07EF0">
          <w:rPr>
            <w:noProof/>
            <w:webHidden/>
          </w:rPr>
          <w:fldChar w:fldCharType="separate"/>
        </w:r>
        <w:r w:rsidR="00B07EF0">
          <w:rPr>
            <w:noProof/>
            <w:webHidden/>
          </w:rPr>
          <w:t>19</w:t>
        </w:r>
        <w:r w:rsidR="00B07EF0">
          <w:rPr>
            <w:noProof/>
            <w:webHidden/>
          </w:rPr>
          <w:fldChar w:fldCharType="end"/>
        </w:r>
      </w:hyperlink>
    </w:p>
    <w:p w14:paraId="53026DC2"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51" w:history="1">
        <w:r w:rsidR="00B07EF0" w:rsidRPr="005062C3">
          <w:rPr>
            <w:rStyle w:val="Hyperlink"/>
            <w:noProof/>
          </w:rPr>
          <w:t>Making a Difference for Your Clients from Poverty (wpbc.wikispaces.com)</w:t>
        </w:r>
        <w:r w:rsidR="00B07EF0">
          <w:rPr>
            <w:noProof/>
            <w:webHidden/>
          </w:rPr>
          <w:tab/>
        </w:r>
        <w:r w:rsidR="00B07EF0">
          <w:rPr>
            <w:noProof/>
            <w:webHidden/>
          </w:rPr>
          <w:fldChar w:fldCharType="begin"/>
        </w:r>
        <w:r w:rsidR="00B07EF0">
          <w:rPr>
            <w:noProof/>
            <w:webHidden/>
          </w:rPr>
          <w:instrText xml:space="preserve"> PAGEREF _Toc461611251 \h </w:instrText>
        </w:r>
        <w:r w:rsidR="00B07EF0">
          <w:rPr>
            <w:noProof/>
            <w:webHidden/>
          </w:rPr>
        </w:r>
        <w:r w:rsidR="00B07EF0">
          <w:rPr>
            <w:noProof/>
            <w:webHidden/>
          </w:rPr>
          <w:fldChar w:fldCharType="separate"/>
        </w:r>
        <w:r w:rsidR="00B07EF0">
          <w:rPr>
            <w:noProof/>
            <w:webHidden/>
          </w:rPr>
          <w:t>20</w:t>
        </w:r>
        <w:r w:rsidR="00B07EF0">
          <w:rPr>
            <w:noProof/>
            <w:webHidden/>
          </w:rPr>
          <w:fldChar w:fldCharType="end"/>
        </w:r>
      </w:hyperlink>
    </w:p>
    <w:p w14:paraId="1F399D25"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52" w:history="1">
        <w:r w:rsidR="00B07EF0" w:rsidRPr="005062C3">
          <w:rPr>
            <w:rStyle w:val="Hyperlink"/>
            <w:noProof/>
          </w:rPr>
          <w:t>Community Clinics Wiki (vlncc.wikispaces.com)</w:t>
        </w:r>
        <w:r w:rsidR="00B07EF0">
          <w:rPr>
            <w:noProof/>
            <w:webHidden/>
          </w:rPr>
          <w:tab/>
        </w:r>
        <w:r w:rsidR="00B07EF0">
          <w:rPr>
            <w:noProof/>
            <w:webHidden/>
          </w:rPr>
          <w:fldChar w:fldCharType="begin"/>
        </w:r>
        <w:r w:rsidR="00B07EF0">
          <w:rPr>
            <w:noProof/>
            <w:webHidden/>
          </w:rPr>
          <w:instrText xml:space="preserve"> PAGEREF _Toc461611252 \h </w:instrText>
        </w:r>
        <w:r w:rsidR="00B07EF0">
          <w:rPr>
            <w:noProof/>
            <w:webHidden/>
          </w:rPr>
        </w:r>
        <w:r w:rsidR="00B07EF0">
          <w:rPr>
            <w:noProof/>
            <w:webHidden/>
          </w:rPr>
          <w:fldChar w:fldCharType="separate"/>
        </w:r>
        <w:r w:rsidR="00B07EF0">
          <w:rPr>
            <w:noProof/>
            <w:webHidden/>
          </w:rPr>
          <w:t>20</w:t>
        </w:r>
        <w:r w:rsidR="00B07EF0">
          <w:rPr>
            <w:noProof/>
            <w:webHidden/>
          </w:rPr>
          <w:fldChar w:fldCharType="end"/>
        </w:r>
      </w:hyperlink>
    </w:p>
    <w:p w14:paraId="004E5CFA"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53" w:history="1">
        <w:r w:rsidR="00B07EF0" w:rsidRPr="005062C3">
          <w:rPr>
            <w:rStyle w:val="Hyperlink"/>
            <w:noProof/>
          </w:rPr>
          <w:t>ProJusticeMN (www.projusticemn.org )</w:t>
        </w:r>
        <w:r w:rsidR="00B07EF0">
          <w:rPr>
            <w:noProof/>
            <w:webHidden/>
          </w:rPr>
          <w:tab/>
        </w:r>
        <w:r w:rsidR="00B07EF0">
          <w:rPr>
            <w:noProof/>
            <w:webHidden/>
          </w:rPr>
          <w:fldChar w:fldCharType="begin"/>
        </w:r>
        <w:r w:rsidR="00B07EF0">
          <w:rPr>
            <w:noProof/>
            <w:webHidden/>
          </w:rPr>
          <w:instrText xml:space="preserve"> PAGEREF _Toc461611253 \h </w:instrText>
        </w:r>
        <w:r w:rsidR="00B07EF0">
          <w:rPr>
            <w:noProof/>
            <w:webHidden/>
          </w:rPr>
        </w:r>
        <w:r w:rsidR="00B07EF0">
          <w:rPr>
            <w:noProof/>
            <w:webHidden/>
          </w:rPr>
          <w:fldChar w:fldCharType="separate"/>
        </w:r>
        <w:r w:rsidR="00B07EF0">
          <w:rPr>
            <w:noProof/>
            <w:webHidden/>
          </w:rPr>
          <w:t>21</w:t>
        </w:r>
        <w:r w:rsidR="00B07EF0">
          <w:rPr>
            <w:noProof/>
            <w:webHidden/>
          </w:rPr>
          <w:fldChar w:fldCharType="end"/>
        </w:r>
      </w:hyperlink>
    </w:p>
    <w:p w14:paraId="59518FB3"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54" w:history="1">
        <w:r w:rsidR="00B07EF0" w:rsidRPr="005062C3">
          <w:rPr>
            <w:rStyle w:val="Hyperlink"/>
            <w:noProof/>
          </w:rPr>
          <w:t>LawHelp (www.lawhelpmn.org)</w:t>
        </w:r>
        <w:r w:rsidR="00B07EF0">
          <w:rPr>
            <w:noProof/>
            <w:webHidden/>
          </w:rPr>
          <w:tab/>
        </w:r>
        <w:r w:rsidR="00B07EF0">
          <w:rPr>
            <w:noProof/>
            <w:webHidden/>
          </w:rPr>
          <w:fldChar w:fldCharType="begin"/>
        </w:r>
        <w:r w:rsidR="00B07EF0">
          <w:rPr>
            <w:noProof/>
            <w:webHidden/>
          </w:rPr>
          <w:instrText xml:space="preserve"> PAGEREF _Toc461611254 \h </w:instrText>
        </w:r>
        <w:r w:rsidR="00B07EF0">
          <w:rPr>
            <w:noProof/>
            <w:webHidden/>
          </w:rPr>
        </w:r>
        <w:r w:rsidR="00B07EF0">
          <w:rPr>
            <w:noProof/>
            <w:webHidden/>
          </w:rPr>
          <w:fldChar w:fldCharType="separate"/>
        </w:r>
        <w:r w:rsidR="00B07EF0">
          <w:rPr>
            <w:noProof/>
            <w:webHidden/>
          </w:rPr>
          <w:t>21</w:t>
        </w:r>
        <w:r w:rsidR="00B07EF0">
          <w:rPr>
            <w:noProof/>
            <w:webHidden/>
          </w:rPr>
          <w:fldChar w:fldCharType="end"/>
        </w:r>
      </w:hyperlink>
    </w:p>
    <w:p w14:paraId="2902BEAA"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55" w:history="1">
        <w:r w:rsidR="00B07EF0" w:rsidRPr="005062C3">
          <w:rPr>
            <w:rStyle w:val="Hyperlink"/>
            <w:noProof/>
          </w:rPr>
          <w:t>Resources to Help Serve Clients from Poverty</w:t>
        </w:r>
        <w:r w:rsidR="00B07EF0">
          <w:rPr>
            <w:noProof/>
            <w:webHidden/>
          </w:rPr>
          <w:tab/>
        </w:r>
        <w:r w:rsidR="00B07EF0">
          <w:rPr>
            <w:noProof/>
            <w:webHidden/>
          </w:rPr>
          <w:fldChar w:fldCharType="begin"/>
        </w:r>
        <w:r w:rsidR="00B07EF0">
          <w:rPr>
            <w:noProof/>
            <w:webHidden/>
          </w:rPr>
          <w:instrText xml:space="preserve"> PAGEREF _Toc461611255 \h </w:instrText>
        </w:r>
        <w:r w:rsidR="00B07EF0">
          <w:rPr>
            <w:noProof/>
            <w:webHidden/>
          </w:rPr>
        </w:r>
        <w:r w:rsidR="00B07EF0">
          <w:rPr>
            <w:noProof/>
            <w:webHidden/>
          </w:rPr>
          <w:fldChar w:fldCharType="separate"/>
        </w:r>
        <w:r w:rsidR="00B07EF0">
          <w:rPr>
            <w:noProof/>
            <w:webHidden/>
          </w:rPr>
          <w:t>22</w:t>
        </w:r>
        <w:r w:rsidR="00B07EF0">
          <w:rPr>
            <w:noProof/>
            <w:webHidden/>
          </w:rPr>
          <w:fldChar w:fldCharType="end"/>
        </w:r>
      </w:hyperlink>
    </w:p>
    <w:p w14:paraId="6959528D"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56" w:history="1">
        <w:r w:rsidR="00B07EF0" w:rsidRPr="005062C3">
          <w:rPr>
            <w:rStyle w:val="Hyperlink"/>
            <w:noProof/>
          </w:rPr>
          <w:t>Breaking Poverty Barriers to Equal Justice Summary</w:t>
        </w:r>
        <w:r w:rsidR="00B07EF0">
          <w:rPr>
            <w:noProof/>
            <w:webHidden/>
          </w:rPr>
          <w:tab/>
        </w:r>
        <w:r w:rsidR="00B07EF0">
          <w:rPr>
            <w:noProof/>
            <w:webHidden/>
          </w:rPr>
          <w:fldChar w:fldCharType="begin"/>
        </w:r>
        <w:r w:rsidR="00B07EF0">
          <w:rPr>
            <w:noProof/>
            <w:webHidden/>
          </w:rPr>
          <w:instrText xml:space="preserve"> PAGEREF _Toc461611256 \h </w:instrText>
        </w:r>
        <w:r w:rsidR="00B07EF0">
          <w:rPr>
            <w:noProof/>
            <w:webHidden/>
          </w:rPr>
        </w:r>
        <w:r w:rsidR="00B07EF0">
          <w:rPr>
            <w:noProof/>
            <w:webHidden/>
          </w:rPr>
          <w:fldChar w:fldCharType="separate"/>
        </w:r>
        <w:r w:rsidR="00B07EF0">
          <w:rPr>
            <w:noProof/>
            <w:webHidden/>
          </w:rPr>
          <w:t>22</w:t>
        </w:r>
        <w:r w:rsidR="00B07EF0">
          <w:rPr>
            <w:noProof/>
            <w:webHidden/>
          </w:rPr>
          <w:fldChar w:fldCharType="end"/>
        </w:r>
      </w:hyperlink>
    </w:p>
    <w:p w14:paraId="22C0E06A" w14:textId="77777777" w:rsidR="00B07EF0" w:rsidRDefault="007903A7">
      <w:pPr>
        <w:pStyle w:val="TOC2"/>
        <w:tabs>
          <w:tab w:val="right" w:leader="dot" w:pos="9010"/>
        </w:tabs>
        <w:rPr>
          <w:rFonts w:asciiTheme="minorHAnsi" w:eastAsiaTheme="minorEastAsia" w:hAnsiTheme="minorHAnsi" w:cstheme="minorBidi"/>
          <w:noProof/>
          <w:sz w:val="22"/>
          <w:szCs w:val="22"/>
        </w:rPr>
      </w:pPr>
      <w:hyperlink w:anchor="_Toc461611257" w:history="1">
        <w:r w:rsidR="00B07EF0" w:rsidRPr="005062C3">
          <w:rPr>
            <w:rStyle w:val="Hyperlink"/>
            <w:noProof/>
          </w:rPr>
          <w:t>Checklist Tool to Identify Poverty Barriers of a Specific Client</w:t>
        </w:r>
        <w:r w:rsidR="00B07EF0">
          <w:rPr>
            <w:noProof/>
            <w:webHidden/>
          </w:rPr>
          <w:tab/>
        </w:r>
        <w:r w:rsidR="00B07EF0">
          <w:rPr>
            <w:noProof/>
            <w:webHidden/>
          </w:rPr>
          <w:fldChar w:fldCharType="begin"/>
        </w:r>
        <w:r w:rsidR="00B07EF0">
          <w:rPr>
            <w:noProof/>
            <w:webHidden/>
          </w:rPr>
          <w:instrText xml:space="preserve"> PAGEREF _Toc461611257 \h </w:instrText>
        </w:r>
        <w:r w:rsidR="00B07EF0">
          <w:rPr>
            <w:noProof/>
            <w:webHidden/>
          </w:rPr>
        </w:r>
        <w:r w:rsidR="00B07EF0">
          <w:rPr>
            <w:noProof/>
            <w:webHidden/>
          </w:rPr>
          <w:fldChar w:fldCharType="separate"/>
        </w:r>
        <w:r w:rsidR="00B07EF0">
          <w:rPr>
            <w:noProof/>
            <w:webHidden/>
          </w:rPr>
          <w:t>24</w:t>
        </w:r>
        <w:r w:rsidR="00B07EF0">
          <w:rPr>
            <w:noProof/>
            <w:webHidden/>
          </w:rPr>
          <w:fldChar w:fldCharType="end"/>
        </w:r>
      </w:hyperlink>
    </w:p>
    <w:p w14:paraId="5C6DF947"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58" w:history="1">
        <w:r w:rsidR="00B07EF0" w:rsidRPr="005062C3">
          <w:rPr>
            <w:rStyle w:val="Hyperlink"/>
            <w:noProof/>
          </w:rPr>
          <w:t>Claiming CLE Credit for Pro Bono</w:t>
        </w:r>
        <w:r w:rsidR="00B07EF0">
          <w:rPr>
            <w:noProof/>
            <w:webHidden/>
          </w:rPr>
          <w:tab/>
        </w:r>
        <w:r w:rsidR="00B07EF0">
          <w:rPr>
            <w:noProof/>
            <w:webHidden/>
          </w:rPr>
          <w:fldChar w:fldCharType="begin"/>
        </w:r>
        <w:r w:rsidR="00B07EF0">
          <w:rPr>
            <w:noProof/>
            <w:webHidden/>
          </w:rPr>
          <w:instrText xml:space="preserve"> PAGEREF _Toc461611258 \h </w:instrText>
        </w:r>
        <w:r w:rsidR="00B07EF0">
          <w:rPr>
            <w:noProof/>
            <w:webHidden/>
          </w:rPr>
        </w:r>
        <w:r w:rsidR="00B07EF0">
          <w:rPr>
            <w:noProof/>
            <w:webHidden/>
          </w:rPr>
          <w:fldChar w:fldCharType="separate"/>
        </w:r>
        <w:r w:rsidR="00B07EF0">
          <w:rPr>
            <w:noProof/>
            <w:webHidden/>
          </w:rPr>
          <w:t>26</w:t>
        </w:r>
        <w:r w:rsidR="00B07EF0">
          <w:rPr>
            <w:noProof/>
            <w:webHidden/>
          </w:rPr>
          <w:fldChar w:fldCharType="end"/>
        </w:r>
      </w:hyperlink>
    </w:p>
    <w:p w14:paraId="02011088"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59" w:history="1">
        <w:r w:rsidR="00B07EF0" w:rsidRPr="005062C3">
          <w:rPr>
            <w:rStyle w:val="Hyperlink"/>
            <w:noProof/>
          </w:rPr>
          <w:t>E-Filing and E-Serving</w:t>
        </w:r>
        <w:r w:rsidR="00B07EF0">
          <w:rPr>
            <w:noProof/>
            <w:webHidden/>
          </w:rPr>
          <w:tab/>
        </w:r>
        <w:r w:rsidR="00B07EF0">
          <w:rPr>
            <w:noProof/>
            <w:webHidden/>
          </w:rPr>
          <w:fldChar w:fldCharType="begin"/>
        </w:r>
        <w:r w:rsidR="00B07EF0">
          <w:rPr>
            <w:noProof/>
            <w:webHidden/>
          </w:rPr>
          <w:instrText xml:space="preserve"> PAGEREF _Toc461611259 \h </w:instrText>
        </w:r>
        <w:r w:rsidR="00B07EF0">
          <w:rPr>
            <w:noProof/>
            <w:webHidden/>
          </w:rPr>
        </w:r>
        <w:r w:rsidR="00B07EF0">
          <w:rPr>
            <w:noProof/>
            <w:webHidden/>
          </w:rPr>
          <w:fldChar w:fldCharType="separate"/>
        </w:r>
        <w:r w:rsidR="00B07EF0">
          <w:rPr>
            <w:noProof/>
            <w:webHidden/>
          </w:rPr>
          <w:t>28</w:t>
        </w:r>
        <w:r w:rsidR="00B07EF0">
          <w:rPr>
            <w:noProof/>
            <w:webHidden/>
          </w:rPr>
          <w:fldChar w:fldCharType="end"/>
        </w:r>
      </w:hyperlink>
    </w:p>
    <w:p w14:paraId="7DE3EEEB"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60" w:history="1">
        <w:r w:rsidR="00B07EF0" w:rsidRPr="005062C3">
          <w:rPr>
            <w:rStyle w:val="Hyperlink"/>
            <w:noProof/>
          </w:rPr>
          <w:t>The Difference We Make</w:t>
        </w:r>
        <w:r w:rsidR="00B07EF0">
          <w:rPr>
            <w:noProof/>
            <w:webHidden/>
          </w:rPr>
          <w:tab/>
        </w:r>
        <w:r w:rsidR="00B07EF0">
          <w:rPr>
            <w:noProof/>
            <w:webHidden/>
          </w:rPr>
          <w:fldChar w:fldCharType="begin"/>
        </w:r>
        <w:r w:rsidR="00B07EF0">
          <w:rPr>
            <w:noProof/>
            <w:webHidden/>
          </w:rPr>
          <w:instrText xml:space="preserve"> PAGEREF _Toc461611260 \h </w:instrText>
        </w:r>
        <w:r w:rsidR="00B07EF0">
          <w:rPr>
            <w:noProof/>
            <w:webHidden/>
          </w:rPr>
        </w:r>
        <w:r w:rsidR="00B07EF0">
          <w:rPr>
            <w:noProof/>
            <w:webHidden/>
          </w:rPr>
          <w:fldChar w:fldCharType="separate"/>
        </w:r>
        <w:r w:rsidR="00B07EF0">
          <w:rPr>
            <w:noProof/>
            <w:webHidden/>
          </w:rPr>
          <w:t>30</w:t>
        </w:r>
        <w:r w:rsidR="00B07EF0">
          <w:rPr>
            <w:noProof/>
            <w:webHidden/>
          </w:rPr>
          <w:fldChar w:fldCharType="end"/>
        </w:r>
      </w:hyperlink>
    </w:p>
    <w:p w14:paraId="2C51B273"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61" w:history="1">
        <w:r w:rsidR="00B07EF0" w:rsidRPr="005062C3">
          <w:rPr>
            <w:rStyle w:val="Hyperlink"/>
            <w:noProof/>
          </w:rPr>
          <w:t>Bankruptcy</w:t>
        </w:r>
        <w:r w:rsidR="00B07EF0">
          <w:rPr>
            <w:noProof/>
            <w:webHidden/>
          </w:rPr>
          <w:tab/>
        </w:r>
        <w:r w:rsidR="00B07EF0">
          <w:rPr>
            <w:noProof/>
            <w:webHidden/>
          </w:rPr>
          <w:fldChar w:fldCharType="begin"/>
        </w:r>
        <w:r w:rsidR="00B07EF0">
          <w:rPr>
            <w:noProof/>
            <w:webHidden/>
          </w:rPr>
          <w:instrText xml:space="preserve"> PAGEREF _Toc461611261 \h </w:instrText>
        </w:r>
        <w:r w:rsidR="00B07EF0">
          <w:rPr>
            <w:noProof/>
            <w:webHidden/>
          </w:rPr>
        </w:r>
        <w:r w:rsidR="00B07EF0">
          <w:rPr>
            <w:noProof/>
            <w:webHidden/>
          </w:rPr>
          <w:fldChar w:fldCharType="separate"/>
        </w:r>
        <w:r w:rsidR="00B07EF0">
          <w:rPr>
            <w:noProof/>
            <w:webHidden/>
          </w:rPr>
          <w:t>31</w:t>
        </w:r>
        <w:r w:rsidR="00B07EF0">
          <w:rPr>
            <w:noProof/>
            <w:webHidden/>
          </w:rPr>
          <w:fldChar w:fldCharType="end"/>
        </w:r>
      </w:hyperlink>
    </w:p>
    <w:p w14:paraId="5537A0BF"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62" w:history="1">
        <w:r w:rsidR="00B07EF0" w:rsidRPr="005062C3">
          <w:rPr>
            <w:rStyle w:val="Hyperlink"/>
            <w:noProof/>
          </w:rPr>
          <w:t>Consumer Debt</w:t>
        </w:r>
        <w:r w:rsidR="00B07EF0">
          <w:rPr>
            <w:noProof/>
            <w:webHidden/>
          </w:rPr>
          <w:tab/>
        </w:r>
        <w:r w:rsidR="00B07EF0">
          <w:rPr>
            <w:noProof/>
            <w:webHidden/>
          </w:rPr>
          <w:fldChar w:fldCharType="begin"/>
        </w:r>
        <w:r w:rsidR="00B07EF0">
          <w:rPr>
            <w:noProof/>
            <w:webHidden/>
          </w:rPr>
          <w:instrText xml:space="preserve"> PAGEREF _Toc461611262 \h </w:instrText>
        </w:r>
        <w:r w:rsidR="00B07EF0">
          <w:rPr>
            <w:noProof/>
            <w:webHidden/>
          </w:rPr>
        </w:r>
        <w:r w:rsidR="00B07EF0">
          <w:rPr>
            <w:noProof/>
            <w:webHidden/>
          </w:rPr>
          <w:fldChar w:fldCharType="separate"/>
        </w:r>
        <w:r w:rsidR="00B07EF0">
          <w:rPr>
            <w:noProof/>
            <w:webHidden/>
          </w:rPr>
          <w:t>32</w:t>
        </w:r>
        <w:r w:rsidR="00B07EF0">
          <w:rPr>
            <w:noProof/>
            <w:webHidden/>
          </w:rPr>
          <w:fldChar w:fldCharType="end"/>
        </w:r>
      </w:hyperlink>
    </w:p>
    <w:p w14:paraId="521E975A"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63" w:history="1">
        <w:r w:rsidR="00B07EF0" w:rsidRPr="005062C3">
          <w:rPr>
            <w:rStyle w:val="Hyperlink"/>
            <w:noProof/>
          </w:rPr>
          <w:t>Conciliation Court</w:t>
        </w:r>
        <w:r w:rsidR="00B07EF0">
          <w:rPr>
            <w:noProof/>
            <w:webHidden/>
          </w:rPr>
          <w:tab/>
        </w:r>
        <w:r w:rsidR="00B07EF0">
          <w:rPr>
            <w:noProof/>
            <w:webHidden/>
          </w:rPr>
          <w:fldChar w:fldCharType="begin"/>
        </w:r>
        <w:r w:rsidR="00B07EF0">
          <w:rPr>
            <w:noProof/>
            <w:webHidden/>
          </w:rPr>
          <w:instrText xml:space="preserve"> PAGEREF _Toc461611263 \h </w:instrText>
        </w:r>
        <w:r w:rsidR="00B07EF0">
          <w:rPr>
            <w:noProof/>
            <w:webHidden/>
          </w:rPr>
        </w:r>
        <w:r w:rsidR="00B07EF0">
          <w:rPr>
            <w:noProof/>
            <w:webHidden/>
          </w:rPr>
          <w:fldChar w:fldCharType="separate"/>
        </w:r>
        <w:r w:rsidR="00B07EF0">
          <w:rPr>
            <w:noProof/>
            <w:webHidden/>
          </w:rPr>
          <w:t>33</w:t>
        </w:r>
        <w:r w:rsidR="00B07EF0">
          <w:rPr>
            <w:noProof/>
            <w:webHidden/>
          </w:rPr>
          <w:fldChar w:fldCharType="end"/>
        </w:r>
      </w:hyperlink>
    </w:p>
    <w:p w14:paraId="7AA13AF9"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64" w:history="1">
        <w:r w:rsidR="00B07EF0" w:rsidRPr="005062C3">
          <w:rPr>
            <w:rStyle w:val="Hyperlink"/>
            <w:noProof/>
          </w:rPr>
          <w:t>Letters to Creditors</w:t>
        </w:r>
        <w:r w:rsidR="00B07EF0">
          <w:rPr>
            <w:noProof/>
            <w:webHidden/>
          </w:rPr>
          <w:tab/>
        </w:r>
        <w:r w:rsidR="00B07EF0">
          <w:rPr>
            <w:noProof/>
            <w:webHidden/>
          </w:rPr>
          <w:fldChar w:fldCharType="begin"/>
        </w:r>
        <w:r w:rsidR="00B07EF0">
          <w:rPr>
            <w:noProof/>
            <w:webHidden/>
          </w:rPr>
          <w:instrText xml:space="preserve"> PAGEREF _Toc461611264 \h </w:instrText>
        </w:r>
        <w:r w:rsidR="00B07EF0">
          <w:rPr>
            <w:noProof/>
            <w:webHidden/>
          </w:rPr>
        </w:r>
        <w:r w:rsidR="00B07EF0">
          <w:rPr>
            <w:noProof/>
            <w:webHidden/>
          </w:rPr>
          <w:fldChar w:fldCharType="separate"/>
        </w:r>
        <w:r w:rsidR="00B07EF0">
          <w:rPr>
            <w:noProof/>
            <w:webHidden/>
          </w:rPr>
          <w:t>34</w:t>
        </w:r>
        <w:r w:rsidR="00B07EF0">
          <w:rPr>
            <w:noProof/>
            <w:webHidden/>
          </w:rPr>
          <w:fldChar w:fldCharType="end"/>
        </w:r>
      </w:hyperlink>
    </w:p>
    <w:p w14:paraId="16605626"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65" w:history="1">
        <w:r w:rsidR="00B07EF0" w:rsidRPr="005062C3">
          <w:rPr>
            <w:rStyle w:val="Hyperlink"/>
            <w:noProof/>
          </w:rPr>
          <w:t>Criminal Expungement</w:t>
        </w:r>
        <w:r w:rsidR="00B07EF0">
          <w:rPr>
            <w:noProof/>
            <w:webHidden/>
          </w:rPr>
          <w:tab/>
        </w:r>
        <w:r w:rsidR="00B07EF0">
          <w:rPr>
            <w:noProof/>
            <w:webHidden/>
          </w:rPr>
          <w:fldChar w:fldCharType="begin"/>
        </w:r>
        <w:r w:rsidR="00B07EF0">
          <w:rPr>
            <w:noProof/>
            <w:webHidden/>
          </w:rPr>
          <w:instrText xml:space="preserve"> PAGEREF _Toc461611265 \h </w:instrText>
        </w:r>
        <w:r w:rsidR="00B07EF0">
          <w:rPr>
            <w:noProof/>
            <w:webHidden/>
          </w:rPr>
        </w:r>
        <w:r w:rsidR="00B07EF0">
          <w:rPr>
            <w:noProof/>
            <w:webHidden/>
          </w:rPr>
          <w:fldChar w:fldCharType="separate"/>
        </w:r>
        <w:r w:rsidR="00B07EF0">
          <w:rPr>
            <w:noProof/>
            <w:webHidden/>
          </w:rPr>
          <w:t>35</w:t>
        </w:r>
        <w:r w:rsidR="00B07EF0">
          <w:rPr>
            <w:noProof/>
            <w:webHidden/>
          </w:rPr>
          <w:fldChar w:fldCharType="end"/>
        </w:r>
      </w:hyperlink>
    </w:p>
    <w:p w14:paraId="08D5B4AB"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66" w:history="1">
        <w:r w:rsidR="00B07EF0" w:rsidRPr="005062C3">
          <w:rPr>
            <w:rStyle w:val="Hyperlink"/>
            <w:noProof/>
          </w:rPr>
          <w:t>Family</w:t>
        </w:r>
        <w:r w:rsidR="00B07EF0">
          <w:rPr>
            <w:noProof/>
            <w:webHidden/>
          </w:rPr>
          <w:tab/>
        </w:r>
        <w:r w:rsidR="00B07EF0">
          <w:rPr>
            <w:noProof/>
            <w:webHidden/>
          </w:rPr>
          <w:fldChar w:fldCharType="begin"/>
        </w:r>
        <w:r w:rsidR="00B07EF0">
          <w:rPr>
            <w:noProof/>
            <w:webHidden/>
          </w:rPr>
          <w:instrText xml:space="preserve"> PAGEREF _Toc461611266 \h </w:instrText>
        </w:r>
        <w:r w:rsidR="00B07EF0">
          <w:rPr>
            <w:noProof/>
            <w:webHidden/>
          </w:rPr>
        </w:r>
        <w:r w:rsidR="00B07EF0">
          <w:rPr>
            <w:noProof/>
            <w:webHidden/>
          </w:rPr>
          <w:fldChar w:fldCharType="separate"/>
        </w:r>
        <w:r w:rsidR="00B07EF0">
          <w:rPr>
            <w:noProof/>
            <w:webHidden/>
          </w:rPr>
          <w:t>36</w:t>
        </w:r>
        <w:r w:rsidR="00B07EF0">
          <w:rPr>
            <w:noProof/>
            <w:webHidden/>
          </w:rPr>
          <w:fldChar w:fldCharType="end"/>
        </w:r>
      </w:hyperlink>
    </w:p>
    <w:p w14:paraId="0980B4D4"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67" w:history="1">
        <w:r w:rsidR="00B07EF0" w:rsidRPr="005062C3">
          <w:rPr>
            <w:rStyle w:val="Hyperlink"/>
            <w:noProof/>
          </w:rPr>
          <w:t>Housing</w:t>
        </w:r>
        <w:r w:rsidR="00B07EF0">
          <w:rPr>
            <w:noProof/>
            <w:webHidden/>
          </w:rPr>
          <w:tab/>
        </w:r>
        <w:r w:rsidR="00B07EF0">
          <w:rPr>
            <w:noProof/>
            <w:webHidden/>
          </w:rPr>
          <w:fldChar w:fldCharType="begin"/>
        </w:r>
        <w:r w:rsidR="00B07EF0">
          <w:rPr>
            <w:noProof/>
            <w:webHidden/>
          </w:rPr>
          <w:instrText xml:space="preserve"> PAGEREF _Toc461611267 \h </w:instrText>
        </w:r>
        <w:r w:rsidR="00B07EF0">
          <w:rPr>
            <w:noProof/>
            <w:webHidden/>
          </w:rPr>
        </w:r>
        <w:r w:rsidR="00B07EF0">
          <w:rPr>
            <w:noProof/>
            <w:webHidden/>
          </w:rPr>
          <w:fldChar w:fldCharType="separate"/>
        </w:r>
        <w:r w:rsidR="00B07EF0">
          <w:rPr>
            <w:noProof/>
            <w:webHidden/>
          </w:rPr>
          <w:t>37</w:t>
        </w:r>
        <w:r w:rsidR="00B07EF0">
          <w:rPr>
            <w:noProof/>
            <w:webHidden/>
          </w:rPr>
          <w:fldChar w:fldCharType="end"/>
        </w:r>
      </w:hyperlink>
    </w:p>
    <w:p w14:paraId="29A5DF0A"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68" w:history="1">
        <w:r w:rsidR="00B07EF0" w:rsidRPr="005062C3">
          <w:rPr>
            <w:rStyle w:val="Hyperlink"/>
            <w:noProof/>
          </w:rPr>
          <w:t>Immigration</w:t>
        </w:r>
        <w:r w:rsidR="00B07EF0">
          <w:rPr>
            <w:noProof/>
            <w:webHidden/>
          </w:rPr>
          <w:tab/>
        </w:r>
        <w:r w:rsidR="00B07EF0">
          <w:rPr>
            <w:noProof/>
            <w:webHidden/>
          </w:rPr>
          <w:fldChar w:fldCharType="begin"/>
        </w:r>
        <w:r w:rsidR="00B07EF0">
          <w:rPr>
            <w:noProof/>
            <w:webHidden/>
          </w:rPr>
          <w:instrText xml:space="preserve"> PAGEREF _Toc461611268 \h </w:instrText>
        </w:r>
        <w:r w:rsidR="00B07EF0">
          <w:rPr>
            <w:noProof/>
            <w:webHidden/>
          </w:rPr>
        </w:r>
        <w:r w:rsidR="00B07EF0">
          <w:rPr>
            <w:noProof/>
            <w:webHidden/>
          </w:rPr>
          <w:fldChar w:fldCharType="separate"/>
        </w:r>
        <w:r w:rsidR="00B07EF0">
          <w:rPr>
            <w:noProof/>
            <w:webHidden/>
          </w:rPr>
          <w:t>38</w:t>
        </w:r>
        <w:r w:rsidR="00B07EF0">
          <w:rPr>
            <w:noProof/>
            <w:webHidden/>
          </w:rPr>
          <w:fldChar w:fldCharType="end"/>
        </w:r>
      </w:hyperlink>
    </w:p>
    <w:p w14:paraId="5B6A5B0C"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69" w:history="1">
        <w:r w:rsidR="00B07EF0" w:rsidRPr="005062C3">
          <w:rPr>
            <w:rStyle w:val="Hyperlink"/>
            <w:noProof/>
          </w:rPr>
          <w:t>Spanish Legal Services</w:t>
        </w:r>
        <w:r w:rsidR="00B07EF0">
          <w:rPr>
            <w:noProof/>
            <w:webHidden/>
          </w:rPr>
          <w:tab/>
        </w:r>
        <w:r w:rsidR="00B07EF0">
          <w:rPr>
            <w:noProof/>
            <w:webHidden/>
          </w:rPr>
          <w:fldChar w:fldCharType="begin"/>
        </w:r>
        <w:r w:rsidR="00B07EF0">
          <w:rPr>
            <w:noProof/>
            <w:webHidden/>
          </w:rPr>
          <w:instrText xml:space="preserve"> PAGEREF _Toc461611269 \h </w:instrText>
        </w:r>
        <w:r w:rsidR="00B07EF0">
          <w:rPr>
            <w:noProof/>
            <w:webHidden/>
          </w:rPr>
        </w:r>
        <w:r w:rsidR="00B07EF0">
          <w:rPr>
            <w:noProof/>
            <w:webHidden/>
          </w:rPr>
          <w:fldChar w:fldCharType="separate"/>
        </w:r>
        <w:r w:rsidR="00B07EF0">
          <w:rPr>
            <w:noProof/>
            <w:webHidden/>
          </w:rPr>
          <w:t>39</w:t>
        </w:r>
        <w:r w:rsidR="00B07EF0">
          <w:rPr>
            <w:noProof/>
            <w:webHidden/>
          </w:rPr>
          <w:fldChar w:fldCharType="end"/>
        </w:r>
      </w:hyperlink>
    </w:p>
    <w:p w14:paraId="1A33C217"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70" w:history="1">
        <w:r w:rsidR="00B07EF0" w:rsidRPr="005062C3">
          <w:rPr>
            <w:rStyle w:val="Hyperlink"/>
            <w:noProof/>
          </w:rPr>
          <w:t>Administrative</w:t>
        </w:r>
        <w:r w:rsidR="00B07EF0">
          <w:rPr>
            <w:noProof/>
            <w:webHidden/>
          </w:rPr>
          <w:tab/>
        </w:r>
        <w:r w:rsidR="00B07EF0">
          <w:rPr>
            <w:noProof/>
            <w:webHidden/>
          </w:rPr>
          <w:fldChar w:fldCharType="begin"/>
        </w:r>
        <w:r w:rsidR="00B07EF0">
          <w:rPr>
            <w:noProof/>
            <w:webHidden/>
          </w:rPr>
          <w:instrText xml:space="preserve"> PAGEREF _Toc461611270 \h </w:instrText>
        </w:r>
        <w:r w:rsidR="00B07EF0">
          <w:rPr>
            <w:noProof/>
            <w:webHidden/>
          </w:rPr>
        </w:r>
        <w:r w:rsidR="00B07EF0">
          <w:rPr>
            <w:noProof/>
            <w:webHidden/>
          </w:rPr>
          <w:fldChar w:fldCharType="separate"/>
        </w:r>
        <w:r w:rsidR="00B07EF0">
          <w:rPr>
            <w:noProof/>
            <w:webHidden/>
          </w:rPr>
          <w:t>40</w:t>
        </w:r>
        <w:r w:rsidR="00B07EF0">
          <w:rPr>
            <w:noProof/>
            <w:webHidden/>
          </w:rPr>
          <w:fldChar w:fldCharType="end"/>
        </w:r>
      </w:hyperlink>
    </w:p>
    <w:p w14:paraId="4EA9A0F4"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71" w:history="1">
        <w:r w:rsidR="00B07EF0" w:rsidRPr="005062C3">
          <w:rPr>
            <w:rStyle w:val="Hyperlink"/>
            <w:noProof/>
          </w:rPr>
          <w:t>Employment &amp; UC</w:t>
        </w:r>
        <w:r w:rsidR="00B07EF0">
          <w:rPr>
            <w:noProof/>
            <w:webHidden/>
          </w:rPr>
          <w:tab/>
        </w:r>
        <w:r w:rsidR="00B07EF0">
          <w:rPr>
            <w:noProof/>
            <w:webHidden/>
          </w:rPr>
          <w:fldChar w:fldCharType="begin"/>
        </w:r>
        <w:r w:rsidR="00B07EF0">
          <w:rPr>
            <w:noProof/>
            <w:webHidden/>
          </w:rPr>
          <w:instrText xml:space="preserve"> PAGEREF _Toc461611271 \h </w:instrText>
        </w:r>
        <w:r w:rsidR="00B07EF0">
          <w:rPr>
            <w:noProof/>
            <w:webHidden/>
          </w:rPr>
        </w:r>
        <w:r w:rsidR="00B07EF0">
          <w:rPr>
            <w:noProof/>
            <w:webHidden/>
          </w:rPr>
          <w:fldChar w:fldCharType="separate"/>
        </w:r>
        <w:r w:rsidR="00B07EF0">
          <w:rPr>
            <w:noProof/>
            <w:webHidden/>
          </w:rPr>
          <w:t>41</w:t>
        </w:r>
        <w:r w:rsidR="00B07EF0">
          <w:rPr>
            <w:noProof/>
            <w:webHidden/>
          </w:rPr>
          <w:fldChar w:fldCharType="end"/>
        </w:r>
      </w:hyperlink>
    </w:p>
    <w:p w14:paraId="5C909E1C"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72" w:history="1">
        <w:r w:rsidR="00B07EF0" w:rsidRPr="005062C3">
          <w:rPr>
            <w:rStyle w:val="Hyperlink"/>
            <w:noProof/>
          </w:rPr>
          <w:t>Real Estate</w:t>
        </w:r>
        <w:r w:rsidR="00B07EF0">
          <w:rPr>
            <w:noProof/>
            <w:webHidden/>
          </w:rPr>
          <w:tab/>
        </w:r>
        <w:r w:rsidR="00B07EF0">
          <w:rPr>
            <w:noProof/>
            <w:webHidden/>
          </w:rPr>
          <w:fldChar w:fldCharType="begin"/>
        </w:r>
        <w:r w:rsidR="00B07EF0">
          <w:rPr>
            <w:noProof/>
            <w:webHidden/>
          </w:rPr>
          <w:instrText xml:space="preserve"> PAGEREF _Toc461611272 \h </w:instrText>
        </w:r>
        <w:r w:rsidR="00B07EF0">
          <w:rPr>
            <w:noProof/>
            <w:webHidden/>
          </w:rPr>
        </w:r>
        <w:r w:rsidR="00B07EF0">
          <w:rPr>
            <w:noProof/>
            <w:webHidden/>
          </w:rPr>
          <w:fldChar w:fldCharType="separate"/>
        </w:r>
        <w:r w:rsidR="00B07EF0">
          <w:rPr>
            <w:noProof/>
            <w:webHidden/>
          </w:rPr>
          <w:t>42</w:t>
        </w:r>
        <w:r w:rsidR="00B07EF0">
          <w:rPr>
            <w:noProof/>
            <w:webHidden/>
          </w:rPr>
          <w:fldChar w:fldCharType="end"/>
        </w:r>
      </w:hyperlink>
    </w:p>
    <w:p w14:paraId="330E8079" w14:textId="77777777" w:rsidR="00B07EF0" w:rsidRDefault="007903A7">
      <w:pPr>
        <w:pStyle w:val="TOC1"/>
        <w:tabs>
          <w:tab w:val="right" w:leader="dot" w:pos="9010"/>
        </w:tabs>
        <w:rPr>
          <w:rFonts w:asciiTheme="minorHAnsi" w:eastAsiaTheme="minorEastAsia" w:hAnsiTheme="minorHAnsi" w:cstheme="minorBidi"/>
          <w:b w:val="0"/>
          <w:noProof/>
          <w:sz w:val="22"/>
          <w:szCs w:val="22"/>
        </w:rPr>
      </w:pPr>
      <w:hyperlink w:anchor="_Toc461611273" w:history="1">
        <w:r w:rsidR="00B07EF0" w:rsidRPr="005062C3">
          <w:rPr>
            <w:rStyle w:val="Hyperlink"/>
            <w:noProof/>
          </w:rPr>
          <w:t>Tax</w:t>
        </w:r>
        <w:r w:rsidR="00B07EF0">
          <w:rPr>
            <w:noProof/>
            <w:webHidden/>
          </w:rPr>
          <w:tab/>
        </w:r>
        <w:r w:rsidR="00B07EF0">
          <w:rPr>
            <w:noProof/>
            <w:webHidden/>
          </w:rPr>
          <w:fldChar w:fldCharType="begin"/>
        </w:r>
        <w:r w:rsidR="00B07EF0">
          <w:rPr>
            <w:noProof/>
            <w:webHidden/>
          </w:rPr>
          <w:instrText xml:space="preserve"> PAGEREF _Toc461611273 \h </w:instrText>
        </w:r>
        <w:r w:rsidR="00B07EF0">
          <w:rPr>
            <w:noProof/>
            <w:webHidden/>
          </w:rPr>
        </w:r>
        <w:r w:rsidR="00B07EF0">
          <w:rPr>
            <w:noProof/>
            <w:webHidden/>
          </w:rPr>
          <w:fldChar w:fldCharType="separate"/>
        </w:r>
        <w:r w:rsidR="00B07EF0">
          <w:rPr>
            <w:noProof/>
            <w:webHidden/>
          </w:rPr>
          <w:t>43</w:t>
        </w:r>
        <w:r w:rsidR="00B07EF0">
          <w:rPr>
            <w:noProof/>
            <w:webHidden/>
          </w:rPr>
          <w:fldChar w:fldCharType="end"/>
        </w:r>
      </w:hyperlink>
    </w:p>
    <w:p w14:paraId="04F2187B" w14:textId="5C9ECAF3" w:rsidR="00682F60" w:rsidRDefault="00B07EF0" w:rsidP="00BF1A4E">
      <w:pPr>
        <w:tabs>
          <w:tab w:val="right" w:leader="dot" w:pos="9360"/>
        </w:tabs>
        <w:autoSpaceDE w:val="0"/>
        <w:autoSpaceDN w:val="0"/>
        <w:adjustRightInd w:val="0"/>
        <w:rPr>
          <w:b/>
          <w:sz w:val="26"/>
          <w:szCs w:val="26"/>
        </w:rPr>
      </w:pPr>
      <w:r>
        <w:rPr>
          <w:sz w:val="26"/>
          <w:szCs w:val="26"/>
        </w:rPr>
        <w:fldChar w:fldCharType="end"/>
      </w:r>
    </w:p>
    <w:p w14:paraId="04F2187C" w14:textId="77777777" w:rsidR="00682F60" w:rsidRDefault="00682F60" w:rsidP="00BF1A4E">
      <w:pPr>
        <w:tabs>
          <w:tab w:val="right" w:leader="dot" w:pos="9360"/>
        </w:tabs>
        <w:autoSpaceDE w:val="0"/>
        <w:autoSpaceDN w:val="0"/>
        <w:adjustRightInd w:val="0"/>
        <w:rPr>
          <w:b/>
          <w:sz w:val="26"/>
          <w:szCs w:val="26"/>
        </w:rPr>
      </w:pPr>
    </w:p>
    <w:p w14:paraId="04F2187D" w14:textId="589EC989" w:rsidR="00BF1A4E" w:rsidRPr="002B478F" w:rsidRDefault="00BF1A4E" w:rsidP="00BF1A4E">
      <w:pPr>
        <w:tabs>
          <w:tab w:val="right" w:leader="dot" w:pos="9360"/>
        </w:tabs>
        <w:autoSpaceDE w:val="0"/>
        <w:autoSpaceDN w:val="0"/>
        <w:adjustRightInd w:val="0"/>
        <w:rPr>
          <w:b/>
          <w:sz w:val="32"/>
          <w:szCs w:val="32"/>
        </w:rPr>
      </w:pPr>
      <w:r w:rsidRPr="002B478F">
        <w:rPr>
          <w:b/>
          <w:bCs/>
          <w:sz w:val="32"/>
          <w:szCs w:val="32"/>
        </w:rPr>
        <w:t>Additional Forms</w:t>
      </w:r>
      <w:r w:rsidR="008B71E8">
        <w:rPr>
          <w:b/>
          <w:bCs/>
          <w:sz w:val="32"/>
          <w:szCs w:val="32"/>
        </w:rPr>
        <w:t>/Resources</w:t>
      </w:r>
      <w:r w:rsidRPr="002B478F">
        <w:rPr>
          <w:b/>
          <w:sz w:val="32"/>
          <w:szCs w:val="32"/>
        </w:rPr>
        <w:tab/>
      </w:r>
      <w:r w:rsidR="00315E32">
        <w:rPr>
          <w:b/>
          <w:sz w:val="32"/>
          <w:szCs w:val="32"/>
        </w:rPr>
        <w:t>to be provided</w:t>
      </w:r>
      <w:r w:rsidR="00B56F68">
        <w:rPr>
          <w:b/>
          <w:sz w:val="32"/>
          <w:szCs w:val="32"/>
        </w:rPr>
        <w:t xml:space="preserve"> at CLE</w:t>
      </w:r>
    </w:p>
    <w:p w14:paraId="04F2187E" w14:textId="77777777" w:rsidR="00BF1A4E" w:rsidRDefault="00BF1A4E" w:rsidP="00532A14">
      <w:pPr>
        <w:numPr>
          <w:ilvl w:val="0"/>
          <w:numId w:val="2"/>
        </w:numPr>
        <w:tabs>
          <w:tab w:val="clear" w:pos="907"/>
          <w:tab w:val="num" w:pos="561"/>
          <w:tab w:val="right" w:leader="dot" w:pos="9360"/>
        </w:tabs>
        <w:autoSpaceDE w:val="0"/>
        <w:autoSpaceDN w:val="0"/>
        <w:adjustRightInd w:val="0"/>
        <w:spacing w:before="120"/>
        <w:ind w:left="561" w:hanging="374"/>
        <w:rPr>
          <w:szCs w:val="22"/>
        </w:rPr>
      </w:pPr>
      <w:r>
        <w:rPr>
          <w:b/>
          <w:szCs w:val="22"/>
        </w:rPr>
        <w:t>Representation agreement</w:t>
      </w:r>
      <w:r>
        <w:rPr>
          <w:szCs w:val="22"/>
        </w:rPr>
        <w:t xml:space="preserve"> (green) </w:t>
      </w:r>
    </w:p>
    <w:p w14:paraId="04F2187F" w14:textId="77777777" w:rsidR="00BF1A4E" w:rsidRDefault="00BF1A4E" w:rsidP="00532A14">
      <w:pPr>
        <w:numPr>
          <w:ilvl w:val="0"/>
          <w:numId w:val="2"/>
        </w:numPr>
        <w:tabs>
          <w:tab w:val="clear" w:pos="907"/>
          <w:tab w:val="num" w:pos="561"/>
          <w:tab w:val="right" w:leader="dot" w:pos="9360"/>
        </w:tabs>
        <w:autoSpaceDE w:val="0"/>
        <w:autoSpaceDN w:val="0"/>
        <w:adjustRightInd w:val="0"/>
        <w:spacing w:before="120"/>
        <w:ind w:left="561" w:hanging="374"/>
        <w:rPr>
          <w:szCs w:val="22"/>
        </w:rPr>
      </w:pPr>
      <w:r>
        <w:rPr>
          <w:b/>
          <w:szCs w:val="22"/>
        </w:rPr>
        <w:t xml:space="preserve">Clinic Data Sheet </w:t>
      </w:r>
      <w:r w:rsidRPr="00D97D0A">
        <w:rPr>
          <w:szCs w:val="22"/>
        </w:rPr>
        <w:t>(pink)</w:t>
      </w:r>
      <w:r>
        <w:rPr>
          <w:szCs w:val="22"/>
        </w:rPr>
        <w:t>. This is the form attorneys complete at most clinics to report what services they provided the client.</w:t>
      </w:r>
    </w:p>
    <w:p w14:paraId="04F21880" w14:textId="77777777" w:rsidR="00BF1A4E" w:rsidRDefault="00BF1A4E" w:rsidP="00532A14">
      <w:pPr>
        <w:numPr>
          <w:ilvl w:val="0"/>
          <w:numId w:val="2"/>
        </w:numPr>
        <w:tabs>
          <w:tab w:val="clear" w:pos="907"/>
          <w:tab w:val="num" w:pos="561"/>
          <w:tab w:val="right" w:leader="dot" w:pos="9360"/>
        </w:tabs>
        <w:autoSpaceDE w:val="0"/>
        <w:autoSpaceDN w:val="0"/>
        <w:adjustRightInd w:val="0"/>
        <w:spacing w:before="120"/>
        <w:ind w:left="561" w:hanging="374"/>
        <w:rPr>
          <w:szCs w:val="22"/>
        </w:rPr>
      </w:pPr>
      <w:r>
        <w:rPr>
          <w:b/>
          <w:szCs w:val="22"/>
        </w:rPr>
        <w:t>In Forma Pauperis</w:t>
      </w:r>
      <w:r>
        <w:rPr>
          <w:szCs w:val="22"/>
        </w:rPr>
        <w:t xml:space="preserve"> instructions and forms.  </w:t>
      </w:r>
      <w:r w:rsidR="000D3F17">
        <w:rPr>
          <w:szCs w:val="22"/>
        </w:rPr>
        <w:t>Most</w:t>
      </w:r>
      <w:r>
        <w:rPr>
          <w:szCs w:val="22"/>
        </w:rPr>
        <w:t xml:space="preserve"> VLN full representation clients do not need to pay court filing fees (except for bankruptcy cases).  </w:t>
      </w:r>
    </w:p>
    <w:p w14:paraId="04F21881" w14:textId="77777777" w:rsidR="003209D1" w:rsidRDefault="003209D1" w:rsidP="00532A14">
      <w:pPr>
        <w:numPr>
          <w:ilvl w:val="0"/>
          <w:numId w:val="2"/>
        </w:numPr>
        <w:tabs>
          <w:tab w:val="clear" w:pos="907"/>
          <w:tab w:val="num" w:pos="561"/>
          <w:tab w:val="right" w:leader="dot" w:pos="9360"/>
        </w:tabs>
        <w:autoSpaceDE w:val="0"/>
        <w:autoSpaceDN w:val="0"/>
        <w:adjustRightInd w:val="0"/>
        <w:spacing w:before="120"/>
        <w:ind w:left="561" w:hanging="374"/>
        <w:rPr>
          <w:szCs w:val="22"/>
        </w:rPr>
      </w:pPr>
      <w:r>
        <w:rPr>
          <w:b/>
          <w:szCs w:val="22"/>
        </w:rPr>
        <w:t>MSBA Brochure “North Star Lawyer”</w:t>
      </w:r>
    </w:p>
    <w:p w14:paraId="04F21882" w14:textId="77777777" w:rsidR="003209D1" w:rsidRPr="003209D1" w:rsidRDefault="003209D1" w:rsidP="00532A14">
      <w:pPr>
        <w:numPr>
          <w:ilvl w:val="0"/>
          <w:numId w:val="2"/>
        </w:numPr>
        <w:tabs>
          <w:tab w:val="clear" w:pos="907"/>
          <w:tab w:val="num" w:pos="561"/>
          <w:tab w:val="right" w:leader="dot" w:pos="9360"/>
        </w:tabs>
        <w:autoSpaceDE w:val="0"/>
        <w:autoSpaceDN w:val="0"/>
        <w:adjustRightInd w:val="0"/>
        <w:spacing w:before="120"/>
        <w:ind w:left="561" w:hanging="374"/>
        <w:rPr>
          <w:szCs w:val="22"/>
        </w:rPr>
      </w:pPr>
      <w:r>
        <w:rPr>
          <w:b/>
          <w:szCs w:val="22"/>
        </w:rPr>
        <w:t>Hennepin County Bar Association Flyer/Information</w:t>
      </w:r>
    </w:p>
    <w:p w14:paraId="04F21883" w14:textId="6CAFC37A" w:rsidR="003209D1" w:rsidRDefault="003209D1" w:rsidP="00532A14">
      <w:pPr>
        <w:numPr>
          <w:ilvl w:val="0"/>
          <w:numId w:val="2"/>
        </w:numPr>
        <w:tabs>
          <w:tab w:val="clear" w:pos="907"/>
          <w:tab w:val="num" w:pos="561"/>
          <w:tab w:val="right" w:leader="dot" w:pos="9360"/>
        </w:tabs>
        <w:autoSpaceDE w:val="0"/>
        <w:autoSpaceDN w:val="0"/>
        <w:adjustRightInd w:val="0"/>
        <w:spacing w:before="120"/>
        <w:ind w:left="561" w:hanging="374"/>
        <w:rPr>
          <w:szCs w:val="22"/>
        </w:rPr>
      </w:pPr>
      <w:r>
        <w:rPr>
          <w:b/>
          <w:szCs w:val="22"/>
        </w:rPr>
        <w:t>Upcoming CLEs</w:t>
      </w:r>
    </w:p>
    <w:p w14:paraId="04F21884" w14:textId="5A3092F9" w:rsidR="00694D67" w:rsidRDefault="00694D67"/>
    <w:p w14:paraId="04F21885" w14:textId="4B6CBFA1" w:rsidR="00FA6319" w:rsidRDefault="00FA6319"/>
    <w:p w14:paraId="262B3BEB" w14:textId="77777777" w:rsidR="00FA6319" w:rsidRDefault="00FA6319">
      <w:r>
        <w:br w:type="page"/>
      </w:r>
    </w:p>
    <w:p w14:paraId="04F21887" w14:textId="4AAAB20B" w:rsidR="008B71E8" w:rsidRPr="00512493" w:rsidRDefault="00FA6319" w:rsidP="00FA6319">
      <w:pPr>
        <w:pStyle w:val="Heading1"/>
      </w:pPr>
      <w:bookmarkStart w:id="2" w:name="_Toc461611221"/>
      <w:r>
        <w:rPr>
          <w:noProof/>
        </w:rPr>
        <w:lastRenderedPageBreak/>
        <w:t>St</w:t>
      </w:r>
      <w:r w:rsidR="008B71E8" w:rsidRPr="00512493">
        <w:t xml:space="preserve">aff </w:t>
      </w:r>
      <w:r w:rsidR="008B71E8" w:rsidRPr="009C6937">
        <w:t>Directory</w:t>
      </w:r>
      <w:bookmarkEnd w:id="2"/>
    </w:p>
    <w:p w14:paraId="04F21888" w14:textId="77777777" w:rsidR="008B71E8" w:rsidRPr="00B34B56" w:rsidRDefault="008B71E8" w:rsidP="008B71E8">
      <w:pPr>
        <w:pBdr>
          <w:bottom w:val="single" w:sz="4" w:space="1" w:color="auto"/>
        </w:pBdr>
        <w:autoSpaceDE w:val="0"/>
        <w:autoSpaceDN w:val="0"/>
        <w:adjustRightInd w:val="0"/>
        <w:spacing w:before="120"/>
        <w:rPr>
          <w:rFonts w:asciiTheme="minorHAnsi" w:hAnsiTheme="minorHAnsi"/>
          <w:b/>
          <w:sz w:val="24"/>
        </w:rPr>
      </w:pPr>
      <w:r w:rsidRPr="00B34B56">
        <w:rPr>
          <w:rFonts w:asciiTheme="minorHAnsi" w:hAnsiTheme="minorHAnsi"/>
          <w:b/>
          <w:sz w:val="24"/>
        </w:rPr>
        <w:t>Agency Wide</w:t>
      </w:r>
    </w:p>
    <w:p w14:paraId="04F21889" w14:textId="67A10921" w:rsidR="008B71E8" w:rsidRPr="00B34B56" w:rsidRDefault="008B71E8" w:rsidP="008B71E8">
      <w:pPr>
        <w:tabs>
          <w:tab w:val="right" w:leader="dot" w:pos="9360"/>
        </w:tabs>
        <w:autoSpaceDE w:val="0"/>
        <w:autoSpaceDN w:val="0"/>
        <w:adjustRightInd w:val="0"/>
        <w:spacing w:before="120"/>
        <w:ind w:firstLine="720"/>
        <w:rPr>
          <w:rFonts w:asciiTheme="minorHAnsi" w:hAnsiTheme="minorHAnsi"/>
          <w:sz w:val="24"/>
        </w:rPr>
      </w:pPr>
      <w:r w:rsidRPr="00B34B56">
        <w:rPr>
          <w:rFonts w:asciiTheme="minorHAnsi" w:hAnsiTheme="minorHAnsi"/>
          <w:sz w:val="24"/>
        </w:rPr>
        <w:t xml:space="preserve">Sue Pontinen, Executive Director </w:t>
      </w:r>
      <w:r w:rsidRPr="00B34B56">
        <w:rPr>
          <w:rFonts w:asciiTheme="minorHAnsi" w:hAnsiTheme="minorHAnsi"/>
          <w:sz w:val="24"/>
        </w:rPr>
        <w:tab/>
      </w:r>
      <w:hyperlink r:id="rId11" w:history="1">
        <w:r w:rsidRPr="00B34B56">
          <w:rPr>
            <w:rStyle w:val="Hyperlink"/>
            <w:rFonts w:asciiTheme="minorHAnsi" w:hAnsiTheme="minorHAnsi" w:cs="Arial"/>
            <w:sz w:val="24"/>
          </w:rPr>
          <w:t>sue@vlnmn.org</w:t>
        </w:r>
      </w:hyperlink>
    </w:p>
    <w:p w14:paraId="51F22325" w14:textId="2E98B235" w:rsidR="00FB02D9" w:rsidRPr="00B34B56" w:rsidRDefault="008B71E8" w:rsidP="00605861">
      <w:pPr>
        <w:jc w:val="right"/>
        <w:rPr>
          <w:rFonts w:asciiTheme="minorHAnsi" w:hAnsiTheme="minorHAnsi" w:cs="Arial"/>
          <w:sz w:val="24"/>
        </w:rPr>
      </w:pP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t xml:space="preserve"> </w:t>
      </w:r>
      <w:r w:rsidRPr="00B34B56">
        <w:rPr>
          <w:rFonts w:asciiTheme="minorHAnsi" w:hAnsiTheme="minorHAnsi" w:cs="Arial"/>
          <w:sz w:val="24"/>
        </w:rPr>
        <w:t>T:</w:t>
      </w:r>
      <w:r w:rsidR="00605861">
        <w:rPr>
          <w:rFonts w:asciiTheme="minorHAnsi" w:hAnsiTheme="minorHAnsi" w:cs="Arial"/>
          <w:sz w:val="24"/>
        </w:rPr>
        <w:t xml:space="preserve"> 612-752-6671 </w:t>
      </w:r>
    </w:p>
    <w:p w14:paraId="04F2188D" w14:textId="55595D2F" w:rsidR="008B71E8" w:rsidRPr="00B34B56" w:rsidRDefault="008B71E8" w:rsidP="008B71E8">
      <w:pPr>
        <w:tabs>
          <w:tab w:val="left" w:pos="720"/>
          <w:tab w:val="right" w:leader="dot" w:pos="9360"/>
        </w:tabs>
        <w:spacing w:before="120"/>
        <w:rPr>
          <w:rFonts w:asciiTheme="minorHAnsi" w:hAnsiTheme="minorHAnsi"/>
          <w:sz w:val="24"/>
        </w:rPr>
      </w:pPr>
      <w:r w:rsidRPr="00B34B56">
        <w:rPr>
          <w:rFonts w:asciiTheme="minorHAnsi" w:hAnsiTheme="minorHAnsi"/>
          <w:sz w:val="24"/>
        </w:rPr>
        <w:tab/>
        <w:t>Tom Walsh, Deputy Director</w:t>
      </w:r>
      <w:r w:rsidRPr="00B34B56">
        <w:rPr>
          <w:rFonts w:asciiTheme="minorHAnsi" w:hAnsiTheme="minorHAnsi"/>
          <w:sz w:val="24"/>
        </w:rPr>
        <w:tab/>
        <w:t xml:space="preserve">: </w:t>
      </w:r>
      <w:hyperlink r:id="rId12" w:history="1">
        <w:r w:rsidRPr="00B34B56">
          <w:rPr>
            <w:rStyle w:val="Hyperlink"/>
            <w:rFonts w:asciiTheme="minorHAnsi" w:hAnsiTheme="minorHAnsi" w:cs="Arial"/>
            <w:sz w:val="24"/>
          </w:rPr>
          <w:t>tom@vlnmn.org</w:t>
        </w:r>
      </w:hyperlink>
    </w:p>
    <w:p w14:paraId="04F2188E" w14:textId="17E9BE32" w:rsidR="008B71E8" w:rsidRPr="00B34B56" w:rsidRDefault="008B71E8" w:rsidP="00605861">
      <w:pPr>
        <w:ind w:left="4320" w:firstLine="720"/>
        <w:jc w:val="right"/>
        <w:rPr>
          <w:rFonts w:asciiTheme="minorHAnsi" w:hAnsiTheme="minorHAnsi" w:cs="Arial"/>
          <w:sz w:val="24"/>
        </w:rPr>
      </w:pPr>
      <w:r w:rsidRPr="00B34B56">
        <w:rPr>
          <w:rFonts w:asciiTheme="minorHAnsi" w:hAnsiTheme="minorHAnsi" w:cs="Arial"/>
          <w:sz w:val="24"/>
        </w:rPr>
        <w:t xml:space="preserve">T:  612-752-6675 </w:t>
      </w:r>
    </w:p>
    <w:p w14:paraId="04F2188F" w14:textId="13D061ED" w:rsidR="008B71E8" w:rsidRPr="00B34B56" w:rsidRDefault="008B71E8" w:rsidP="008B71E8">
      <w:pPr>
        <w:tabs>
          <w:tab w:val="left" w:pos="720"/>
          <w:tab w:val="right" w:leader="dot" w:pos="9360"/>
        </w:tabs>
        <w:autoSpaceDE w:val="0"/>
        <w:autoSpaceDN w:val="0"/>
        <w:adjustRightInd w:val="0"/>
        <w:spacing w:before="120"/>
        <w:ind w:firstLine="720"/>
        <w:rPr>
          <w:rFonts w:asciiTheme="minorHAnsi" w:hAnsiTheme="minorHAnsi"/>
          <w:sz w:val="24"/>
        </w:rPr>
      </w:pPr>
      <w:r w:rsidRPr="00B34B56">
        <w:rPr>
          <w:rFonts w:asciiTheme="minorHAnsi" w:hAnsiTheme="minorHAnsi"/>
          <w:sz w:val="24"/>
        </w:rPr>
        <w:t>Nancy Johnson, Administrative Directo</w:t>
      </w:r>
      <w:r>
        <w:rPr>
          <w:rFonts w:asciiTheme="minorHAnsi" w:hAnsiTheme="minorHAnsi"/>
          <w:sz w:val="24"/>
        </w:rPr>
        <w:t>r</w:t>
      </w:r>
      <w:r w:rsidRPr="00B34B56">
        <w:rPr>
          <w:rFonts w:asciiTheme="minorHAnsi" w:hAnsiTheme="minorHAnsi"/>
          <w:sz w:val="24"/>
        </w:rPr>
        <w:t xml:space="preserve"> </w:t>
      </w:r>
      <w:r w:rsidRPr="00B34B56">
        <w:rPr>
          <w:rFonts w:asciiTheme="minorHAnsi" w:hAnsiTheme="minorHAnsi"/>
          <w:sz w:val="24"/>
        </w:rPr>
        <w:tab/>
      </w:r>
      <w:hyperlink r:id="rId13" w:history="1">
        <w:r w:rsidRPr="00B34B56">
          <w:rPr>
            <w:rStyle w:val="Hyperlink"/>
            <w:rFonts w:asciiTheme="minorHAnsi" w:hAnsiTheme="minorHAnsi" w:cs="Arial"/>
            <w:sz w:val="24"/>
          </w:rPr>
          <w:t>nancyej@vlnmn.org</w:t>
        </w:r>
      </w:hyperlink>
    </w:p>
    <w:p w14:paraId="04F21890" w14:textId="7034091C" w:rsidR="008B71E8" w:rsidRPr="00B34B56" w:rsidRDefault="008B71E8" w:rsidP="00605861">
      <w:pPr>
        <w:jc w:val="right"/>
        <w:rPr>
          <w:rFonts w:asciiTheme="minorHAnsi" w:hAnsiTheme="minorHAnsi" w:cs="Arial"/>
          <w:sz w:val="24"/>
        </w:rPr>
      </w:pP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cs="Arial"/>
          <w:sz w:val="24"/>
        </w:rPr>
        <w:t xml:space="preserve">T: 612-752-6644 </w:t>
      </w:r>
    </w:p>
    <w:p w14:paraId="43B971AF" w14:textId="1B77CFEE" w:rsidR="00B019D2" w:rsidRPr="00B34B56" w:rsidRDefault="00B019D2" w:rsidP="00B019D2">
      <w:pPr>
        <w:tabs>
          <w:tab w:val="right" w:leader="dot" w:pos="9360"/>
        </w:tabs>
        <w:autoSpaceDE w:val="0"/>
        <w:autoSpaceDN w:val="0"/>
        <w:adjustRightInd w:val="0"/>
        <w:spacing w:before="120"/>
        <w:ind w:firstLine="720"/>
        <w:rPr>
          <w:rFonts w:asciiTheme="minorHAnsi" w:hAnsiTheme="minorHAnsi" w:cs="Arial"/>
          <w:sz w:val="24"/>
        </w:rPr>
      </w:pPr>
      <w:r w:rsidRPr="00B34B56">
        <w:rPr>
          <w:rFonts w:asciiTheme="minorHAnsi" w:hAnsiTheme="minorHAnsi" w:cs="Arial"/>
          <w:sz w:val="24"/>
        </w:rPr>
        <w:t xml:space="preserve">Martha Delaney, </w:t>
      </w:r>
      <w:r>
        <w:rPr>
          <w:rFonts w:asciiTheme="minorHAnsi" w:hAnsiTheme="minorHAnsi" w:cs="Arial"/>
          <w:sz w:val="24"/>
        </w:rPr>
        <w:t xml:space="preserve">Education and </w:t>
      </w:r>
      <w:r w:rsidR="00EA72BD">
        <w:rPr>
          <w:rFonts w:asciiTheme="minorHAnsi" w:hAnsiTheme="minorHAnsi" w:cs="Arial"/>
          <w:sz w:val="24"/>
        </w:rPr>
        <w:t>Impact</w:t>
      </w:r>
      <w:r>
        <w:rPr>
          <w:rFonts w:asciiTheme="minorHAnsi" w:hAnsiTheme="minorHAnsi" w:cs="Arial"/>
          <w:sz w:val="24"/>
        </w:rPr>
        <w:t xml:space="preserve"> </w:t>
      </w:r>
      <w:r w:rsidRPr="00B34B56">
        <w:rPr>
          <w:rFonts w:asciiTheme="minorHAnsi" w:hAnsiTheme="minorHAnsi" w:cs="Arial"/>
          <w:sz w:val="24"/>
        </w:rPr>
        <w:t>Director</w:t>
      </w:r>
      <w:r w:rsidRPr="00B34B56">
        <w:rPr>
          <w:rFonts w:asciiTheme="minorHAnsi" w:hAnsiTheme="minorHAnsi" w:cs="Arial"/>
          <w:sz w:val="24"/>
        </w:rPr>
        <w:tab/>
      </w:r>
      <w:hyperlink r:id="rId14" w:history="1">
        <w:r w:rsidRPr="00B34B56">
          <w:rPr>
            <w:rStyle w:val="Hyperlink"/>
            <w:rFonts w:asciiTheme="minorHAnsi" w:hAnsiTheme="minorHAnsi" w:cs="Arial"/>
            <w:sz w:val="24"/>
          </w:rPr>
          <w:t>martha@vlnmn.org</w:t>
        </w:r>
      </w:hyperlink>
    </w:p>
    <w:p w14:paraId="3C4B1B78" w14:textId="77777777" w:rsidR="00B019D2" w:rsidRPr="00B34B56" w:rsidRDefault="00B019D2" w:rsidP="00B019D2">
      <w:pPr>
        <w:jc w:val="right"/>
        <w:rPr>
          <w:rFonts w:asciiTheme="minorHAnsi" w:hAnsiTheme="minorHAnsi" w:cs="Arial"/>
          <w:sz w:val="24"/>
        </w:rPr>
      </w:pP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t xml:space="preserve">T: 612-752-6676 </w:t>
      </w:r>
    </w:p>
    <w:p w14:paraId="04F21891" w14:textId="064F0D65" w:rsidR="008B71E8" w:rsidRPr="00B34B56" w:rsidRDefault="00B019D2" w:rsidP="008B71E8">
      <w:pPr>
        <w:tabs>
          <w:tab w:val="left" w:pos="720"/>
          <w:tab w:val="right" w:leader="dot" w:pos="9360"/>
        </w:tabs>
        <w:spacing w:before="120"/>
        <w:rPr>
          <w:rFonts w:asciiTheme="minorHAnsi" w:hAnsiTheme="minorHAnsi" w:cs="Arial"/>
          <w:sz w:val="24"/>
        </w:rPr>
      </w:pPr>
      <w:r>
        <w:rPr>
          <w:rFonts w:asciiTheme="minorHAnsi" w:hAnsiTheme="minorHAnsi" w:cs="Arial"/>
          <w:sz w:val="24"/>
        </w:rPr>
        <w:tab/>
      </w:r>
      <w:r w:rsidR="008B71E8" w:rsidRPr="00B34B56">
        <w:rPr>
          <w:rFonts w:asciiTheme="minorHAnsi" w:hAnsiTheme="minorHAnsi" w:cs="Arial"/>
          <w:sz w:val="24"/>
        </w:rPr>
        <w:t>Julie Thelen, Fundraising Coordinator</w:t>
      </w:r>
      <w:r w:rsidR="008B71E8" w:rsidRPr="00B34B56">
        <w:rPr>
          <w:rFonts w:asciiTheme="minorHAnsi" w:hAnsiTheme="minorHAnsi" w:cs="Arial"/>
          <w:sz w:val="24"/>
        </w:rPr>
        <w:tab/>
      </w:r>
      <w:hyperlink r:id="rId15" w:history="1">
        <w:r w:rsidR="008B71E8" w:rsidRPr="00B34B56">
          <w:rPr>
            <w:rStyle w:val="Hyperlink"/>
            <w:rFonts w:asciiTheme="minorHAnsi" w:hAnsiTheme="minorHAnsi" w:cs="Arial"/>
            <w:sz w:val="24"/>
          </w:rPr>
          <w:t>julie@vlnmn.org</w:t>
        </w:r>
      </w:hyperlink>
    </w:p>
    <w:p w14:paraId="04F21892" w14:textId="62FEB13B" w:rsidR="008B71E8" w:rsidRPr="00B34B56" w:rsidRDefault="008B71E8" w:rsidP="00605861">
      <w:pPr>
        <w:jc w:val="right"/>
        <w:rPr>
          <w:rFonts w:asciiTheme="minorHAnsi" w:hAnsiTheme="minorHAnsi" w:cs="Arial"/>
          <w:sz w:val="24"/>
        </w:rPr>
      </w:pP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t>T: 612-752-646</w:t>
      </w:r>
      <w:r w:rsidR="00605861">
        <w:rPr>
          <w:rFonts w:asciiTheme="minorHAnsi" w:hAnsiTheme="minorHAnsi" w:cs="Arial"/>
          <w:sz w:val="24"/>
        </w:rPr>
        <w:t xml:space="preserve">   </w:t>
      </w:r>
      <w:r w:rsidRPr="00B34B56">
        <w:rPr>
          <w:rFonts w:asciiTheme="minorHAnsi" w:hAnsiTheme="minorHAnsi" w:cs="Arial"/>
          <w:sz w:val="24"/>
        </w:rPr>
        <w:t xml:space="preserve"> </w:t>
      </w:r>
    </w:p>
    <w:p w14:paraId="04F21893" w14:textId="77777777" w:rsidR="008B71E8" w:rsidRPr="00B34B56" w:rsidRDefault="008B71E8" w:rsidP="008B71E8">
      <w:pPr>
        <w:tabs>
          <w:tab w:val="left" w:pos="720"/>
          <w:tab w:val="right" w:leader="dot" w:pos="9360"/>
        </w:tabs>
        <w:spacing w:before="120"/>
        <w:ind w:firstLine="720"/>
        <w:rPr>
          <w:rFonts w:asciiTheme="minorHAnsi" w:hAnsiTheme="minorHAnsi" w:cs="Arial"/>
          <w:sz w:val="24"/>
        </w:rPr>
      </w:pPr>
      <w:r w:rsidRPr="00B34B56">
        <w:rPr>
          <w:rFonts w:asciiTheme="minorHAnsi" w:hAnsiTheme="minorHAnsi" w:cs="Arial"/>
          <w:sz w:val="24"/>
        </w:rPr>
        <w:t xml:space="preserve">Heidi Huber, Volunteer Coordinator and Database Manager: </w:t>
      </w:r>
      <w:r w:rsidRPr="00B34B56">
        <w:rPr>
          <w:rFonts w:asciiTheme="minorHAnsi" w:hAnsiTheme="minorHAnsi" w:cs="Arial"/>
          <w:sz w:val="24"/>
        </w:rPr>
        <w:tab/>
      </w:r>
      <w:hyperlink r:id="rId16" w:history="1">
        <w:r w:rsidRPr="00B34B56">
          <w:rPr>
            <w:rStyle w:val="Hyperlink"/>
            <w:rFonts w:asciiTheme="minorHAnsi" w:hAnsiTheme="minorHAnsi" w:cs="Arial"/>
            <w:sz w:val="24"/>
          </w:rPr>
          <w:t>heidi@vlnmn.org</w:t>
        </w:r>
      </w:hyperlink>
    </w:p>
    <w:p w14:paraId="04F21894" w14:textId="7C165B89" w:rsidR="008B71E8" w:rsidRPr="00B34B56" w:rsidRDefault="008B71E8" w:rsidP="00605861">
      <w:pPr>
        <w:jc w:val="right"/>
        <w:rPr>
          <w:rFonts w:asciiTheme="minorHAnsi" w:hAnsiTheme="minorHAnsi" w:cs="Arial"/>
          <w:sz w:val="24"/>
        </w:rPr>
      </w:pPr>
      <w:r w:rsidRPr="00B34B56">
        <w:rPr>
          <w:rFonts w:asciiTheme="minorHAnsi" w:hAnsiTheme="minorHAnsi" w:cs="Arial"/>
          <w:sz w:val="24"/>
        </w:rPr>
        <w:t xml:space="preserve"> </w:t>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t xml:space="preserve">T: 612-752-6658 </w:t>
      </w:r>
    </w:p>
    <w:p w14:paraId="04F21895" w14:textId="77777777" w:rsidR="008B71E8" w:rsidRPr="00B34B56" w:rsidRDefault="008B71E8" w:rsidP="008B71E8">
      <w:pPr>
        <w:tabs>
          <w:tab w:val="left" w:pos="720"/>
          <w:tab w:val="right" w:leader="dot" w:pos="9360"/>
        </w:tabs>
        <w:spacing w:before="120"/>
        <w:ind w:firstLine="720"/>
        <w:rPr>
          <w:rFonts w:asciiTheme="minorHAnsi" w:hAnsiTheme="minorHAnsi" w:cs="Arial"/>
          <w:sz w:val="24"/>
        </w:rPr>
      </w:pPr>
      <w:r w:rsidRPr="00B34B56">
        <w:rPr>
          <w:rFonts w:asciiTheme="minorHAnsi" w:hAnsiTheme="minorHAnsi" w:cs="Arial"/>
          <w:sz w:val="24"/>
        </w:rPr>
        <w:t>Emily Tanner, Administrative Coordinator</w:t>
      </w:r>
      <w:r w:rsidRPr="00B34B56">
        <w:rPr>
          <w:rFonts w:asciiTheme="minorHAnsi" w:hAnsiTheme="minorHAnsi" w:cs="Arial"/>
          <w:sz w:val="24"/>
        </w:rPr>
        <w:tab/>
      </w:r>
      <w:hyperlink r:id="rId17" w:history="1">
        <w:r w:rsidRPr="00B34B56">
          <w:rPr>
            <w:rStyle w:val="Hyperlink"/>
            <w:rFonts w:asciiTheme="minorHAnsi" w:hAnsiTheme="minorHAnsi" w:cs="Arial"/>
            <w:sz w:val="24"/>
          </w:rPr>
          <w:t>emily@vlnmn.org</w:t>
        </w:r>
      </w:hyperlink>
    </w:p>
    <w:p w14:paraId="04F21896" w14:textId="1EF932D0" w:rsidR="008B71E8" w:rsidRDefault="008B71E8" w:rsidP="00605861">
      <w:pPr>
        <w:jc w:val="right"/>
        <w:rPr>
          <w:rFonts w:asciiTheme="minorHAnsi" w:hAnsiTheme="minorHAnsi" w:cs="Arial"/>
          <w:sz w:val="24"/>
        </w:rPr>
      </w:pP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t xml:space="preserve">T: 612-752-6665 </w:t>
      </w:r>
    </w:p>
    <w:p w14:paraId="591F133A" w14:textId="77777777" w:rsidR="009B1A8F" w:rsidRPr="00B34B56" w:rsidRDefault="009B1A8F" w:rsidP="00605861">
      <w:pPr>
        <w:jc w:val="right"/>
        <w:rPr>
          <w:rFonts w:asciiTheme="minorHAnsi" w:hAnsiTheme="minorHAnsi" w:cs="Arial"/>
          <w:sz w:val="24"/>
        </w:rPr>
      </w:pPr>
    </w:p>
    <w:p w14:paraId="28B345F3" w14:textId="247D5C9A" w:rsidR="009B1A8F" w:rsidRDefault="009B1A8F" w:rsidP="008B71E8">
      <w:pPr>
        <w:spacing w:before="120"/>
        <w:ind w:firstLine="720"/>
        <w:rPr>
          <w:rFonts w:asciiTheme="minorHAnsi" w:hAnsiTheme="minorHAnsi" w:cs="Arial"/>
          <w:sz w:val="24"/>
        </w:rPr>
      </w:pPr>
      <w:r>
        <w:rPr>
          <w:rFonts w:asciiTheme="minorHAnsi" w:hAnsiTheme="minorHAnsi" w:cs="Arial"/>
          <w:noProof/>
          <w:sz w:val="24"/>
        </w:rPr>
        <w:drawing>
          <wp:inline distT="0" distB="0" distL="0" distR="0" wp14:anchorId="78565330" wp14:editId="67724129">
            <wp:extent cx="5727700" cy="163893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32.JPG"/>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7700" cy="1638935"/>
                    </a:xfrm>
                    <a:prstGeom prst="rect">
                      <a:avLst/>
                    </a:prstGeom>
                  </pic:spPr>
                </pic:pic>
              </a:graphicData>
            </a:graphic>
          </wp:inline>
        </w:drawing>
      </w:r>
    </w:p>
    <w:p w14:paraId="19C4D5F7" w14:textId="2361334A" w:rsidR="009B1A8F" w:rsidRDefault="009B1A8F" w:rsidP="008B71E8">
      <w:pPr>
        <w:spacing w:before="120"/>
        <w:ind w:firstLine="720"/>
        <w:rPr>
          <w:rFonts w:asciiTheme="minorHAnsi" w:hAnsiTheme="minorHAnsi" w:cs="Arial"/>
          <w:sz w:val="24"/>
        </w:rPr>
      </w:pPr>
      <w:r>
        <w:rPr>
          <w:rFonts w:asciiTheme="minorHAnsi" w:hAnsiTheme="minorHAnsi" w:cs="Arial"/>
          <w:sz w:val="24"/>
        </w:rPr>
        <w:t xml:space="preserve">VLN Staff accepting the Fourth Judicial District </w:t>
      </w:r>
      <w:r w:rsidRPr="009B1A8F">
        <w:rPr>
          <w:rStyle w:val="Emphasis"/>
          <w:sz w:val="24"/>
        </w:rPr>
        <w:t>Stephen Pihlaja</w:t>
      </w:r>
      <w:r w:rsidRPr="009B1A8F">
        <w:rPr>
          <w:rStyle w:val="st"/>
          <w:sz w:val="24"/>
        </w:rPr>
        <w:t xml:space="preserve"> </w:t>
      </w:r>
      <w:r w:rsidRPr="009B1A8F">
        <w:rPr>
          <w:rStyle w:val="st"/>
          <w:i/>
          <w:sz w:val="24"/>
        </w:rPr>
        <w:t>Justice Partner</w:t>
      </w:r>
      <w:r w:rsidRPr="009B1A8F">
        <w:rPr>
          <w:rStyle w:val="st"/>
          <w:sz w:val="24"/>
        </w:rPr>
        <w:t xml:space="preserve"> </w:t>
      </w:r>
      <w:r w:rsidRPr="009B1A8F">
        <w:rPr>
          <w:rStyle w:val="Emphasis"/>
          <w:sz w:val="24"/>
        </w:rPr>
        <w:t>Award</w:t>
      </w:r>
    </w:p>
    <w:p w14:paraId="6C8FA149" w14:textId="77777777" w:rsidR="009B1A8F" w:rsidRDefault="009B1A8F" w:rsidP="008B71E8">
      <w:pPr>
        <w:pBdr>
          <w:bottom w:val="single" w:sz="4" w:space="1" w:color="auto"/>
        </w:pBdr>
        <w:spacing w:before="120"/>
        <w:rPr>
          <w:rFonts w:asciiTheme="minorHAnsi" w:hAnsiTheme="minorHAnsi"/>
          <w:b/>
          <w:sz w:val="24"/>
        </w:rPr>
      </w:pPr>
    </w:p>
    <w:p w14:paraId="04F21898" w14:textId="1B281A8F" w:rsidR="008B71E8" w:rsidRPr="00B34B56" w:rsidRDefault="008B71E8" w:rsidP="008B71E8">
      <w:pPr>
        <w:pBdr>
          <w:bottom w:val="single" w:sz="4" w:space="1" w:color="auto"/>
        </w:pBdr>
        <w:spacing w:before="120"/>
        <w:rPr>
          <w:rFonts w:asciiTheme="minorHAnsi" w:hAnsiTheme="minorHAnsi" w:cs="Arial"/>
          <w:sz w:val="24"/>
        </w:rPr>
      </w:pPr>
      <w:r w:rsidRPr="00B34B56">
        <w:rPr>
          <w:rFonts w:asciiTheme="minorHAnsi" w:hAnsiTheme="minorHAnsi"/>
          <w:b/>
          <w:sz w:val="24"/>
        </w:rPr>
        <w:t>Bankruptcy Team</w:t>
      </w:r>
    </w:p>
    <w:p w14:paraId="04F21899" w14:textId="419A4CA8" w:rsidR="008B71E8" w:rsidRPr="00B34B56" w:rsidRDefault="008B71E8" w:rsidP="008B71E8">
      <w:pPr>
        <w:tabs>
          <w:tab w:val="left" w:pos="720"/>
          <w:tab w:val="right" w:leader="dot" w:pos="9360"/>
        </w:tabs>
        <w:autoSpaceDE w:val="0"/>
        <w:autoSpaceDN w:val="0"/>
        <w:adjustRightInd w:val="0"/>
        <w:spacing w:before="120"/>
        <w:ind w:firstLine="720"/>
        <w:rPr>
          <w:rFonts w:asciiTheme="minorHAnsi" w:hAnsiTheme="minorHAnsi"/>
          <w:sz w:val="24"/>
        </w:rPr>
      </w:pPr>
      <w:r w:rsidRPr="00B34B56">
        <w:rPr>
          <w:rFonts w:asciiTheme="minorHAnsi" w:hAnsiTheme="minorHAnsi"/>
          <w:sz w:val="24"/>
        </w:rPr>
        <w:t xml:space="preserve">Tom Walsh, </w:t>
      </w:r>
      <w:r w:rsidR="00EB229D">
        <w:rPr>
          <w:rFonts w:asciiTheme="minorHAnsi" w:hAnsiTheme="minorHAnsi"/>
          <w:sz w:val="24"/>
        </w:rPr>
        <w:t>Resource/Managing Attorney</w:t>
      </w:r>
      <w:r w:rsidRPr="00B34B56">
        <w:rPr>
          <w:rFonts w:asciiTheme="minorHAnsi" w:hAnsiTheme="minorHAnsi"/>
          <w:sz w:val="24"/>
        </w:rPr>
        <w:tab/>
      </w:r>
      <w:hyperlink r:id="rId20" w:history="1">
        <w:r w:rsidRPr="00B34B56">
          <w:rPr>
            <w:rStyle w:val="Hyperlink"/>
            <w:rFonts w:asciiTheme="minorHAnsi" w:hAnsiTheme="minorHAnsi" w:cs="Arial"/>
            <w:sz w:val="24"/>
          </w:rPr>
          <w:t>tom@vlnmn.org</w:t>
        </w:r>
      </w:hyperlink>
    </w:p>
    <w:p w14:paraId="04F2189A" w14:textId="5385D40E" w:rsidR="008B71E8" w:rsidRDefault="008B71E8" w:rsidP="00605861">
      <w:pPr>
        <w:jc w:val="right"/>
        <w:rPr>
          <w:rFonts w:asciiTheme="minorHAnsi" w:hAnsiTheme="minorHAnsi" w:cs="Arial"/>
          <w:sz w:val="24"/>
        </w:rPr>
      </w:pP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cs="Arial"/>
          <w:sz w:val="24"/>
        </w:rPr>
        <w:t xml:space="preserve">T: 612-752-6675 </w:t>
      </w:r>
    </w:p>
    <w:p w14:paraId="5024FC78" w14:textId="7D3B1BD3" w:rsidR="00044314" w:rsidRDefault="00044314" w:rsidP="00044314">
      <w:pPr>
        <w:tabs>
          <w:tab w:val="left" w:pos="720"/>
          <w:tab w:val="right" w:leader="dot" w:pos="9360"/>
        </w:tabs>
        <w:spacing w:before="120"/>
        <w:rPr>
          <w:rStyle w:val="Hyperlink"/>
          <w:rFonts w:asciiTheme="minorHAnsi" w:hAnsiTheme="minorHAnsi" w:cs="Arial"/>
          <w:sz w:val="24"/>
        </w:rPr>
      </w:pPr>
      <w:r>
        <w:rPr>
          <w:rFonts w:asciiTheme="minorHAnsi" w:hAnsiTheme="minorHAnsi" w:cs="Arial"/>
          <w:sz w:val="24"/>
        </w:rPr>
        <w:tab/>
        <w:t xml:space="preserve">Chris Kramer, </w:t>
      </w:r>
      <w:r w:rsidRPr="00044314">
        <w:rPr>
          <w:rFonts w:asciiTheme="minorHAnsi" w:eastAsia="Arial Unicode MS" w:hAnsiTheme="minorHAnsi" w:cs="Arial"/>
          <w:sz w:val="24"/>
        </w:rPr>
        <w:t>Judge Nancy C. Dreher Bankruptcy Fellow</w:t>
      </w:r>
      <w:r w:rsidRPr="00B34B56">
        <w:rPr>
          <w:rFonts w:asciiTheme="minorHAnsi" w:hAnsiTheme="minorHAnsi"/>
          <w:sz w:val="24"/>
        </w:rPr>
        <w:tab/>
      </w:r>
      <w:hyperlink r:id="rId21" w:history="1">
        <w:r w:rsidRPr="005D648C">
          <w:rPr>
            <w:rStyle w:val="Hyperlink"/>
            <w:rFonts w:asciiTheme="minorHAnsi" w:hAnsiTheme="minorHAnsi" w:cs="Arial"/>
            <w:sz w:val="24"/>
          </w:rPr>
          <w:t>chris@vlnmn.org</w:t>
        </w:r>
      </w:hyperlink>
    </w:p>
    <w:p w14:paraId="3AC4F9C9" w14:textId="3901907C" w:rsidR="00044314" w:rsidRPr="00044314" w:rsidRDefault="00044314" w:rsidP="00044314">
      <w:pPr>
        <w:tabs>
          <w:tab w:val="left" w:pos="720"/>
          <w:tab w:val="right" w:leader="dot" w:pos="9360"/>
        </w:tabs>
        <w:jc w:val="right"/>
        <w:rPr>
          <w:rFonts w:asciiTheme="minorHAnsi" w:hAnsiTheme="minorHAnsi"/>
          <w:sz w:val="24"/>
        </w:rPr>
      </w:pPr>
      <w:r w:rsidRPr="00044314">
        <w:rPr>
          <w:rStyle w:val="Hyperlink"/>
          <w:rFonts w:asciiTheme="minorHAnsi" w:hAnsiTheme="minorHAnsi" w:cs="Arial"/>
          <w:color w:val="auto"/>
          <w:sz w:val="24"/>
          <w:u w:val="none"/>
        </w:rPr>
        <w:t>T: 612-752-6645</w:t>
      </w:r>
    </w:p>
    <w:p w14:paraId="04F2189B" w14:textId="77777777" w:rsidR="008B71E8" w:rsidRPr="00B34B56" w:rsidRDefault="008B71E8" w:rsidP="008B71E8">
      <w:pPr>
        <w:tabs>
          <w:tab w:val="left" w:pos="720"/>
          <w:tab w:val="right" w:leader="dot" w:pos="9360"/>
        </w:tabs>
        <w:autoSpaceDE w:val="0"/>
        <w:autoSpaceDN w:val="0"/>
        <w:adjustRightInd w:val="0"/>
        <w:spacing w:before="120"/>
        <w:ind w:firstLine="720"/>
        <w:rPr>
          <w:rFonts w:asciiTheme="minorHAnsi" w:hAnsiTheme="minorHAnsi"/>
          <w:sz w:val="24"/>
        </w:rPr>
      </w:pPr>
      <w:r w:rsidRPr="00B34B56">
        <w:rPr>
          <w:rFonts w:asciiTheme="minorHAnsi" w:hAnsiTheme="minorHAnsi"/>
          <w:sz w:val="24"/>
        </w:rPr>
        <w:t xml:space="preserve">Greg Rachwal, Case Coordinator </w:t>
      </w:r>
      <w:r w:rsidRPr="00B34B56">
        <w:rPr>
          <w:rFonts w:asciiTheme="minorHAnsi" w:hAnsiTheme="minorHAnsi"/>
          <w:sz w:val="24"/>
        </w:rPr>
        <w:tab/>
      </w:r>
      <w:hyperlink r:id="rId22" w:history="1">
        <w:r w:rsidRPr="00B34B56">
          <w:rPr>
            <w:rStyle w:val="Hyperlink"/>
            <w:rFonts w:asciiTheme="minorHAnsi" w:hAnsiTheme="minorHAnsi" w:cs="Arial"/>
            <w:sz w:val="24"/>
          </w:rPr>
          <w:t>greg@vlnmn.org</w:t>
        </w:r>
      </w:hyperlink>
    </w:p>
    <w:p w14:paraId="04F2189C" w14:textId="032D166D" w:rsidR="008B71E8" w:rsidRPr="00B34B56" w:rsidRDefault="008B71E8" w:rsidP="00605861">
      <w:pPr>
        <w:jc w:val="right"/>
        <w:rPr>
          <w:rFonts w:asciiTheme="minorHAnsi" w:hAnsiTheme="minorHAnsi" w:cs="Arial"/>
          <w:sz w:val="24"/>
        </w:rPr>
      </w:pP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cs="Arial"/>
          <w:sz w:val="24"/>
        </w:rPr>
        <w:t xml:space="preserve">T: 612-752-6673 </w:t>
      </w:r>
    </w:p>
    <w:p w14:paraId="04F2189D" w14:textId="77777777" w:rsidR="008B71E8" w:rsidRPr="00B34B56" w:rsidRDefault="008B71E8" w:rsidP="008B71E8">
      <w:pPr>
        <w:autoSpaceDE w:val="0"/>
        <w:autoSpaceDN w:val="0"/>
        <w:adjustRightInd w:val="0"/>
        <w:spacing w:before="120"/>
        <w:rPr>
          <w:rFonts w:asciiTheme="minorHAnsi" w:hAnsiTheme="minorHAnsi"/>
          <w:sz w:val="24"/>
          <w:u w:val="single"/>
        </w:rPr>
      </w:pPr>
    </w:p>
    <w:p w14:paraId="3E0709B7" w14:textId="77777777" w:rsidR="00FA6319" w:rsidRDefault="00FA6319">
      <w:pPr>
        <w:rPr>
          <w:rFonts w:asciiTheme="minorHAnsi" w:hAnsiTheme="minorHAnsi"/>
          <w:b/>
          <w:sz w:val="24"/>
        </w:rPr>
      </w:pPr>
      <w:r>
        <w:rPr>
          <w:rFonts w:asciiTheme="minorHAnsi" w:hAnsiTheme="minorHAnsi"/>
          <w:b/>
          <w:sz w:val="24"/>
        </w:rPr>
        <w:br w:type="page"/>
      </w:r>
    </w:p>
    <w:p w14:paraId="04F2189E" w14:textId="59D0E5A6" w:rsidR="008B71E8" w:rsidRPr="00B34B56" w:rsidRDefault="008B71E8" w:rsidP="008B71E8">
      <w:pPr>
        <w:pBdr>
          <w:bottom w:val="single" w:sz="4" w:space="1" w:color="auto"/>
        </w:pBdr>
        <w:autoSpaceDE w:val="0"/>
        <w:autoSpaceDN w:val="0"/>
        <w:adjustRightInd w:val="0"/>
        <w:spacing w:before="120"/>
        <w:rPr>
          <w:rFonts w:asciiTheme="minorHAnsi" w:hAnsiTheme="minorHAnsi"/>
          <w:b/>
          <w:sz w:val="24"/>
        </w:rPr>
      </w:pPr>
      <w:r w:rsidRPr="00B34B56">
        <w:rPr>
          <w:rFonts w:asciiTheme="minorHAnsi" w:hAnsiTheme="minorHAnsi"/>
          <w:b/>
          <w:sz w:val="24"/>
        </w:rPr>
        <w:lastRenderedPageBreak/>
        <w:t>Civil, Employment, Letters to Creditors and Admin Law Team</w:t>
      </w:r>
    </w:p>
    <w:p w14:paraId="04F2189F" w14:textId="3C0A635C" w:rsidR="008B71E8" w:rsidRPr="00B34B56" w:rsidRDefault="008B71E8" w:rsidP="008B71E8">
      <w:pPr>
        <w:tabs>
          <w:tab w:val="left" w:pos="720"/>
          <w:tab w:val="right" w:leader="dot" w:pos="9360"/>
        </w:tabs>
        <w:autoSpaceDE w:val="0"/>
        <w:autoSpaceDN w:val="0"/>
        <w:adjustRightInd w:val="0"/>
        <w:spacing w:before="120"/>
        <w:rPr>
          <w:rFonts w:asciiTheme="minorHAnsi" w:hAnsiTheme="minorHAnsi"/>
          <w:sz w:val="24"/>
        </w:rPr>
      </w:pPr>
      <w:r w:rsidRPr="00B34B56">
        <w:rPr>
          <w:rFonts w:asciiTheme="minorHAnsi" w:hAnsiTheme="minorHAnsi"/>
          <w:sz w:val="24"/>
        </w:rPr>
        <w:tab/>
        <w:t xml:space="preserve">Glen Drew, </w:t>
      </w:r>
      <w:r w:rsidR="00EB229D">
        <w:rPr>
          <w:rFonts w:asciiTheme="minorHAnsi" w:hAnsiTheme="minorHAnsi"/>
          <w:sz w:val="24"/>
        </w:rPr>
        <w:t>Resource/Managing Attorney</w:t>
      </w:r>
      <w:r w:rsidRPr="00B34B56">
        <w:rPr>
          <w:rFonts w:asciiTheme="minorHAnsi" w:hAnsiTheme="minorHAnsi"/>
          <w:sz w:val="24"/>
        </w:rPr>
        <w:t xml:space="preserve"> </w:t>
      </w:r>
      <w:r w:rsidRPr="00B34B56">
        <w:rPr>
          <w:rFonts w:asciiTheme="minorHAnsi" w:hAnsiTheme="minorHAnsi"/>
          <w:sz w:val="24"/>
        </w:rPr>
        <w:tab/>
      </w:r>
      <w:hyperlink r:id="rId23" w:history="1">
        <w:r w:rsidRPr="00B34B56">
          <w:rPr>
            <w:rStyle w:val="Hyperlink"/>
            <w:rFonts w:asciiTheme="minorHAnsi" w:hAnsiTheme="minorHAnsi" w:cs="Arial"/>
            <w:sz w:val="24"/>
          </w:rPr>
          <w:t>glen@vlnmn.org</w:t>
        </w:r>
      </w:hyperlink>
    </w:p>
    <w:p w14:paraId="04F218A0" w14:textId="69DFA1B1" w:rsidR="008B71E8" w:rsidRPr="00B34B56" w:rsidRDefault="008B71E8" w:rsidP="00605861">
      <w:pPr>
        <w:jc w:val="right"/>
        <w:rPr>
          <w:rFonts w:asciiTheme="minorHAnsi" w:hAnsiTheme="minorHAnsi" w:cs="Arial"/>
          <w:sz w:val="24"/>
        </w:rPr>
      </w:pP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cs="Arial"/>
          <w:sz w:val="24"/>
        </w:rPr>
        <w:t xml:space="preserve">T: 612-752-6659 </w:t>
      </w:r>
    </w:p>
    <w:p w14:paraId="04F218A1" w14:textId="1FFE5F0F" w:rsidR="008B71E8" w:rsidRPr="00B34B56" w:rsidRDefault="008B71E8" w:rsidP="008B71E8">
      <w:pPr>
        <w:tabs>
          <w:tab w:val="left" w:pos="720"/>
          <w:tab w:val="right" w:leader="dot" w:pos="9360"/>
        </w:tabs>
        <w:spacing w:before="120"/>
        <w:rPr>
          <w:rFonts w:asciiTheme="minorHAnsi" w:hAnsiTheme="minorHAnsi" w:cs="Arial"/>
          <w:sz w:val="24"/>
        </w:rPr>
      </w:pPr>
      <w:r w:rsidRPr="00B34B56">
        <w:rPr>
          <w:rFonts w:asciiTheme="minorHAnsi" w:hAnsiTheme="minorHAnsi" w:cs="Arial"/>
          <w:sz w:val="24"/>
        </w:rPr>
        <w:tab/>
      </w:r>
      <w:r w:rsidR="00F9173A">
        <w:rPr>
          <w:rFonts w:asciiTheme="minorHAnsi" w:hAnsiTheme="minorHAnsi" w:cs="Arial"/>
          <w:sz w:val="24"/>
        </w:rPr>
        <w:t>Emily Tanner</w:t>
      </w:r>
      <w:r w:rsidRPr="00B34B56">
        <w:rPr>
          <w:rFonts w:asciiTheme="minorHAnsi" w:hAnsiTheme="minorHAnsi" w:cs="Arial"/>
          <w:sz w:val="24"/>
        </w:rPr>
        <w:t xml:space="preserve">, Case Coordinator Civil and Admin </w:t>
      </w:r>
      <w:r w:rsidRPr="00B34B56">
        <w:rPr>
          <w:rFonts w:asciiTheme="minorHAnsi" w:hAnsiTheme="minorHAnsi" w:cs="Arial"/>
          <w:sz w:val="24"/>
        </w:rPr>
        <w:tab/>
      </w:r>
      <w:hyperlink r:id="rId24" w:history="1">
        <w:r w:rsidR="00F9173A" w:rsidRPr="00BF0581">
          <w:rPr>
            <w:rStyle w:val="Hyperlink"/>
            <w:rFonts w:asciiTheme="minorHAnsi" w:hAnsiTheme="minorHAnsi" w:cs="Arial"/>
            <w:sz w:val="24"/>
          </w:rPr>
          <w:t>emily@vlnmn.org</w:t>
        </w:r>
      </w:hyperlink>
    </w:p>
    <w:p w14:paraId="04F218A2" w14:textId="40273572" w:rsidR="008B71E8" w:rsidRPr="00B34B56" w:rsidRDefault="008B71E8" w:rsidP="00605861">
      <w:pPr>
        <w:jc w:val="right"/>
        <w:rPr>
          <w:rFonts w:asciiTheme="minorHAnsi" w:hAnsiTheme="minorHAnsi" w:cs="Arial"/>
          <w:sz w:val="24"/>
        </w:rPr>
      </w:pPr>
      <w:r w:rsidRPr="00B34B56">
        <w:rPr>
          <w:rFonts w:asciiTheme="minorHAnsi" w:hAnsiTheme="minorHAnsi" w:cs="Arial"/>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cs="Arial"/>
          <w:sz w:val="24"/>
        </w:rPr>
        <w:t xml:space="preserve">T: 612-752-6674 </w:t>
      </w:r>
    </w:p>
    <w:p w14:paraId="04F218A3" w14:textId="77777777" w:rsidR="008B71E8" w:rsidRPr="00B34B56" w:rsidRDefault="008B71E8" w:rsidP="008B71E8">
      <w:pPr>
        <w:tabs>
          <w:tab w:val="left" w:pos="720"/>
          <w:tab w:val="right" w:leader="dot" w:pos="9360"/>
        </w:tabs>
        <w:spacing w:before="120"/>
        <w:rPr>
          <w:rFonts w:asciiTheme="minorHAnsi" w:hAnsiTheme="minorHAnsi" w:cs="Arial"/>
          <w:sz w:val="24"/>
        </w:rPr>
      </w:pPr>
      <w:r w:rsidRPr="00B34B56">
        <w:rPr>
          <w:rFonts w:asciiTheme="minorHAnsi" w:hAnsiTheme="minorHAnsi" w:cs="Arial"/>
          <w:sz w:val="24"/>
        </w:rPr>
        <w:tab/>
        <w:t xml:space="preserve">Heidi Huber, Case Coordinator Employment, UC and Letters </w:t>
      </w:r>
      <w:r w:rsidRPr="00B34B56">
        <w:rPr>
          <w:rFonts w:asciiTheme="minorHAnsi" w:hAnsiTheme="minorHAnsi" w:cs="Arial"/>
          <w:sz w:val="24"/>
        </w:rPr>
        <w:tab/>
      </w:r>
      <w:hyperlink r:id="rId25" w:history="1">
        <w:r w:rsidRPr="00B34B56">
          <w:rPr>
            <w:rStyle w:val="Hyperlink"/>
            <w:rFonts w:asciiTheme="minorHAnsi" w:hAnsiTheme="minorHAnsi" w:cs="Arial"/>
            <w:sz w:val="24"/>
          </w:rPr>
          <w:t>heidi@vlnmn.org</w:t>
        </w:r>
      </w:hyperlink>
    </w:p>
    <w:p w14:paraId="04F218A4" w14:textId="66A57847" w:rsidR="008B71E8" w:rsidRPr="00B34B56" w:rsidRDefault="008B71E8" w:rsidP="00605861">
      <w:pPr>
        <w:jc w:val="right"/>
        <w:rPr>
          <w:rFonts w:asciiTheme="minorHAnsi" w:hAnsiTheme="minorHAnsi" w:cs="Arial"/>
          <w:sz w:val="24"/>
        </w:rPr>
      </w:pP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t xml:space="preserve">T: 612-752-6658 </w:t>
      </w:r>
    </w:p>
    <w:p w14:paraId="04F218A6" w14:textId="77777777" w:rsidR="008B71E8" w:rsidRPr="00B34B56" w:rsidRDefault="008B71E8" w:rsidP="008B71E8">
      <w:pPr>
        <w:pBdr>
          <w:bottom w:val="single" w:sz="4" w:space="1" w:color="auto"/>
        </w:pBdr>
        <w:autoSpaceDE w:val="0"/>
        <w:autoSpaceDN w:val="0"/>
        <w:adjustRightInd w:val="0"/>
        <w:spacing w:before="120"/>
        <w:rPr>
          <w:rFonts w:asciiTheme="minorHAnsi" w:hAnsiTheme="minorHAnsi"/>
          <w:b/>
          <w:sz w:val="24"/>
        </w:rPr>
      </w:pPr>
      <w:r w:rsidRPr="00B34B56">
        <w:rPr>
          <w:rFonts w:asciiTheme="minorHAnsi" w:hAnsiTheme="minorHAnsi"/>
          <w:b/>
          <w:sz w:val="24"/>
        </w:rPr>
        <w:t>Criminal Expungement Team</w:t>
      </w:r>
    </w:p>
    <w:p w14:paraId="04F218A7" w14:textId="17AA5FA6" w:rsidR="008B71E8" w:rsidRPr="00B34B56" w:rsidRDefault="008B71E8" w:rsidP="008B71E8">
      <w:pPr>
        <w:tabs>
          <w:tab w:val="left" w:pos="720"/>
          <w:tab w:val="right" w:leader="dot" w:pos="9360"/>
        </w:tabs>
        <w:autoSpaceDE w:val="0"/>
        <w:autoSpaceDN w:val="0"/>
        <w:adjustRightInd w:val="0"/>
        <w:spacing w:before="120"/>
        <w:rPr>
          <w:rFonts w:asciiTheme="minorHAnsi" w:hAnsiTheme="minorHAnsi"/>
          <w:sz w:val="24"/>
        </w:rPr>
      </w:pPr>
      <w:r w:rsidRPr="00B34B56">
        <w:rPr>
          <w:rFonts w:asciiTheme="minorHAnsi" w:hAnsiTheme="minorHAnsi"/>
          <w:sz w:val="24"/>
        </w:rPr>
        <w:tab/>
        <w:t xml:space="preserve">Yaima Couso, </w:t>
      </w:r>
      <w:r w:rsidR="009536DF">
        <w:rPr>
          <w:rFonts w:asciiTheme="minorHAnsi" w:hAnsiTheme="minorHAnsi"/>
          <w:sz w:val="24"/>
        </w:rPr>
        <w:t>Resource/Managing</w:t>
      </w:r>
      <w:r w:rsidRPr="00B34B56">
        <w:rPr>
          <w:rFonts w:asciiTheme="minorHAnsi" w:hAnsiTheme="minorHAnsi"/>
          <w:sz w:val="24"/>
        </w:rPr>
        <w:t xml:space="preserve"> Attorney </w:t>
      </w:r>
      <w:r w:rsidRPr="00B34B56">
        <w:rPr>
          <w:rFonts w:asciiTheme="minorHAnsi" w:hAnsiTheme="minorHAnsi"/>
          <w:sz w:val="24"/>
        </w:rPr>
        <w:tab/>
      </w:r>
      <w:hyperlink r:id="rId26" w:history="1">
        <w:r w:rsidRPr="00B34B56">
          <w:rPr>
            <w:rStyle w:val="Hyperlink"/>
            <w:rFonts w:asciiTheme="minorHAnsi" w:hAnsiTheme="minorHAnsi" w:cs="Arial"/>
            <w:sz w:val="24"/>
          </w:rPr>
          <w:t>yaima@vlnmn.org</w:t>
        </w:r>
      </w:hyperlink>
    </w:p>
    <w:p w14:paraId="04F218A8" w14:textId="6F8E4EC3" w:rsidR="008B71E8" w:rsidRPr="00B34B56" w:rsidRDefault="000D20BB" w:rsidP="00605861">
      <w:pPr>
        <w:jc w:val="right"/>
        <w:rPr>
          <w:rFonts w:asciiTheme="minorHAnsi" w:hAnsiTheme="minorHAnsi" w:cs="Arial"/>
          <w:sz w:val="24"/>
        </w:rPr>
      </w:pPr>
      <w:r>
        <w:rPr>
          <w:rFonts w:asciiTheme="minorHAnsi" w:hAnsiTheme="minorHAnsi" w:cs="Arial"/>
          <w:sz w:val="24"/>
        </w:rPr>
        <w:t>T: 612-752-6634</w:t>
      </w:r>
      <w:r w:rsidR="008B71E8" w:rsidRPr="00B34B56">
        <w:rPr>
          <w:rFonts w:asciiTheme="minorHAnsi" w:hAnsiTheme="minorHAnsi" w:cs="Arial"/>
          <w:sz w:val="24"/>
        </w:rPr>
        <w:t xml:space="preserve"> </w:t>
      </w:r>
    </w:p>
    <w:p w14:paraId="04F218A9" w14:textId="77777777" w:rsidR="008B71E8" w:rsidRPr="00B34B56" w:rsidRDefault="008B71E8" w:rsidP="008B71E8">
      <w:pPr>
        <w:tabs>
          <w:tab w:val="left" w:pos="720"/>
          <w:tab w:val="right" w:leader="dot" w:pos="9360"/>
        </w:tabs>
        <w:autoSpaceDE w:val="0"/>
        <w:autoSpaceDN w:val="0"/>
        <w:adjustRightInd w:val="0"/>
        <w:spacing w:before="120"/>
        <w:rPr>
          <w:rFonts w:asciiTheme="minorHAnsi" w:hAnsiTheme="minorHAnsi" w:cs="Arial"/>
          <w:sz w:val="24"/>
        </w:rPr>
      </w:pPr>
      <w:r w:rsidRPr="00B34B56">
        <w:rPr>
          <w:rFonts w:asciiTheme="minorHAnsi" w:hAnsiTheme="minorHAnsi" w:cs="Arial"/>
          <w:sz w:val="24"/>
        </w:rPr>
        <w:tab/>
      </w:r>
      <w:r>
        <w:rPr>
          <w:rFonts w:asciiTheme="minorHAnsi" w:hAnsiTheme="minorHAnsi" w:cs="Arial"/>
          <w:sz w:val="24"/>
        </w:rPr>
        <w:t>Vacant</w:t>
      </w:r>
      <w:r w:rsidRPr="00B34B56">
        <w:rPr>
          <w:rFonts w:asciiTheme="minorHAnsi" w:hAnsiTheme="minorHAnsi" w:cs="Arial"/>
          <w:sz w:val="24"/>
        </w:rPr>
        <w:t xml:space="preserve">, Case Coordinator </w:t>
      </w:r>
      <w:r w:rsidRPr="00B34B56">
        <w:rPr>
          <w:rFonts w:asciiTheme="minorHAnsi" w:hAnsiTheme="minorHAnsi" w:cs="Arial"/>
          <w:sz w:val="24"/>
        </w:rPr>
        <w:tab/>
      </w:r>
    </w:p>
    <w:p w14:paraId="04F218AA" w14:textId="2F60ABA8" w:rsidR="008B71E8" w:rsidRPr="00B34B56" w:rsidRDefault="008B71E8" w:rsidP="00605861">
      <w:pPr>
        <w:jc w:val="right"/>
        <w:rPr>
          <w:rFonts w:asciiTheme="minorHAnsi" w:hAnsiTheme="minorHAnsi" w:cs="Arial"/>
          <w:sz w:val="24"/>
        </w:rPr>
      </w:pPr>
      <w:r w:rsidRPr="00B34B56">
        <w:rPr>
          <w:rFonts w:asciiTheme="minorHAnsi" w:hAnsiTheme="minorHAnsi" w:cs="Arial"/>
          <w:sz w:val="24"/>
        </w:rPr>
        <w:t xml:space="preserve">T: 612-752-6635 </w:t>
      </w:r>
    </w:p>
    <w:p w14:paraId="04F218AC" w14:textId="4E5E92E8" w:rsidR="008B71E8" w:rsidRPr="00B34B56" w:rsidRDefault="008B71E8" w:rsidP="00532A14">
      <w:pPr>
        <w:pBdr>
          <w:bottom w:val="single" w:sz="4" w:space="1" w:color="auto"/>
        </w:pBdr>
        <w:rPr>
          <w:rFonts w:asciiTheme="minorHAnsi" w:hAnsiTheme="minorHAnsi"/>
          <w:sz w:val="24"/>
        </w:rPr>
      </w:pPr>
      <w:r w:rsidRPr="00B34B56">
        <w:rPr>
          <w:rFonts w:asciiTheme="minorHAnsi" w:hAnsiTheme="minorHAnsi"/>
          <w:b/>
          <w:sz w:val="24"/>
        </w:rPr>
        <w:t>Family Law Team</w:t>
      </w:r>
    </w:p>
    <w:p w14:paraId="04F218AD" w14:textId="73040F9A" w:rsidR="008B71E8" w:rsidRPr="00B34B56" w:rsidRDefault="00605861" w:rsidP="008B71E8">
      <w:pPr>
        <w:tabs>
          <w:tab w:val="left" w:pos="720"/>
          <w:tab w:val="right" w:leader="dot" w:pos="9360"/>
        </w:tabs>
        <w:autoSpaceDE w:val="0"/>
        <w:autoSpaceDN w:val="0"/>
        <w:adjustRightInd w:val="0"/>
        <w:spacing w:before="120"/>
        <w:ind w:firstLine="720"/>
        <w:rPr>
          <w:rFonts w:asciiTheme="minorHAnsi" w:hAnsiTheme="minorHAnsi" w:cs="Arial"/>
          <w:sz w:val="24"/>
        </w:rPr>
      </w:pPr>
      <w:r>
        <w:rPr>
          <w:rFonts w:asciiTheme="minorHAnsi" w:hAnsiTheme="minorHAnsi"/>
          <w:sz w:val="24"/>
        </w:rPr>
        <w:t>Kara Rieke</w:t>
      </w:r>
      <w:r w:rsidR="008B71E8" w:rsidRPr="00B34B56">
        <w:rPr>
          <w:rFonts w:asciiTheme="minorHAnsi" w:hAnsiTheme="minorHAnsi"/>
          <w:sz w:val="24"/>
        </w:rPr>
        <w:t xml:space="preserve">, </w:t>
      </w:r>
      <w:r w:rsidR="00EB229D">
        <w:rPr>
          <w:rFonts w:asciiTheme="minorHAnsi" w:hAnsiTheme="minorHAnsi"/>
          <w:sz w:val="24"/>
        </w:rPr>
        <w:t>Resource/Managing Attorney</w:t>
      </w:r>
      <w:r w:rsidR="008B71E8" w:rsidRPr="00B34B56">
        <w:rPr>
          <w:rFonts w:asciiTheme="minorHAnsi" w:hAnsiTheme="minorHAnsi"/>
          <w:sz w:val="24"/>
        </w:rPr>
        <w:tab/>
      </w:r>
      <w:hyperlink r:id="rId27" w:history="1">
        <w:r w:rsidRPr="002374BF">
          <w:rPr>
            <w:rStyle w:val="Hyperlink"/>
            <w:rFonts w:asciiTheme="minorHAnsi" w:hAnsiTheme="minorHAnsi" w:cs="Arial"/>
            <w:sz w:val="24"/>
          </w:rPr>
          <w:t>kara@vlnmn.org</w:t>
        </w:r>
      </w:hyperlink>
    </w:p>
    <w:p w14:paraId="04F218AE" w14:textId="0A4C4BAD" w:rsidR="008B71E8" w:rsidRPr="00B34B56" w:rsidRDefault="008B71E8" w:rsidP="00605861">
      <w:pPr>
        <w:jc w:val="right"/>
        <w:rPr>
          <w:rFonts w:asciiTheme="minorHAnsi" w:hAnsiTheme="minorHAnsi"/>
          <w:sz w:val="24"/>
        </w:rPr>
      </w:pP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t xml:space="preserve">T: 612-752-6675 </w:t>
      </w:r>
    </w:p>
    <w:p w14:paraId="04F218AF" w14:textId="77777777" w:rsidR="008B71E8" w:rsidRPr="00B34B56" w:rsidRDefault="008B71E8" w:rsidP="008B71E8">
      <w:pPr>
        <w:tabs>
          <w:tab w:val="left" w:pos="720"/>
          <w:tab w:val="right" w:leader="dot" w:pos="9360"/>
        </w:tabs>
        <w:spacing w:before="120"/>
        <w:ind w:firstLine="720"/>
        <w:rPr>
          <w:rFonts w:asciiTheme="minorHAnsi" w:hAnsiTheme="minorHAnsi" w:cs="Arial"/>
          <w:sz w:val="24"/>
        </w:rPr>
      </w:pPr>
      <w:r w:rsidRPr="00B34B56">
        <w:rPr>
          <w:rFonts w:asciiTheme="minorHAnsi" w:hAnsiTheme="minorHAnsi"/>
          <w:sz w:val="24"/>
        </w:rPr>
        <w:t xml:space="preserve">Greg Rachwal, Case Coordinator </w:t>
      </w:r>
      <w:r w:rsidRPr="00B34B56">
        <w:rPr>
          <w:rFonts w:asciiTheme="minorHAnsi" w:hAnsiTheme="minorHAnsi"/>
          <w:sz w:val="24"/>
        </w:rPr>
        <w:tab/>
      </w:r>
      <w:hyperlink r:id="rId28" w:history="1">
        <w:r w:rsidRPr="00B34B56">
          <w:rPr>
            <w:rStyle w:val="Hyperlink"/>
            <w:rFonts w:asciiTheme="minorHAnsi" w:hAnsiTheme="minorHAnsi" w:cs="Arial"/>
            <w:sz w:val="24"/>
          </w:rPr>
          <w:t>greg@vlnmn.org</w:t>
        </w:r>
      </w:hyperlink>
    </w:p>
    <w:p w14:paraId="04F218B0" w14:textId="5D9BC90C" w:rsidR="008B71E8" w:rsidRPr="00B34B56" w:rsidRDefault="008B71E8" w:rsidP="00605861">
      <w:pPr>
        <w:jc w:val="right"/>
        <w:rPr>
          <w:rFonts w:asciiTheme="minorHAnsi" w:hAnsiTheme="minorHAnsi" w:cs="Arial"/>
          <w:sz w:val="24"/>
        </w:rPr>
      </w:pP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sz w:val="24"/>
        </w:rPr>
        <w:tab/>
      </w:r>
      <w:r w:rsidRPr="00B34B56">
        <w:rPr>
          <w:rFonts w:asciiTheme="minorHAnsi" w:hAnsiTheme="minorHAnsi" w:cs="Arial"/>
          <w:sz w:val="24"/>
        </w:rPr>
        <w:t xml:space="preserve">T: 612-752-6673 </w:t>
      </w:r>
    </w:p>
    <w:p w14:paraId="04F218B1" w14:textId="77777777" w:rsidR="008B71E8" w:rsidRPr="00B34B56" w:rsidRDefault="008B71E8" w:rsidP="008B71E8">
      <w:pPr>
        <w:tabs>
          <w:tab w:val="left" w:pos="720"/>
          <w:tab w:val="right" w:leader="dot" w:pos="9360"/>
        </w:tabs>
        <w:spacing w:before="120"/>
        <w:ind w:firstLine="720"/>
        <w:rPr>
          <w:rFonts w:asciiTheme="minorHAnsi" w:hAnsiTheme="minorHAnsi" w:cs="Arial"/>
          <w:sz w:val="24"/>
        </w:rPr>
      </w:pPr>
      <w:r w:rsidRPr="00B34B56">
        <w:rPr>
          <w:rFonts w:asciiTheme="minorHAnsi" w:hAnsiTheme="minorHAnsi" w:cs="Arial"/>
          <w:sz w:val="24"/>
        </w:rPr>
        <w:t>Luce Guillen Givens, Case Coordinator SIJS Cases</w:t>
      </w:r>
      <w:r w:rsidRPr="00B34B56">
        <w:rPr>
          <w:rFonts w:asciiTheme="minorHAnsi" w:hAnsiTheme="minorHAnsi" w:cs="Arial"/>
          <w:sz w:val="24"/>
        </w:rPr>
        <w:tab/>
        <w:t xml:space="preserve"> </w:t>
      </w:r>
      <w:hyperlink r:id="rId29" w:history="1">
        <w:r w:rsidRPr="00B34B56">
          <w:rPr>
            <w:rStyle w:val="Hyperlink"/>
            <w:rFonts w:asciiTheme="minorHAnsi" w:hAnsiTheme="minorHAnsi" w:cs="Arial"/>
            <w:sz w:val="24"/>
          </w:rPr>
          <w:t>luce@vlnmn.org</w:t>
        </w:r>
      </w:hyperlink>
      <w:r w:rsidRPr="00B34B56">
        <w:rPr>
          <w:rFonts w:asciiTheme="minorHAnsi" w:hAnsiTheme="minorHAnsi" w:cs="Arial"/>
          <w:sz w:val="24"/>
        </w:rPr>
        <w:t xml:space="preserve"> </w:t>
      </w:r>
    </w:p>
    <w:p w14:paraId="04F218B3" w14:textId="35DF0F87" w:rsidR="008B71E8" w:rsidRPr="00B34B56" w:rsidRDefault="008B71E8" w:rsidP="00532A14">
      <w:pPr>
        <w:jc w:val="right"/>
        <w:rPr>
          <w:rFonts w:asciiTheme="minorHAnsi" w:hAnsiTheme="minorHAnsi" w:cs="Arial"/>
          <w:sz w:val="24"/>
        </w:rPr>
      </w:pP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t xml:space="preserve">T: 612-752-6667 </w:t>
      </w:r>
    </w:p>
    <w:p w14:paraId="04F218B4" w14:textId="77777777" w:rsidR="008B71E8" w:rsidRPr="00B34B56" w:rsidRDefault="008B71E8" w:rsidP="008B71E8">
      <w:pPr>
        <w:pBdr>
          <w:bottom w:val="single" w:sz="4" w:space="1" w:color="auto"/>
        </w:pBdr>
        <w:autoSpaceDE w:val="0"/>
        <w:autoSpaceDN w:val="0"/>
        <w:adjustRightInd w:val="0"/>
        <w:spacing w:before="120"/>
        <w:rPr>
          <w:rFonts w:asciiTheme="minorHAnsi" w:hAnsiTheme="minorHAnsi"/>
          <w:b/>
          <w:sz w:val="24"/>
        </w:rPr>
      </w:pPr>
      <w:r w:rsidRPr="00B34B56">
        <w:rPr>
          <w:rFonts w:asciiTheme="minorHAnsi" w:hAnsiTheme="minorHAnsi"/>
          <w:b/>
          <w:sz w:val="24"/>
        </w:rPr>
        <w:t>Housing Law Team</w:t>
      </w:r>
    </w:p>
    <w:p w14:paraId="04F218B5" w14:textId="41DFA45D" w:rsidR="008B71E8" w:rsidRPr="00B34B56" w:rsidRDefault="008B71E8" w:rsidP="008B71E8">
      <w:pPr>
        <w:tabs>
          <w:tab w:val="left" w:pos="720"/>
          <w:tab w:val="right" w:leader="dot" w:pos="9360"/>
        </w:tabs>
        <w:autoSpaceDE w:val="0"/>
        <w:autoSpaceDN w:val="0"/>
        <w:adjustRightInd w:val="0"/>
        <w:spacing w:before="120"/>
        <w:rPr>
          <w:rFonts w:asciiTheme="minorHAnsi" w:hAnsiTheme="minorHAnsi"/>
          <w:sz w:val="24"/>
        </w:rPr>
      </w:pPr>
      <w:r w:rsidRPr="00B34B56">
        <w:rPr>
          <w:rFonts w:asciiTheme="minorHAnsi" w:hAnsiTheme="minorHAnsi"/>
          <w:sz w:val="24"/>
        </w:rPr>
        <w:tab/>
        <w:t xml:space="preserve">Laura Busian, </w:t>
      </w:r>
      <w:r w:rsidR="00EB229D">
        <w:rPr>
          <w:rFonts w:asciiTheme="minorHAnsi" w:hAnsiTheme="minorHAnsi"/>
          <w:sz w:val="24"/>
        </w:rPr>
        <w:t>Resource/Managing Attorney</w:t>
      </w:r>
      <w:r w:rsidRPr="00B34B56">
        <w:rPr>
          <w:rFonts w:asciiTheme="minorHAnsi" w:hAnsiTheme="minorHAnsi"/>
          <w:sz w:val="24"/>
        </w:rPr>
        <w:tab/>
      </w:r>
      <w:hyperlink r:id="rId30" w:history="1">
        <w:r w:rsidRPr="00B34B56">
          <w:rPr>
            <w:rStyle w:val="Hyperlink"/>
            <w:rFonts w:asciiTheme="minorHAnsi" w:hAnsiTheme="minorHAnsi" w:cs="Arial"/>
            <w:sz w:val="24"/>
          </w:rPr>
          <w:t>laura@vlnmn.org</w:t>
        </w:r>
      </w:hyperlink>
    </w:p>
    <w:p w14:paraId="04F218B6" w14:textId="06FC4CE9" w:rsidR="008B71E8" w:rsidRPr="00B34B56" w:rsidRDefault="008B71E8" w:rsidP="00605861">
      <w:pPr>
        <w:jc w:val="right"/>
        <w:rPr>
          <w:rFonts w:asciiTheme="minorHAnsi" w:hAnsiTheme="minorHAnsi" w:cs="Arial"/>
          <w:sz w:val="24"/>
        </w:rPr>
      </w:pPr>
      <w:r w:rsidRPr="00B34B56">
        <w:rPr>
          <w:rFonts w:asciiTheme="minorHAnsi" w:hAnsiTheme="minorHAnsi" w:cs="Arial"/>
          <w:sz w:val="24"/>
        </w:rPr>
        <w:t xml:space="preserve">T: 612-752-6647 </w:t>
      </w:r>
    </w:p>
    <w:p w14:paraId="04F218B7" w14:textId="77777777" w:rsidR="008B71E8" w:rsidRPr="00B34B56" w:rsidRDefault="008B71E8" w:rsidP="008B71E8">
      <w:pPr>
        <w:tabs>
          <w:tab w:val="left" w:pos="720"/>
          <w:tab w:val="right" w:leader="dot" w:pos="9360"/>
        </w:tabs>
        <w:autoSpaceDE w:val="0"/>
        <w:autoSpaceDN w:val="0"/>
        <w:adjustRightInd w:val="0"/>
        <w:spacing w:before="120"/>
        <w:rPr>
          <w:rFonts w:asciiTheme="minorHAnsi" w:hAnsiTheme="minorHAnsi" w:cs="Arial"/>
          <w:sz w:val="24"/>
        </w:rPr>
      </w:pPr>
      <w:r w:rsidRPr="00B34B56">
        <w:rPr>
          <w:rFonts w:asciiTheme="minorHAnsi" w:hAnsiTheme="minorHAnsi" w:cs="Arial"/>
          <w:sz w:val="24"/>
        </w:rPr>
        <w:tab/>
      </w:r>
      <w:r>
        <w:rPr>
          <w:rFonts w:asciiTheme="minorHAnsi" w:hAnsiTheme="minorHAnsi" w:cs="Arial"/>
          <w:sz w:val="24"/>
        </w:rPr>
        <w:t>Vacant</w:t>
      </w:r>
      <w:r w:rsidRPr="00B34B56">
        <w:rPr>
          <w:rFonts w:asciiTheme="minorHAnsi" w:hAnsiTheme="minorHAnsi" w:cs="Arial"/>
          <w:sz w:val="24"/>
        </w:rPr>
        <w:t xml:space="preserve">, Case Coordinator </w:t>
      </w:r>
      <w:r w:rsidRPr="00B34B56">
        <w:rPr>
          <w:rFonts w:asciiTheme="minorHAnsi" w:hAnsiTheme="minorHAnsi" w:cs="Arial"/>
          <w:sz w:val="24"/>
        </w:rPr>
        <w:tab/>
      </w:r>
    </w:p>
    <w:p w14:paraId="04F218B8" w14:textId="2FC4EAC7" w:rsidR="008B71E8" w:rsidRPr="00B34B56" w:rsidRDefault="008B71E8" w:rsidP="00605861">
      <w:pPr>
        <w:jc w:val="right"/>
        <w:rPr>
          <w:rFonts w:asciiTheme="minorHAnsi" w:hAnsiTheme="minorHAnsi" w:cs="Arial"/>
          <w:sz w:val="24"/>
        </w:rPr>
      </w:pPr>
      <w:r w:rsidRPr="00B34B56">
        <w:rPr>
          <w:rFonts w:asciiTheme="minorHAnsi" w:hAnsiTheme="minorHAnsi" w:cs="Arial"/>
          <w:sz w:val="24"/>
        </w:rPr>
        <w:t xml:space="preserve">T: 612-752-6635 </w:t>
      </w:r>
    </w:p>
    <w:p w14:paraId="04F218B9" w14:textId="77777777" w:rsidR="008B71E8" w:rsidRPr="00B34B56" w:rsidRDefault="008B71E8" w:rsidP="008B71E8">
      <w:pPr>
        <w:tabs>
          <w:tab w:val="left" w:pos="720"/>
          <w:tab w:val="right" w:leader="dot" w:pos="9360"/>
        </w:tabs>
        <w:autoSpaceDE w:val="0"/>
        <w:autoSpaceDN w:val="0"/>
        <w:adjustRightInd w:val="0"/>
        <w:spacing w:before="120"/>
        <w:rPr>
          <w:rFonts w:asciiTheme="minorHAnsi" w:hAnsiTheme="minorHAnsi" w:cs="Arial"/>
          <w:sz w:val="24"/>
        </w:rPr>
      </w:pPr>
      <w:r w:rsidRPr="00B34B56">
        <w:rPr>
          <w:rFonts w:asciiTheme="minorHAnsi" w:hAnsiTheme="minorHAnsi" w:cs="Arial"/>
          <w:sz w:val="24"/>
        </w:rPr>
        <w:tab/>
        <w:t xml:space="preserve">Cassandra Phillips, Housing Law Pilot Project Manager </w:t>
      </w:r>
      <w:r w:rsidRPr="00B34B56">
        <w:rPr>
          <w:rFonts w:asciiTheme="minorHAnsi" w:hAnsiTheme="minorHAnsi" w:cs="Arial"/>
          <w:sz w:val="24"/>
        </w:rPr>
        <w:tab/>
      </w:r>
      <w:hyperlink r:id="rId31" w:history="1">
        <w:r w:rsidRPr="00B34B56">
          <w:rPr>
            <w:rStyle w:val="Hyperlink"/>
            <w:rFonts w:asciiTheme="minorHAnsi" w:hAnsiTheme="minorHAnsi" w:cs="Arial"/>
            <w:sz w:val="24"/>
          </w:rPr>
          <w:t>Cassandra@vlnmn.org</w:t>
        </w:r>
      </w:hyperlink>
    </w:p>
    <w:p w14:paraId="04F218BA" w14:textId="77777777" w:rsidR="008B71E8" w:rsidRPr="00B34B56" w:rsidRDefault="008B71E8" w:rsidP="008B71E8">
      <w:pPr>
        <w:autoSpaceDE w:val="0"/>
        <w:autoSpaceDN w:val="0"/>
        <w:adjustRightInd w:val="0"/>
        <w:spacing w:before="120"/>
        <w:rPr>
          <w:rFonts w:asciiTheme="minorHAnsi" w:hAnsiTheme="minorHAnsi" w:cs="Arial"/>
          <w:sz w:val="24"/>
        </w:rPr>
      </w:pP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t xml:space="preserve"> </w:t>
      </w:r>
    </w:p>
    <w:p w14:paraId="04F218BB" w14:textId="77777777" w:rsidR="008B71E8" w:rsidRPr="00B34B56" w:rsidRDefault="008B71E8" w:rsidP="008B71E8">
      <w:pPr>
        <w:pBdr>
          <w:bottom w:val="single" w:sz="4" w:space="1" w:color="auto"/>
        </w:pBdr>
        <w:autoSpaceDE w:val="0"/>
        <w:autoSpaceDN w:val="0"/>
        <w:adjustRightInd w:val="0"/>
        <w:rPr>
          <w:rFonts w:asciiTheme="minorHAnsi" w:hAnsiTheme="minorHAnsi"/>
          <w:b/>
          <w:sz w:val="24"/>
        </w:rPr>
      </w:pPr>
      <w:r w:rsidRPr="00B34B56">
        <w:rPr>
          <w:rFonts w:asciiTheme="minorHAnsi" w:hAnsiTheme="minorHAnsi"/>
          <w:b/>
          <w:sz w:val="24"/>
        </w:rPr>
        <w:t>Immigrant and Clinic Services Team</w:t>
      </w:r>
    </w:p>
    <w:p w14:paraId="04F218BC" w14:textId="1F758862" w:rsidR="008B71E8" w:rsidRPr="00B34B56" w:rsidRDefault="008B71E8" w:rsidP="008B71E8">
      <w:pPr>
        <w:tabs>
          <w:tab w:val="left" w:pos="720"/>
          <w:tab w:val="right" w:leader="dot" w:pos="9360"/>
        </w:tabs>
        <w:autoSpaceDE w:val="0"/>
        <w:autoSpaceDN w:val="0"/>
        <w:adjustRightInd w:val="0"/>
        <w:spacing w:before="120"/>
        <w:rPr>
          <w:rFonts w:asciiTheme="minorHAnsi" w:hAnsiTheme="minorHAnsi"/>
          <w:sz w:val="24"/>
        </w:rPr>
      </w:pPr>
      <w:r w:rsidRPr="00B34B56">
        <w:rPr>
          <w:rFonts w:asciiTheme="minorHAnsi" w:hAnsiTheme="minorHAnsi"/>
          <w:sz w:val="24"/>
        </w:rPr>
        <w:tab/>
        <w:t xml:space="preserve">Colleen Beebe, </w:t>
      </w:r>
      <w:r w:rsidR="00EB229D">
        <w:rPr>
          <w:rFonts w:asciiTheme="minorHAnsi" w:hAnsiTheme="minorHAnsi"/>
          <w:sz w:val="24"/>
        </w:rPr>
        <w:t>Resource/Managing Attorney</w:t>
      </w:r>
      <w:r w:rsidRPr="00B34B56">
        <w:rPr>
          <w:rFonts w:asciiTheme="minorHAnsi" w:hAnsiTheme="minorHAnsi"/>
          <w:sz w:val="24"/>
        </w:rPr>
        <w:t xml:space="preserve"> </w:t>
      </w:r>
      <w:r w:rsidRPr="00B34B56">
        <w:rPr>
          <w:rFonts w:asciiTheme="minorHAnsi" w:hAnsiTheme="minorHAnsi"/>
          <w:sz w:val="24"/>
        </w:rPr>
        <w:tab/>
      </w:r>
      <w:hyperlink r:id="rId32" w:history="1">
        <w:r w:rsidRPr="00B34B56">
          <w:rPr>
            <w:rStyle w:val="Hyperlink"/>
            <w:rFonts w:asciiTheme="minorHAnsi" w:hAnsiTheme="minorHAnsi" w:cs="Arial"/>
            <w:sz w:val="24"/>
          </w:rPr>
          <w:t>colleen@vlnmn.org</w:t>
        </w:r>
      </w:hyperlink>
    </w:p>
    <w:p w14:paraId="04F218BD" w14:textId="13EE7300" w:rsidR="008B71E8" w:rsidRPr="00B34B56" w:rsidRDefault="008B71E8" w:rsidP="00605861">
      <w:pPr>
        <w:jc w:val="right"/>
        <w:rPr>
          <w:rFonts w:asciiTheme="minorHAnsi" w:hAnsiTheme="minorHAnsi" w:cs="Arial"/>
          <w:sz w:val="24"/>
        </w:rPr>
      </w:pPr>
      <w:r w:rsidRPr="00B34B56">
        <w:rPr>
          <w:rFonts w:asciiTheme="minorHAnsi" w:hAnsiTheme="minorHAnsi" w:cs="Arial"/>
          <w:sz w:val="24"/>
        </w:rPr>
        <w:t xml:space="preserve">T: 612-752-6670 </w:t>
      </w:r>
    </w:p>
    <w:p w14:paraId="04F218BE" w14:textId="77777777" w:rsidR="008B71E8" w:rsidRPr="00B34B56" w:rsidRDefault="008B71E8" w:rsidP="008B71E8">
      <w:pPr>
        <w:tabs>
          <w:tab w:val="left" w:pos="720"/>
          <w:tab w:val="right" w:leader="dot" w:pos="9360"/>
        </w:tabs>
        <w:autoSpaceDE w:val="0"/>
        <w:autoSpaceDN w:val="0"/>
        <w:adjustRightInd w:val="0"/>
        <w:spacing w:before="120"/>
        <w:rPr>
          <w:rFonts w:asciiTheme="minorHAnsi" w:hAnsiTheme="minorHAnsi" w:cs="Arial"/>
          <w:sz w:val="24"/>
        </w:rPr>
      </w:pPr>
      <w:r w:rsidRPr="00B34B56">
        <w:rPr>
          <w:rFonts w:asciiTheme="minorHAnsi" w:hAnsiTheme="minorHAnsi" w:cs="Arial"/>
          <w:sz w:val="24"/>
        </w:rPr>
        <w:tab/>
        <w:t xml:space="preserve">Barb Cruz, Coordinator </w:t>
      </w:r>
      <w:r w:rsidRPr="00B34B56">
        <w:rPr>
          <w:rFonts w:asciiTheme="minorHAnsi" w:hAnsiTheme="minorHAnsi" w:cs="Arial"/>
          <w:sz w:val="24"/>
        </w:rPr>
        <w:tab/>
      </w:r>
      <w:hyperlink r:id="rId33" w:history="1">
        <w:r w:rsidRPr="00B34B56">
          <w:rPr>
            <w:rStyle w:val="Hyperlink"/>
            <w:rFonts w:asciiTheme="minorHAnsi" w:hAnsiTheme="minorHAnsi" w:cs="Arial"/>
            <w:sz w:val="24"/>
          </w:rPr>
          <w:t>barb@vlnmn.org</w:t>
        </w:r>
      </w:hyperlink>
    </w:p>
    <w:p w14:paraId="04F218C0" w14:textId="1B2F9FAA" w:rsidR="008B71E8" w:rsidRPr="00B34B56" w:rsidRDefault="008B71E8" w:rsidP="00532A14">
      <w:pPr>
        <w:jc w:val="right"/>
        <w:rPr>
          <w:rFonts w:asciiTheme="minorHAnsi" w:hAnsiTheme="minorHAnsi" w:cs="Arial"/>
          <w:sz w:val="24"/>
        </w:rPr>
      </w:pPr>
      <w:r w:rsidRPr="00B34B56">
        <w:rPr>
          <w:rFonts w:asciiTheme="minorHAnsi" w:hAnsiTheme="minorHAnsi" w:cs="Arial"/>
          <w:sz w:val="24"/>
        </w:rPr>
        <w:t xml:space="preserve">T: 612-752-6605 </w:t>
      </w:r>
    </w:p>
    <w:p w14:paraId="04F218C1" w14:textId="77777777" w:rsidR="008B71E8" w:rsidRPr="00B34B56" w:rsidRDefault="008B71E8" w:rsidP="008B71E8">
      <w:pPr>
        <w:pBdr>
          <w:bottom w:val="single" w:sz="4" w:space="1" w:color="auto"/>
        </w:pBdr>
        <w:autoSpaceDE w:val="0"/>
        <w:autoSpaceDN w:val="0"/>
        <w:adjustRightInd w:val="0"/>
        <w:spacing w:before="120"/>
        <w:rPr>
          <w:rFonts w:asciiTheme="minorHAnsi" w:hAnsiTheme="minorHAnsi" w:cs="Arial"/>
          <w:b/>
          <w:sz w:val="24"/>
        </w:rPr>
      </w:pPr>
      <w:r w:rsidRPr="00B34B56">
        <w:rPr>
          <w:rFonts w:asciiTheme="minorHAnsi" w:hAnsiTheme="minorHAnsi" w:cs="Arial"/>
          <w:b/>
          <w:sz w:val="24"/>
        </w:rPr>
        <w:t>Intake Team</w:t>
      </w:r>
      <w:r w:rsidRPr="00B34B56">
        <w:rPr>
          <w:rFonts w:asciiTheme="minorHAnsi" w:hAnsiTheme="minorHAnsi" w:cs="Arial"/>
          <w:b/>
          <w:sz w:val="24"/>
        </w:rPr>
        <w:tab/>
        <w:t xml:space="preserve"> </w:t>
      </w:r>
    </w:p>
    <w:p w14:paraId="04F218C2" w14:textId="66F89449" w:rsidR="008B71E8" w:rsidRPr="00B34B56" w:rsidRDefault="008B71E8" w:rsidP="008B71E8">
      <w:pPr>
        <w:tabs>
          <w:tab w:val="left" w:pos="720"/>
          <w:tab w:val="right" w:leader="dot" w:pos="9360"/>
        </w:tabs>
        <w:autoSpaceDE w:val="0"/>
        <w:autoSpaceDN w:val="0"/>
        <w:adjustRightInd w:val="0"/>
        <w:spacing w:before="120"/>
        <w:rPr>
          <w:rFonts w:asciiTheme="minorHAnsi" w:hAnsiTheme="minorHAnsi" w:cs="Arial"/>
          <w:sz w:val="24"/>
        </w:rPr>
      </w:pPr>
      <w:r w:rsidRPr="00B34B56">
        <w:rPr>
          <w:rFonts w:asciiTheme="minorHAnsi" w:hAnsiTheme="minorHAnsi" w:cs="Arial"/>
          <w:sz w:val="24"/>
        </w:rPr>
        <w:tab/>
      </w:r>
      <w:r w:rsidR="00613506">
        <w:rPr>
          <w:rFonts w:asciiTheme="minorHAnsi" w:hAnsiTheme="minorHAnsi" w:cs="Arial"/>
          <w:sz w:val="24"/>
        </w:rPr>
        <w:t>Claire Comstock-Gay</w:t>
      </w:r>
      <w:r w:rsidRPr="00B34B56">
        <w:rPr>
          <w:rFonts w:asciiTheme="minorHAnsi" w:hAnsiTheme="minorHAnsi" w:cs="Arial"/>
          <w:sz w:val="24"/>
        </w:rPr>
        <w:t xml:space="preserve">, Intake Coordinator </w:t>
      </w:r>
      <w:r w:rsidRPr="00B34B56">
        <w:rPr>
          <w:rFonts w:asciiTheme="minorHAnsi" w:hAnsiTheme="minorHAnsi" w:cs="Arial"/>
          <w:sz w:val="24"/>
        </w:rPr>
        <w:tab/>
      </w:r>
      <w:hyperlink r:id="rId34" w:history="1">
        <w:r w:rsidR="00613506" w:rsidRPr="002374BF">
          <w:rPr>
            <w:rStyle w:val="Hyperlink"/>
            <w:rFonts w:asciiTheme="minorHAnsi" w:hAnsiTheme="minorHAnsi" w:cs="Arial"/>
            <w:sz w:val="24"/>
          </w:rPr>
          <w:t>claire@vlnmn.org</w:t>
        </w:r>
      </w:hyperlink>
    </w:p>
    <w:p w14:paraId="04F218C3" w14:textId="19D4A75D" w:rsidR="008B71E8" w:rsidRPr="00B34B56" w:rsidRDefault="008B71E8" w:rsidP="00605861">
      <w:pPr>
        <w:jc w:val="right"/>
        <w:rPr>
          <w:rFonts w:asciiTheme="minorHAnsi" w:hAnsiTheme="minorHAnsi" w:cs="Arial"/>
          <w:sz w:val="24"/>
        </w:rPr>
      </w:pP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t xml:space="preserve">T: 612-752-6657 </w:t>
      </w:r>
    </w:p>
    <w:p w14:paraId="04F218C4" w14:textId="77777777" w:rsidR="008B71E8" w:rsidRPr="00B34B56" w:rsidRDefault="008B71E8" w:rsidP="008B71E8">
      <w:pPr>
        <w:tabs>
          <w:tab w:val="left" w:pos="720"/>
          <w:tab w:val="right" w:leader="dot" w:pos="9360"/>
        </w:tabs>
        <w:spacing w:before="120"/>
        <w:ind w:firstLine="720"/>
        <w:rPr>
          <w:rFonts w:asciiTheme="minorHAnsi" w:hAnsiTheme="minorHAnsi" w:cs="Arial"/>
          <w:sz w:val="24"/>
        </w:rPr>
      </w:pPr>
      <w:r w:rsidRPr="00B34B56">
        <w:rPr>
          <w:rFonts w:asciiTheme="minorHAnsi" w:hAnsiTheme="minorHAnsi" w:cs="Arial"/>
          <w:sz w:val="24"/>
        </w:rPr>
        <w:t xml:space="preserve">Luce Guillen Givens, Intake Specialist </w:t>
      </w:r>
      <w:r w:rsidRPr="00B34B56">
        <w:rPr>
          <w:rFonts w:asciiTheme="minorHAnsi" w:hAnsiTheme="minorHAnsi" w:cs="Arial"/>
          <w:sz w:val="24"/>
        </w:rPr>
        <w:tab/>
      </w:r>
      <w:hyperlink r:id="rId35" w:history="1">
        <w:r w:rsidRPr="00B34B56">
          <w:rPr>
            <w:rStyle w:val="Hyperlink"/>
            <w:rFonts w:asciiTheme="minorHAnsi" w:hAnsiTheme="minorHAnsi" w:cs="Arial"/>
            <w:sz w:val="24"/>
          </w:rPr>
          <w:t>luce@vlnmn.org</w:t>
        </w:r>
      </w:hyperlink>
    </w:p>
    <w:p w14:paraId="12A43B78" w14:textId="41D53881" w:rsidR="00FB02D9" w:rsidRPr="00FA6319" w:rsidRDefault="008B71E8" w:rsidP="00FA6319">
      <w:pPr>
        <w:jc w:val="right"/>
        <w:rPr>
          <w:rFonts w:asciiTheme="minorHAnsi" w:hAnsiTheme="minorHAnsi" w:cs="Arial"/>
          <w:sz w:val="24"/>
        </w:rPr>
      </w:pP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r>
      <w:r w:rsidRPr="00B34B56">
        <w:rPr>
          <w:rFonts w:asciiTheme="minorHAnsi" w:hAnsiTheme="minorHAnsi" w:cs="Arial"/>
          <w:sz w:val="24"/>
        </w:rPr>
        <w:tab/>
        <w:t xml:space="preserve">T: 612-752-6667 </w:t>
      </w:r>
      <w:r w:rsidR="00FB02D9">
        <w:t xml:space="preserve"> </w:t>
      </w:r>
    </w:p>
    <w:p w14:paraId="2FEAAC67" w14:textId="38C9FDA1" w:rsidR="00532A14" w:rsidRPr="00532A14" w:rsidRDefault="00532A14" w:rsidP="00532A14">
      <w:pPr>
        <w:pBdr>
          <w:bottom w:val="single" w:sz="4" w:space="1" w:color="auto"/>
        </w:pBdr>
        <w:spacing w:before="100" w:beforeAutospacing="1" w:after="100" w:afterAutospacing="1"/>
        <w:rPr>
          <w:rFonts w:asciiTheme="minorHAnsi" w:hAnsiTheme="minorHAnsi"/>
          <w:b/>
          <w:sz w:val="24"/>
        </w:rPr>
      </w:pPr>
      <w:r w:rsidRPr="00532A14">
        <w:rPr>
          <w:rFonts w:asciiTheme="minorHAnsi" w:hAnsiTheme="minorHAnsi"/>
          <w:b/>
          <w:sz w:val="24"/>
        </w:rPr>
        <w:t>Dedicated Financial Coaching Line</w:t>
      </w:r>
    </w:p>
    <w:p w14:paraId="58E4AF3A" w14:textId="34C440CC" w:rsidR="00532A14" w:rsidRPr="00B34B56" w:rsidRDefault="00532A14" w:rsidP="00532A14">
      <w:pPr>
        <w:tabs>
          <w:tab w:val="left" w:pos="720"/>
          <w:tab w:val="right" w:leader="dot" w:pos="9360"/>
        </w:tabs>
        <w:spacing w:before="120"/>
        <w:ind w:firstLine="720"/>
        <w:rPr>
          <w:rFonts w:asciiTheme="minorHAnsi" w:hAnsiTheme="minorHAnsi" w:cs="Arial"/>
          <w:sz w:val="24"/>
        </w:rPr>
      </w:pPr>
      <w:r>
        <w:rPr>
          <w:rFonts w:asciiTheme="minorHAnsi" w:hAnsiTheme="minorHAnsi" w:cs="Arial"/>
          <w:sz w:val="24"/>
        </w:rPr>
        <w:t>Don Fulton, AFC</w:t>
      </w:r>
      <w:r w:rsidRPr="00F52FC1">
        <w:rPr>
          <w:rFonts w:ascii="Times New Roman" w:hAnsi="Times New Roman"/>
          <w:sz w:val="24"/>
        </w:rPr>
        <w:t>®</w:t>
      </w:r>
      <w:r>
        <w:rPr>
          <w:rFonts w:asciiTheme="minorHAnsi" w:hAnsiTheme="minorHAnsi" w:cs="Arial"/>
          <w:sz w:val="24"/>
        </w:rPr>
        <w:t>, CRC</w:t>
      </w:r>
      <w:r w:rsidRPr="00F52FC1">
        <w:rPr>
          <w:rFonts w:ascii="Times New Roman" w:hAnsi="Times New Roman"/>
          <w:sz w:val="24"/>
        </w:rPr>
        <w:t>®</w:t>
      </w:r>
      <w:r>
        <w:rPr>
          <w:rFonts w:asciiTheme="minorHAnsi" w:hAnsiTheme="minorHAnsi" w:cs="Arial"/>
          <w:sz w:val="24"/>
        </w:rPr>
        <w:t xml:space="preserve">, </w:t>
      </w:r>
      <w:r>
        <w:rPr>
          <w:rFonts w:asciiTheme="minorHAnsi" w:hAnsiTheme="minorHAnsi" w:cs="Arial"/>
          <w:sz w:val="24"/>
        </w:rPr>
        <w:tab/>
        <w:t>612-752-6687</w:t>
      </w:r>
      <w:r w:rsidRPr="00B34B56">
        <w:rPr>
          <w:rFonts w:asciiTheme="minorHAnsi" w:hAnsiTheme="minorHAnsi" w:cs="Arial"/>
          <w:sz w:val="24"/>
        </w:rPr>
        <w:t xml:space="preserve"> </w:t>
      </w:r>
    </w:p>
    <w:p w14:paraId="2C68FBCA" w14:textId="58232CAB" w:rsidR="00FB02D9" w:rsidRPr="00FB02D9" w:rsidRDefault="00532A14" w:rsidP="00532A14">
      <w:r w:rsidRPr="00B34B56">
        <w:rPr>
          <w:rFonts w:asciiTheme="minorHAnsi" w:hAnsiTheme="minorHAnsi" w:cs="Arial"/>
          <w:sz w:val="24"/>
        </w:rPr>
        <w:tab/>
      </w:r>
    </w:p>
    <w:p w14:paraId="04F218C7" w14:textId="3DCCBB41" w:rsidR="00397EB9" w:rsidRDefault="00FA6319" w:rsidP="00FA6319">
      <w:pPr>
        <w:pStyle w:val="Heading1"/>
      </w:pPr>
      <w:bookmarkStart w:id="3" w:name="_Toc461611222"/>
      <w:r>
        <w:lastRenderedPageBreak/>
        <w:t>Ab</w:t>
      </w:r>
      <w:r w:rsidR="00397EB9">
        <w:t>out VLN</w:t>
      </w:r>
      <w:bookmarkEnd w:id="3"/>
    </w:p>
    <w:p w14:paraId="04F218C8" w14:textId="42DD6E7C" w:rsidR="004137D1" w:rsidRDefault="004137D1" w:rsidP="00F674E8">
      <w:pPr>
        <w:pStyle w:val="Heading2"/>
      </w:pPr>
      <w:bookmarkStart w:id="4" w:name="_Toc461611223"/>
      <w:r>
        <w:t>Mission and Vision</w:t>
      </w:r>
      <w:bookmarkEnd w:id="4"/>
    </w:p>
    <w:p w14:paraId="04F218CA" w14:textId="5ED5D24C" w:rsidR="004137D1" w:rsidRPr="00397EB9" w:rsidRDefault="004137D1" w:rsidP="00167BE8">
      <w:pPr>
        <w:spacing w:before="120" w:after="120"/>
        <w:rPr>
          <w:sz w:val="24"/>
        </w:rPr>
      </w:pPr>
      <w:r w:rsidRPr="00397EB9">
        <w:rPr>
          <w:sz w:val="24"/>
        </w:rPr>
        <w:t>VLN’s mission is to protect and promotes the basic needs of people in poverty through the power of legal volunteers.</w:t>
      </w:r>
      <w:r w:rsidR="00167BE8">
        <w:rPr>
          <w:sz w:val="24"/>
        </w:rPr>
        <w:t xml:space="preserve">  </w:t>
      </w:r>
      <w:r w:rsidRPr="00397EB9">
        <w:rPr>
          <w:sz w:val="24"/>
        </w:rPr>
        <w:t>VLN envisions a society in which everyone has equal access to the legal services essential for stability and well-being.</w:t>
      </w:r>
    </w:p>
    <w:p w14:paraId="04F218CB" w14:textId="77777777" w:rsidR="004137D1" w:rsidRPr="00397EB9" w:rsidRDefault="004137D1" w:rsidP="00461F14">
      <w:pPr>
        <w:pStyle w:val="NormalWeb"/>
      </w:pPr>
      <w:r w:rsidRPr="00397EB9">
        <w:t xml:space="preserve">VLN is one of the largest independent and oldest pro bono (volunteer-based) organizations in the country and recognized as a national leader in program development and best practices (including in innovative programming, collaborations with social services providers and outcomes measurement). </w:t>
      </w:r>
      <w:r w:rsidRPr="00397EB9">
        <w:rPr>
          <w:rFonts w:eastAsia="Arial Unicode MS"/>
        </w:rPr>
        <w:t>VLN engages the vast resources of the private bar to help these people meet basic human needs, including sustenance, shelter, safety, and family relationships.</w:t>
      </w:r>
      <w:r w:rsidRPr="00397EB9">
        <w:t> </w:t>
      </w:r>
    </w:p>
    <w:p w14:paraId="04F218CC" w14:textId="77777777" w:rsidR="004137D1" w:rsidRPr="00397EB9" w:rsidRDefault="004137D1" w:rsidP="00461F14">
      <w:pPr>
        <w:pStyle w:val="NormalWeb"/>
      </w:pPr>
      <w:r w:rsidRPr="00397EB9">
        <w:rPr>
          <w:rFonts w:eastAsia="Arial Unicode MS"/>
        </w:rPr>
        <w:t>VLN staff members recruit and train volunteer attorneys, match client needs with appropriate legal specialties, and work strategically with like-minded community partners to craft innovative, cost-effective solutions to ongoing and emerging legal issues facing people living in poverty.  VLN also works to increase awareness of the fact that everyone has legal rights, that remedies for injustice are available to everyone, and that VLN and other legal service organizations stand ready to help.</w:t>
      </w:r>
      <w:r w:rsidRPr="00397EB9">
        <w:t> </w:t>
      </w:r>
    </w:p>
    <w:p w14:paraId="04F218CD" w14:textId="3F70AD2F" w:rsidR="004137D1" w:rsidRDefault="009D290E" w:rsidP="004137D1">
      <w:pPr>
        <w:spacing w:before="120"/>
        <w:rPr>
          <w:sz w:val="24"/>
        </w:rPr>
      </w:pPr>
      <w:r w:rsidRPr="001704C3">
        <w:rPr>
          <w:sz w:val="24"/>
        </w:rPr>
        <w:t>In 201</w:t>
      </w:r>
      <w:r w:rsidR="007666B5">
        <w:rPr>
          <w:sz w:val="24"/>
        </w:rPr>
        <w:t>5</w:t>
      </w:r>
      <w:r w:rsidRPr="001704C3">
        <w:rPr>
          <w:sz w:val="24"/>
        </w:rPr>
        <w:t>, more than 10</w:t>
      </w:r>
      <w:r w:rsidR="004137D1" w:rsidRPr="001704C3">
        <w:rPr>
          <w:sz w:val="24"/>
        </w:rPr>
        <w:t>00 dedicated volunteer attorneys provide</w:t>
      </w:r>
      <w:r w:rsidRPr="001704C3">
        <w:rPr>
          <w:sz w:val="24"/>
        </w:rPr>
        <w:t>d 9</w:t>
      </w:r>
      <w:r w:rsidR="004137D1" w:rsidRPr="001704C3">
        <w:rPr>
          <w:sz w:val="24"/>
        </w:rPr>
        <w:t xml:space="preserve">,000 legal </w:t>
      </w:r>
      <w:r w:rsidRPr="001704C3">
        <w:rPr>
          <w:sz w:val="24"/>
        </w:rPr>
        <w:t>services, impacting more than 22</w:t>
      </w:r>
      <w:r w:rsidR="004137D1" w:rsidRPr="001704C3">
        <w:rPr>
          <w:sz w:val="24"/>
        </w:rPr>
        <w:t>,000 lives.</w:t>
      </w:r>
    </w:p>
    <w:p w14:paraId="04F218D0" w14:textId="6A636D68" w:rsidR="00694D67" w:rsidRPr="00397EB9" w:rsidRDefault="007D31F3" w:rsidP="00FA6319">
      <w:pPr>
        <w:spacing w:before="120"/>
        <w:jc w:val="center"/>
        <w:rPr>
          <w:sz w:val="24"/>
        </w:rPr>
      </w:pPr>
      <w:r>
        <w:rPr>
          <w:noProof/>
        </w:rPr>
        <w:drawing>
          <wp:inline distT="0" distB="0" distL="0" distR="0" wp14:anchorId="03691A3C" wp14:editId="6E3520DC">
            <wp:extent cx="5727700" cy="1919605"/>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5727700" cy="1919605"/>
                    </a:xfrm>
                    <a:prstGeom prst="rect">
                      <a:avLst/>
                    </a:prstGeom>
                  </pic:spPr>
                </pic:pic>
              </a:graphicData>
            </a:graphic>
          </wp:inline>
        </w:drawing>
      </w:r>
    </w:p>
    <w:p w14:paraId="13B77FD7" w14:textId="77777777" w:rsidR="00D859D9" w:rsidRDefault="00D859D9" w:rsidP="00F674E8">
      <w:pPr>
        <w:pStyle w:val="Heading2"/>
      </w:pPr>
    </w:p>
    <w:p w14:paraId="04F218D1" w14:textId="62B6A3D1" w:rsidR="004137D1" w:rsidRPr="00A5585F" w:rsidRDefault="004137D1" w:rsidP="00F674E8">
      <w:pPr>
        <w:pStyle w:val="Heading2"/>
      </w:pPr>
      <w:bookmarkStart w:id="5" w:name="_Toc461611224"/>
      <w:r w:rsidRPr="00A5585F">
        <w:t>How VLN works</w:t>
      </w:r>
      <w:bookmarkEnd w:id="5"/>
    </w:p>
    <w:p w14:paraId="04F218D2" w14:textId="58AEB93A" w:rsidR="004137D1" w:rsidRDefault="004137D1" w:rsidP="00532A14">
      <w:pPr>
        <w:numPr>
          <w:ilvl w:val="0"/>
          <w:numId w:val="9"/>
        </w:numPr>
        <w:spacing w:before="120"/>
        <w:rPr>
          <w:rFonts w:cs="Calibri"/>
          <w:sz w:val="24"/>
        </w:rPr>
      </w:pPr>
      <w:r w:rsidRPr="00397EB9">
        <w:rPr>
          <w:rFonts w:cs="Calibri"/>
          <w:sz w:val="24"/>
        </w:rPr>
        <w:t>Attorneys complete a registration form, including telling us in which areas of law they would like to</w:t>
      </w:r>
      <w:r w:rsidR="00782211">
        <w:rPr>
          <w:rFonts w:cs="Calibri"/>
          <w:sz w:val="24"/>
        </w:rPr>
        <w:t xml:space="preserve"> help and what level of service </w:t>
      </w:r>
      <w:r w:rsidRPr="00397EB9">
        <w:rPr>
          <w:rFonts w:cs="Calibri"/>
          <w:sz w:val="24"/>
        </w:rPr>
        <w:t>(e.g., legal advice clinics, forms completion seminars, extended representation, mentoring, etc.) (</w:t>
      </w:r>
      <w:hyperlink r:id="rId38" w:history="1">
        <w:r w:rsidRPr="00397EB9">
          <w:rPr>
            <w:rStyle w:val="Hyperlink"/>
            <w:rFonts w:cs="Calibri"/>
            <w:sz w:val="24"/>
          </w:rPr>
          <w:t>www.vlnmn.org/volunteer-registration</w:t>
        </w:r>
      </w:hyperlink>
      <w:r w:rsidRPr="00397EB9">
        <w:rPr>
          <w:rFonts w:cs="Calibri"/>
          <w:sz w:val="24"/>
        </w:rPr>
        <w:t xml:space="preserve">) </w:t>
      </w:r>
    </w:p>
    <w:p w14:paraId="4204B951" w14:textId="02710BE6" w:rsidR="00B278D5" w:rsidRPr="00397EB9" w:rsidRDefault="00B278D5" w:rsidP="00532A14">
      <w:pPr>
        <w:numPr>
          <w:ilvl w:val="0"/>
          <w:numId w:val="9"/>
        </w:numPr>
        <w:spacing w:before="120"/>
        <w:rPr>
          <w:rFonts w:cs="Calibri"/>
          <w:sz w:val="24"/>
        </w:rPr>
      </w:pPr>
      <w:r>
        <w:rPr>
          <w:rFonts w:cs="Calibri"/>
          <w:sz w:val="24"/>
        </w:rPr>
        <w:t>We accept eligible clients for services through our Client Intake Line and various community clinics. (Eligibility depends on issue, income, and county.)</w:t>
      </w:r>
    </w:p>
    <w:p w14:paraId="14A6B158" w14:textId="77777777" w:rsidR="00B278D5" w:rsidRDefault="00B278D5" w:rsidP="00532A14">
      <w:pPr>
        <w:numPr>
          <w:ilvl w:val="0"/>
          <w:numId w:val="9"/>
        </w:numPr>
        <w:spacing w:before="120"/>
        <w:rPr>
          <w:rFonts w:cs="Calibri"/>
          <w:sz w:val="24"/>
        </w:rPr>
      </w:pPr>
      <w:r>
        <w:rPr>
          <w:rFonts w:cs="Calibri"/>
          <w:sz w:val="24"/>
        </w:rPr>
        <w:t>We provide trainings to attorneys on various issues impacting people in poverty.</w:t>
      </w:r>
    </w:p>
    <w:p w14:paraId="60827C1E" w14:textId="77777777" w:rsidR="00B278D5" w:rsidRDefault="00B278D5" w:rsidP="00532A14">
      <w:pPr>
        <w:numPr>
          <w:ilvl w:val="0"/>
          <w:numId w:val="9"/>
        </w:numPr>
        <w:spacing w:before="120"/>
        <w:rPr>
          <w:rFonts w:cs="Calibri"/>
          <w:sz w:val="24"/>
        </w:rPr>
      </w:pPr>
      <w:r>
        <w:rPr>
          <w:rFonts w:cs="Calibri"/>
          <w:sz w:val="24"/>
        </w:rPr>
        <w:t>We connect attorneys with individuals and families who need their help.</w:t>
      </w:r>
    </w:p>
    <w:p w14:paraId="04F218D3" w14:textId="6FB7D632" w:rsidR="0048505D" w:rsidRDefault="00B278D5" w:rsidP="00532A14">
      <w:pPr>
        <w:numPr>
          <w:ilvl w:val="0"/>
          <w:numId w:val="9"/>
        </w:numPr>
        <w:spacing w:before="120"/>
        <w:rPr>
          <w:rFonts w:cs="Calibri"/>
          <w:sz w:val="24"/>
        </w:rPr>
      </w:pPr>
      <w:r>
        <w:rPr>
          <w:rFonts w:cs="Calibri"/>
          <w:sz w:val="24"/>
        </w:rPr>
        <w:t>We track services and outcomes to share with our stakeholders.</w:t>
      </w:r>
      <w:r w:rsidR="004137D1" w:rsidRPr="00470080">
        <w:rPr>
          <w:rFonts w:cs="Calibri"/>
          <w:sz w:val="24"/>
        </w:rPr>
        <w:t xml:space="preserve"> </w:t>
      </w:r>
    </w:p>
    <w:p w14:paraId="6FA07E87" w14:textId="77777777" w:rsidR="00461F14" w:rsidRDefault="00461F14" w:rsidP="00461F14">
      <w:pPr>
        <w:pStyle w:val="Heading2"/>
      </w:pPr>
      <w:r>
        <w:br/>
      </w:r>
    </w:p>
    <w:p w14:paraId="7AA1224A" w14:textId="2EF30FE0" w:rsidR="00461F14" w:rsidRPr="00470080" w:rsidRDefault="00F52FC1" w:rsidP="00461F14">
      <w:pPr>
        <w:pStyle w:val="Heading2"/>
      </w:pPr>
      <w:bookmarkStart w:id="6" w:name="_Toc461611225"/>
      <w:r>
        <w:lastRenderedPageBreak/>
        <w:t>Holistic Services at VLN</w:t>
      </w:r>
      <w:bookmarkEnd w:id="6"/>
    </w:p>
    <w:p w14:paraId="04F218D6" w14:textId="003D73B7" w:rsidR="004137D1" w:rsidRDefault="00461F14" w:rsidP="00461F14">
      <w:pPr>
        <w:spacing w:before="60" w:after="120"/>
        <w:rPr>
          <w:rFonts w:cs="Calibri"/>
          <w:sz w:val="24"/>
        </w:rPr>
      </w:pPr>
      <w:r>
        <w:rPr>
          <w:rFonts w:cs="Calibri"/>
          <w:sz w:val="24"/>
        </w:rPr>
        <w:t>VLN staff members are constantly striving to improve the impact of our work. This includes being as strategic as possible with the resources we have, so that we can ensure that everyone has access to the legal services n</w:t>
      </w:r>
      <w:r w:rsidR="00F52FC1">
        <w:rPr>
          <w:rFonts w:cs="Calibri"/>
          <w:sz w:val="24"/>
        </w:rPr>
        <w:t>ecessary for stability and well-</w:t>
      </w:r>
      <w:r>
        <w:rPr>
          <w:rFonts w:cs="Calibri"/>
          <w:sz w:val="24"/>
        </w:rPr>
        <w:t>being.</w:t>
      </w:r>
    </w:p>
    <w:p w14:paraId="0650180C" w14:textId="5EDA615D" w:rsidR="00461F14" w:rsidRDefault="00461F14" w:rsidP="00461F14">
      <w:pPr>
        <w:spacing w:before="60" w:after="120"/>
        <w:rPr>
          <w:rFonts w:cs="Calibri"/>
          <w:sz w:val="24"/>
        </w:rPr>
      </w:pPr>
      <w:r w:rsidRPr="00461F14">
        <w:rPr>
          <w:rFonts w:cs="Calibri"/>
          <w:sz w:val="24"/>
        </w:rPr>
        <w:t>Under</w:t>
      </w:r>
      <w:r>
        <w:rPr>
          <w:rFonts w:cs="Calibri"/>
          <w:sz w:val="24"/>
        </w:rPr>
        <w:t xml:space="preserve"> our current strategic plan, our top goals are to:</w:t>
      </w:r>
    </w:p>
    <w:p w14:paraId="7AD6057F" w14:textId="2E4ADCAE" w:rsidR="00461F14" w:rsidRDefault="00461F14" w:rsidP="00532A14">
      <w:pPr>
        <w:pStyle w:val="ListParagraph"/>
        <w:numPr>
          <w:ilvl w:val="0"/>
          <w:numId w:val="29"/>
        </w:numPr>
        <w:spacing w:before="60" w:after="120"/>
        <w:rPr>
          <w:rFonts w:cs="Calibri"/>
          <w:sz w:val="24"/>
        </w:rPr>
      </w:pPr>
      <w:r>
        <w:rPr>
          <w:rFonts w:cs="Calibri"/>
          <w:sz w:val="24"/>
        </w:rPr>
        <w:t>Deliver high quality legal services more effectively and to more people in need.</w:t>
      </w:r>
    </w:p>
    <w:p w14:paraId="0900C87F" w14:textId="42012587" w:rsidR="00461F14" w:rsidRDefault="00461F14" w:rsidP="00532A14">
      <w:pPr>
        <w:pStyle w:val="ListParagraph"/>
        <w:numPr>
          <w:ilvl w:val="0"/>
          <w:numId w:val="29"/>
        </w:numPr>
        <w:spacing w:before="60" w:after="120"/>
        <w:rPr>
          <w:rFonts w:cs="Calibri"/>
          <w:sz w:val="24"/>
        </w:rPr>
      </w:pPr>
      <w:r>
        <w:rPr>
          <w:rFonts w:cs="Calibri"/>
          <w:sz w:val="24"/>
        </w:rPr>
        <w:t>Increase our</w:t>
      </w:r>
      <w:r w:rsidR="00F52FC1">
        <w:rPr>
          <w:rFonts w:cs="Calibri"/>
          <w:sz w:val="24"/>
        </w:rPr>
        <w:t xml:space="preserve"> financial and volunteer resour</w:t>
      </w:r>
      <w:r>
        <w:rPr>
          <w:rFonts w:cs="Calibri"/>
          <w:sz w:val="24"/>
        </w:rPr>
        <w:t>ces to address the critical needs in our community.</w:t>
      </w:r>
    </w:p>
    <w:p w14:paraId="28666A1B" w14:textId="7B403A30" w:rsidR="00461F14" w:rsidRDefault="00F52FC1" w:rsidP="00532A14">
      <w:pPr>
        <w:pStyle w:val="ListParagraph"/>
        <w:numPr>
          <w:ilvl w:val="0"/>
          <w:numId w:val="29"/>
        </w:numPr>
        <w:spacing w:before="60" w:after="120"/>
        <w:rPr>
          <w:rFonts w:cs="Calibri"/>
          <w:sz w:val="24"/>
        </w:rPr>
      </w:pPr>
      <w:r>
        <w:rPr>
          <w:rFonts w:cs="Calibri"/>
          <w:sz w:val="24"/>
        </w:rPr>
        <w:t>Strengthen our organizational capacity to meet the challenges ahead.</w:t>
      </w:r>
    </w:p>
    <w:p w14:paraId="6A052CB6" w14:textId="78846C14" w:rsidR="00F52FC1" w:rsidRDefault="00F52FC1" w:rsidP="00F52FC1">
      <w:pPr>
        <w:spacing w:before="60" w:after="120"/>
        <w:rPr>
          <w:rFonts w:cs="Calibri"/>
          <w:sz w:val="24"/>
        </w:rPr>
      </w:pPr>
      <w:r>
        <w:rPr>
          <w:rFonts w:cs="Calibri"/>
          <w:sz w:val="24"/>
        </w:rPr>
        <w:t>One key initiative that fulfills all these goals is forming more collaborative partnerships so that our clients receive not only legal services but complementary social or other services as well. We have strong partnerships with many organizations in the community, including the Dignity Center, Pillsbury United Communities, and People Serving People.</w:t>
      </w:r>
    </w:p>
    <w:p w14:paraId="15D82052" w14:textId="77777777" w:rsidR="00F52FC1" w:rsidRDefault="00F52FC1" w:rsidP="00F52FC1">
      <w:pPr>
        <w:spacing w:before="60" w:after="120"/>
        <w:rPr>
          <w:rFonts w:cs="Calibri"/>
          <w:sz w:val="24"/>
        </w:rPr>
      </w:pPr>
      <w:r>
        <w:rPr>
          <w:rFonts w:cs="Calibri"/>
          <w:sz w:val="24"/>
        </w:rPr>
        <w:t xml:space="preserve">We are also proud to have a staff with many diverse skills. Most recently, we have been lucky enough to have hired three staff members with some social services background, which helps them serve our clients and attorneys better. </w:t>
      </w:r>
    </w:p>
    <w:p w14:paraId="4898DA93" w14:textId="0619884C" w:rsidR="00F52FC1" w:rsidRDefault="00532A14" w:rsidP="00F52FC1">
      <w:pPr>
        <w:spacing w:before="60" w:after="120"/>
        <w:rPr>
          <w:sz w:val="24"/>
        </w:rPr>
      </w:pPr>
      <w:r>
        <w:rPr>
          <w:sz w:val="24"/>
        </w:rPr>
        <w:t>Additionally, in</w:t>
      </w:r>
      <w:r w:rsidR="00F52FC1">
        <w:rPr>
          <w:sz w:val="24"/>
        </w:rPr>
        <w:t xml:space="preserve"> April 2015, we formed a partnership with the Consumer Financial Protection Bureau (CFPB) and became an approved site for a CFPB trained financial coach. As a result,</w:t>
      </w:r>
      <w:r w:rsidR="00F52FC1" w:rsidRPr="00F52FC1">
        <w:rPr>
          <w:sz w:val="24"/>
        </w:rPr>
        <w:t xml:space="preserve"> </w:t>
      </w:r>
      <w:r w:rsidR="00F52FC1">
        <w:rPr>
          <w:sz w:val="24"/>
        </w:rPr>
        <w:t>VLN</w:t>
      </w:r>
      <w:r w:rsidR="00F52FC1" w:rsidRPr="00F52FC1">
        <w:rPr>
          <w:sz w:val="24"/>
        </w:rPr>
        <w:t xml:space="preserve"> volunteer attorneys have an additional resource to offer their VLN clients who </w:t>
      </w:r>
      <w:r w:rsidR="00F52FC1">
        <w:rPr>
          <w:sz w:val="24"/>
        </w:rPr>
        <w:t>would like help in establishing and meeting their financial goals.</w:t>
      </w:r>
      <w:r w:rsidR="00F52FC1" w:rsidRPr="00F52FC1">
        <w:rPr>
          <w:sz w:val="24"/>
        </w:rPr>
        <w:t xml:space="preserve"> </w:t>
      </w:r>
      <w:r w:rsidR="00F52FC1">
        <w:rPr>
          <w:sz w:val="24"/>
        </w:rPr>
        <w:t>This is a free and confidential service</w:t>
      </w:r>
      <w:r w:rsidR="00F52FC1" w:rsidRPr="00F52FC1">
        <w:rPr>
          <w:sz w:val="24"/>
        </w:rPr>
        <w:t xml:space="preserve"> complimenting VLN legal services.  In </w:t>
      </w:r>
      <w:r w:rsidR="00F52FC1">
        <w:rPr>
          <w:sz w:val="24"/>
        </w:rPr>
        <w:t xml:space="preserve">the financial coaching process, </w:t>
      </w:r>
      <w:r w:rsidR="00F52FC1" w:rsidRPr="00F52FC1">
        <w:rPr>
          <w:sz w:val="24"/>
        </w:rPr>
        <w:t>the client decides what goals they want to set and why they are important to the client.  The Financial Coach is a guide, resource, and accountability person in that process.  For more information</w:t>
      </w:r>
      <w:r>
        <w:rPr>
          <w:sz w:val="24"/>
        </w:rPr>
        <w:t>,</w:t>
      </w:r>
      <w:r w:rsidR="00F52FC1" w:rsidRPr="00F52FC1">
        <w:rPr>
          <w:sz w:val="24"/>
        </w:rPr>
        <w:t xml:space="preserve"> direct VLN clients to call the Dedicated Financial Coaching Line at 612-752-6687. </w:t>
      </w:r>
    </w:p>
    <w:p w14:paraId="69689B88" w14:textId="77777777" w:rsidR="00777D05" w:rsidRPr="00F52FC1" w:rsidRDefault="00777D05" w:rsidP="00F52FC1">
      <w:pPr>
        <w:spacing w:before="60" w:after="120"/>
        <w:rPr>
          <w:rFonts w:ascii="Times New Roman" w:hAnsi="Times New Roman"/>
          <w:sz w:val="24"/>
        </w:rPr>
      </w:pPr>
    </w:p>
    <w:p w14:paraId="772E0EBC" w14:textId="77777777" w:rsidR="00777D05" w:rsidRDefault="00777D05" w:rsidP="00777D05">
      <w:pPr>
        <w:pStyle w:val="Heading2"/>
      </w:pPr>
      <w:bookmarkStart w:id="7" w:name="_Toc461611226"/>
      <w:r>
        <w:t>Overall Supports for Volunteer Work</w:t>
      </w:r>
      <w:bookmarkEnd w:id="7"/>
    </w:p>
    <w:p w14:paraId="1F58DC46" w14:textId="77777777" w:rsidR="00777D05" w:rsidRDefault="00777D05" w:rsidP="00777D05"/>
    <w:p w14:paraId="2F073436" w14:textId="0B865C21" w:rsidR="00777D05" w:rsidRPr="00777D05" w:rsidRDefault="00777D05" w:rsidP="00777D05">
      <w:pPr>
        <w:rPr>
          <w:sz w:val="24"/>
        </w:rPr>
      </w:pPr>
      <w:r w:rsidRPr="00777D05">
        <w:rPr>
          <w:sz w:val="24"/>
        </w:rPr>
        <w:t xml:space="preserve">Below is a list of the ways in which we support VLN volunteer work. Each area of law has resources specific to their legal issues, which is provided in the areas of law section at the end of this packet. </w:t>
      </w:r>
    </w:p>
    <w:p w14:paraId="18C61526" w14:textId="77777777" w:rsidR="00777D05" w:rsidRDefault="00777D05" w:rsidP="00777D05">
      <w:pPr>
        <w:pStyle w:val="Heading2"/>
      </w:pPr>
    </w:p>
    <w:p w14:paraId="022619FE" w14:textId="77777777" w:rsidR="00777D05" w:rsidRPr="00777D05" w:rsidRDefault="00777D05" w:rsidP="00777D05">
      <w:pPr>
        <w:pStyle w:val="ListParagraph"/>
        <w:numPr>
          <w:ilvl w:val="0"/>
          <w:numId w:val="30"/>
        </w:numPr>
        <w:spacing w:after="160" w:line="259" w:lineRule="auto"/>
        <w:ind w:left="547"/>
        <w:contextualSpacing w:val="0"/>
        <w:rPr>
          <w:sz w:val="24"/>
        </w:rPr>
      </w:pPr>
      <w:r w:rsidRPr="00777D05">
        <w:rPr>
          <w:sz w:val="24"/>
        </w:rPr>
        <w:t>Client Screening: We offer you clients who have the legal issue in which you are interested in helping, as well as screening cases for merit and obtaining legally relevant information.</w:t>
      </w:r>
    </w:p>
    <w:p w14:paraId="0ABFC7D2" w14:textId="77777777" w:rsidR="00777D05" w:rsidRPr="00777D05" w:rsidRDefault="00777D05" w:rsidP="00777D05">
      <w:pPr>
        <w:pStyle w:val="ListParagraph"/>
        <w:numPr>
          <w:ilvl w:val="0"/>
          <w:numId w:val="30"/>
        </w:numPr>
        <w:spacing w:after="160" w:line="259" w:lineRule="auto"/>
        <w:ind w:left="547"/>
        <w:contextualSpacing w:val="0"/>
        <w:rPr>
          <w:sz w:val="24"/>
        </w:rPr>
      </w:pPr>
      <w:r w:rsidRPr="00777D05">
        <w:rPr>
          <w:sz w:val="24"/>
        </w:rPr>
        <w:t>Legal resources and trainings</w:t>
      </w:r>
    </w:p>
    <w:p w14:paraId="7A616CA6" w14:textId="77777777" w:rsidR="00777D05" w:rsidRPr="00777D05" w:rsidRDefault="00777D05" w:rsidP="00777D05">
      <w:pPr>
        <w:pStyle w:val="ListParagraph"/>
        <w:numPr>
          <w:ilvl w:val="1"/>
          <w:numId w:val="30"/>
        </w:numPr>
        <w:spacing w:after="160" w:line="259" w:lineRule="auto"/>
        <w:contextualSpacing w:val="0"/>
        <w:rPr>
          <w:sz w:val="24"/>
        </w:rPr>
      </w:pPr>
      <w:r w:rsidRPr="00777D05">
        <w:rPr>
          <w:sz w:val="24"/>
        </w:rPr>
        <w:t>Low-cost CLEs (</w:t>
      </w:r>
      <w:hyperlink r:id="rId39" w:history="1">
        <w:r w:rsidRPr="00777D05">
          <w:rPr>
            <w:rStyle w:val="Hyperlink"/>
            <w:sz w:val="24"/>
          </w:rPr>
          <w:t>https://www.vlnmn.org/events/</w:t>
        </w:r>
      </w:hyperlink>
      <w:r w:rsidRPr="00777D05">
        <w:rPr>
          <w:sz w:val="24"/>
        </w:rPr>
        <w:t xml:space="preserve">) </w:t>
      </w:r>
    </w:p>
    <w:p w14:paraId="06921755" w14:textId="77777777" w:rsidR="00777D05" w:rsidRPr="00777D05" w:rsidRDefault="00777D05" w:rsidP="00777D05">
      <w:pPr>
        <w:pStyle w:val="ListParagraph"/>
        <w:numPr>
          <w:ilvl w:val="1"/>
          <w:numId w:val="30"/>
        </w:numPr>
        <w:spacing w:after="160" w:line="259" w:lineRule="auto"/>
        <w:contextualSpacing w:val="0"/>
        <w:rPr>
          <w:sz w:val="24"/>
        </w:rPr>
      </w:pPr>
      <w:r w:rsidRPr="00777D05">
        <w:rPr>
          <w:sz w:val="24"/>
        </w:rPr>
        <w:t xml:space="preserve">Written resources many of which are online  </w:t>
      </w:r>
    </w:p>
    <w:p w14:paraId="2D95C5F6" w14:textId="77777777" w:rsidR="00777D05" w:rsidRPr="00777D05" w:rsidRDefault="00777D05" w:rsidP="00777D05">
      <w:pPr>
        <w:pStyle w:val="ListParagraph"/>
        <w:numPr>
          <w:ilvl w:val="2"/>
          <w:numId w:val="30"/>
        </w:numPr>
        <w:spacing w:after="160" w:line="259" w:lineRule="auto"/>
        <w:contextualSpacing w:val="0"/>
        <w:rPr>
          <w:sz w:val="24"/>
        </w:rPr>
      </w:pPr>
      <w:r w:rsidRPr="00777D05">
        <w:rPr>
          <w:sz w:val="24"/>
        </w:rPr>
        <w:t xml:space="preserve"> </w:t>
      </w:r>
      <w:hyperlink r:id="rId40" w:history="1">
        <w:r w:rsidRPr="00777D05">
          <w:rPr>
            <w:rStyle w:val="Hyperlink"/>
            <w:sz w:val="24"/>
          </w:rPr>
          <w:t>https://vlc.wikispaces.com/</w:t>
        </w:r>
      </w:hyperlink>
      <w:r w:rsidRPr="00777D05">
        <w:rPr>
          <w:sz w:val="24"/>
        </w:rPr>
        <w:t xml:space="preserve"> (password required)</w:t>
      </w:r>
    </w:p>
    <w:p w14:paraId="65D83D0A" w14:textId="77777777" w:rsidR="00777D05" w:rsidRPr="00777D05" w:rsidRDefault="007903A7" w:rsidP="00777D05">
      <w:pPr>
        <w:pStyle w:val="ListParagraph"/>
        <w:numPr>
          <w:ilvl w:val="2"/>
          <w:numId w:val="30"/>
        </w:numPr>
        <w:spacing w:after="160" w:line="259" w:lineRule="auto"/>
        <w:contextualSpacing w:val="0"/>
        <w:rPr>
          <w:sz w:val="24"/>
        </w:rPr>
      </w:pPr>
      <w:hyperlink r:id="rId41" w:history="1">
        <w:r w:rsidR="00777D05" w:rsidRPr="00777D05">
          <w:rPr>
            <w:rStyle w:val="Hyperlink"/>
            <w:sz w:val="24"/>
          </w:rPr>
          <w:t>www.lawhelpmn.org</w:t>
        </w:r>
      </w:hyperlink>
      <w:r w:rsidR="00777D05" w:rsidRPr="00777D05">
        <w:rPr>
          <w:sz w:val="24"/>
        </w:rPr>
        <w:t xml:space="preserve"> </w:t>
      </w:r>
    </w:p>
    <w:p w14:paraId="33AA9E32" w14:textId="77777777" w:rsidR="00777D05" w:rsidRPr="00777D05" w:rsidRDefault="00777D05" w:rsidP="00777D05">
      <w:pPr>
        <w:pStyle w:val="ListParagraph"/>
        <w:numPr>
          <w:ilvl w:val="1"/>
          <w:numId w:val="30"/>
        </w:numPr>
        <w:spacing w:after="160" w:line="259" w:lineRule="auto"/>
        <w:contextualSpacing w:val="0"/>
        <w:rPr>
          <w:sz w:val="24"/>
        </w:rPr>
      </w:pPr>
      <w:r w:rsidRPr="00777D05">
        <w:rPr>
          <w:sz w:val="24"/>
        </w:rPr>
        <w:t xml:space="preserve">Tips of the month: </w:t>
      </w:r>
      <w:hyperlink r:id="rId42" w:history="1">
        <w:r w:rsidRPr="00777D05">
          <w:rPr>
            <w:rStyle w:val="Hyperlink"/>
            <w:sz w:val="24"/>
          </w:rPr>
          <w:t>https://www.vlnmn.org/volunteer-resources/tip-of-the-month/</w:t>
        </w:r>
      </w:hyperlink>
      <w:r w:rsidRPr="00777D05">
        <w:rPr>
          <w:sz w:val="24"/>
        </w:rPr>
        <w:t xml:space="preserve"> </w:t>
      </w:r>
    </w:p>
    <w:p w14:paraId="3383BDC8" w14:textId="77777777" w:rsidR="00777D05" w:rsidRPr="00777D05" w:rsidRDefault="00777D05" w:rsidP="00777D05">
      <w:pPr>
        <w:pStyle w:val="ListParagraph"/>
        <w:numPr>
          <w:ilvl w:val="0"/>
          <w:numId w:val="30"/>
        </w:numPr>
        <w:spacing w:after="160" w:line="259" w:lineRule="auto"/>
        <w:contextualSpacing w:val="0"/>
        <w:rPr>
          <w:sz w:val="24"/>
        </w:rPr>
      </w:pPr>
      <w:r w:rsidRPr="00777D05">
        <w:rPr>
          <w:sz w:val="24"/>
        </w:rPr>
        <w:lastRenderedPageBreak/>
        <w:t>Personalized coaching (applying what you’ve learned to the specific case situation)</w:t>
      </w:r>
    </w:p>
    <w:p w14:paraId="60145E6C" w14:textId="77777777" w:rsidR="00777D05" w:rsidRPr="00777D05" w:rsidRDefault="00777D05" w:rsidP="00777D05">
      <w:pPr>
        <w:pStyle w:val="ListParagraph"/>
        <w:numPr>
          <w:ilvl w:val="1"/>
          <w:numId w:val="30"/>
        </w:numPr>
        <w:spacing w:after="160" w:line="259" w:lineRule="auto"/>
        <w:contextualSpacing w:val="0"/>
        <w:rPr>
          <w:sz w:val="24"/>
        </w:rPr>
      </w:pPr>
      <w:r w:rsidRPr="00777D05">
        <w:rPr>
          <w:sz w:val="24"/>
        </w:rPr>
        <w:t>Mentor attorneys</w:t>
      </w:r>
    </w:p>
    <w:p w14:paraId="08773AFE" w14:textId="77777777" w:rsidR="00777D05" w:rsidRPr="00777D05" w:rsidRDefault="00777D05" w:rsidP="00777D05">
      <w:pPr>
        <w:pStyle w:val="ListParagraph"/>
        <w:numPr>
          <w:ilvl w:val="1"/>
          <w:numId w:val="30"/>
        </w:numPr>
        <w:spacing w:after="160" w:line="259" w:lineRule="auto"/>
        <w:contextualSpacing w:val="0"/>
        <w:rPr>
          <w:sz w:val="24"/>
        </w:rPr>
      </w:pPr>
      <w:r w:rsidRPr="00777D05">
        <w:rPr>
          <w:sz w:val="24"/>
        </w:rPr>
        <w:t>Resource attorneys</w:t>
      </w:r>
    </w:p>
    <w:p w14:paraId="722B5DF6" w14:textId="38549159" w:rsidR="00777D05" w:rsidRPr="00777D05" w:rsidRDefault="00777D05" w:rsidP="00777D05">
      <w:pPr>
        <w:pStyle w:val="ListParagraph"/>
        <w:numPr>
          <w:ilvl w:val="1"/>
          <w:numId w:val="30"/>
        </w:numPr>
        <w:spacing w:after="160" w:line="259" w:lineRule="auto"/>
        <w:contextualSpacing w:val="0"/>
        <w:rPr>
          <w:sz w:val="24"/>
        </w:rPr>
      </w:pPr>
      <w:r w:rsidRPr="00777D05">
        <w:rPr>
          <w:sz w:val="24"/>
        </w:rPr>
        <w:t>Procedures for shadowing experienced attorneys</w:t>
      </w:r>
    </w:p>
    <w:p w14:paraId="611EC902" w14:textId="77777777" w:rsidR="00777D05" w:rsidRPr="00777D05" w:rsidRDefault="00777D05" w:rsidP="00777D05">
      <w:pPr>
        <w:pStyle w:val="ListParagraph"/>
        <w:numPr>
          <w:ilvl w:val="0"/>
          <w:numId w:val="30"/>
        </w:numPr>
        <w:spacing w:after="160" w:line="259" w:lineRule="auto"/>
        <w:contextualSpacing w:val="0"/>
        <w:rPr>
          <w:sz w:val="24"/>
        </w:rPr>
      </w:pPr>
      <w:r w:rsidRPr="00777D05">
        <w:rPr>
          <w:sz w:val="24"/>
        </w:rPr>
        <w:t>Resources on how poverty and race impact your pro bono representation</w:t>
      </w:r>
    </w:p>
    <w:p w14:paraId="75124E68" w14:textId="77777777" w:rsidR="00777D05" w:rsidRPr="00777D05" w:rsidRDefault="007903A7" w:rsidP="00777D05">
      <w:pPr>
        <w:pStyle w:val="ListParagraph"/>
        <w:numPr>
          <w:ilvl w:val="1"/>
          <w:numId w:val="30"/>
        </w:numPr>
        <w:spacing w:after="160" w:line="259" w:lineRule="auto"/>
        <w:contextualSpacing w:val="0"/>
        <w:rPr>
          <w:sz w:val="24"/>
        </w:rPr>
      </w:pPr>
      <w:hyperlink r:id="rId43" w:history="1">
        <w:r w:rsidR="00777D05" w:rsidRPr="00777D05">
          <w:rPr>
            <w:rStyle w:val="Hyperlink"/>
            <w:sz w:val="24"/>
          </w:rPr>
          <w:t>http://wpbc.wikispaces.com/</w:t>
        </w:r>
      </w:hyperlink>
    </w:p>
    <w:p w14:paraId="5A56CF36" w14:textId="77777777" w:rsidR="00777D05" w:rsidRPr="00777D05" w:rsidRDefault="00777D05" w:rsidP="00777D05">
      <w:pPr>
        <w:pStyle w:val="ListParagraph"/>
        <w:numPr>
          <w:ilvl w:val="1"/>
          <w:numId w:val="30"/>
        </w:numPr>
        <w:spacing w:after="160" w:line="259" w:lineRule="auto"/>
        <w:contextualSpacing w:val="0"/>
        <w:rPr>
          <w:sz w:val="24"/>
        </w:rPr>
      </w:pPr>
      <w:r w:rsidRPr="00777D05">
        <w:rPr>
          <w:sz w:val="24"/>
        </w:rPr>
        <w:t>On-demand CLEs</w:t>
      </w:r>
    </w:p>
    <w:p w14:paraId="4F5825F4" w14:textId="77777777" w:rsidR="00777D05" w:rsidRPr="00777D05" w:rsidRDefault="00777D05" w:rsidP="00777D05">
      <w:pPr>
        <w:pStyle w:val="ListParagraph"/>
        <w:numPr>
          <w:ilvl w:val="1"/>
          <w:numId w:val="30"/>
        </w:numPr>
        <w:spacing w:after="160" w:line="259" w:lineRule="auto"/>
        <w:contextualSpacing w:val="0"/>
        <w:rPr>
          <w:b/>
          <w:sz w:val="24"/>
        </w:rPr>
      </w:pPr>
      <w:r w:rsidRPr="00777D05">
        <w:rPr>
          <w:sz w:val="24"/>
        </w:rPr>
        <w:t>Written resources</w:t>
      </w:r>
    </w:p>
    <w:p w14:paraId="03B4EB98" w14:textId="77777777" w:rsidR="00777D05" w:rsidRPr="00777D05" w:rsidRDefault="00777D05" w:rsidP="00777D05">
      <w:pPr>
        <w:pStyle w:val="ListParagraph"/>
        <w:numPr>
          <w:ilvl w:val="0"/>
          <w:numId w:val="30"/>
        </w:numPr>
        <w:spacing w:after="160" w:line="259" w:lineRule="auto"/>
        <w:contextualSpacing w:val="0"/>
        <w:rPr>
          <w:b/>
          <w:sz w:val="24"/>
        </w:rPr>
      </w:pPr>
      <w:r w:rsidRPr="00777D05">
        <w:rPr>
          <w:sz w:val="24"/>
        </w:rPr>
        <w:t>CLE credit for pro bono (1.0 credit for 3.0 hours, up to six in a reporting period)</w:t>
      </w:r>
    </w:p>
    <w:p w14:paraId="4EBED38D" w14:textId="77777777" w:rsidR="00777D05" w:rsidRPr="00777D05" w:rsidRDefault="00777D05" w:rsidP="00777D05">
      <w:pPr>
        <w:pStyle w:val="ListParagraph"/>
        <w:numPr>
          <w:ilvl w:val="0"/>
          <w:numId w:val="30"/>
        </w:numPr>
        <w:spacing w:after="160" w:line="259" w:lineRule="auto"/>
        <w:contextualSpacing w:val="0"/>
        <w:rPr>
          <w:b/>
          <w:sz w:val="24"/>
        </w:rPr>
      </w:pPr>
      <w:r w:rsidRPr="00777D05">
        <w:rPr>
          <w:sz w:val="24"/>
        </w:rPr>
        <w:t>Malpractice insurance (if you’re in our database and helping a client in our database)</w:t>
      </w:r>
    </w:p>
    <w:p w14:paraId="09C69DF2" w14:textId="77777777" w:rsidR="00777D05" w:rsidRPr="00777D05" w:rsidRDefault="00777D05" w:rsidP="00777D05">
      <w:pPr>
        <w:pStyle w:val="ListParagraph"/>
        <w:numPr>
          <w:ilvl w:val="0"/>
          <w:numId w:val="30"/>
        </w:numPr>
        <w:spacing w:after="160" w:line="259" w:lineRule="auto"/>
        <w:contextualSpacing w:val="0"/>
        <w:rPr>
          <w:b/>
          <w:sz w:val="24"/>
        </w:rPr>
      </w:pPr>
      <w:r w:rsidRPr="00777D05">
        <w:rPr>
          <w:sz w:val="24"/>
        </w:rPr>
        <w:t>Interpreting assistance (contact Barb)</w:t>
      </w:r>
    </w:p>
    <w:p w14:paraId="23A5F899" w14:textId="77777777" w:rsidR="00777D05" w:rsidRPr="00777D05" w:rsidRDefault="00777D05" w:rsidP="00777D05">
      <w:pPr>
        <w:pStyle w:val="ListParagraph"/>
        <w:numPr>
          <w:ilvl w:val="0"/>
          <w:numId w:val="30"/>
        </w:numPr>
        <w:spacing w:after="160" w:line="259" w:lineRule="auto"/>
        <w:contextualSpacing w:val="0"/>
        <w:rPr>
          <w:b/>
          <w:sz w:val="24"/>
        </w:rPr>
      </w:pPr>
      <w:r w:rsidRPr="00777D05">
        <w:rPr>
          <w:sz w:val="24"/>
        </w:rPr>
        <w:t>Administrative support (conference rooms, help in obtaining IFP orders, etc.)</w:t>
      </w:r>
    </w:p>
    <w:p w14:paraId="313EDB73" w14:textId="77777777" w:rsidR="00777D05" w:rsidRPr="00777D05" w:rsidRDefault="00777D05" w:rsidP="00777D05">
      <w:pPr>
        <w:pStyle w:val="ListParagraph"/>
        <w:numPr>
          <w:ilvl w:val="0"/>
          <w:numId w:val="30"/>
        </w:numPr>
        <w:spacing w:after="160" w:line="259" w:lineRule="auto"/>
        <w:contextualSpacing w:val="0"/>
        <w:rPr>
          <w:b/>
          <w:sz w:val="24"/>
        </w:rPr>
      </w:pPr>
      <w:r w:rsidRPr="00777D05">
        <w:rPr>
          <w:sz w:val="24"/>
        </w:rPr>
        <w:t>Financial coaching assistance for your clients</w:t>
      </w:r>
    </w:p>
    <w:p w14:paraId="5375AAC2" w14:textId="77777777" w:rsidR="00777D05" w:rsidRPr="00777D05" w:rsidRDefault="00777D05" w:rsidP="00777D05">
      <w:pPr>
        <w:pStyle w:val="ListParagraph"/>
        <w:numPr>
          <w:ilvl w:val="0"/>
          <w:numId w:val="30"/>
        </w:numPr>
        <w:spacing w:after="160" w:line="259" w:lineRule="auto"/>
        <w:contextualSpacing w:val="0"/>
        <w:rPr>
          <w:b/>
          <w:sz w:val="24"/>
        </w:rPr>
      </w:pPr>
      <w:r w:rsidRPr="00777D05">
        <w:rPr>
          <w:sz w:val="24"/>
        </w:rPr>
        <w:t>In select cases, case coordinator support for clients to follow your advice</w:t>
      </w:r>
    </w:p>
    <w:p w14:paraId="6424C877" w14:textId="77777777" w:rsidR="00777D05" w:rsidRDefault="00777D05" w:rsidP="00777D05">
      <w:pPr>
        <w:pStyle w:val="ListParagraph"/>
        <w:numPr>
          <w:ilvl w:val="0"/>
          <w:numId w:val="30"/>
        </w:numPr>
        <w:spacing w:after="160" w:line="259" w:lineRule="auto"/>
        <w:contextualSpacing w:val="0"/>
        <w:rPr>
          <w:sz w:val="24"/>
        </w:rPr>
      </w:pPr>
      <w:r w:rsidRPr="00777D05">
        <w:rPr>
          <w:sz w:val="24"/>
        </w:rPr>
        <w:t>Partnerships with community agencies</w:t>
      </w:r>
    </w:p>
    <w:p w14:paraId="4E66CCFD" w14:textId="77777777" w:rsidR="00B56F68" w:rsidRPr="00777D05" w:rsidRDefault="00B56F68" w:rsidP="00B56F68">
      <w:pPr>
        <w:pStyle w:val="ListParagraph"/>
        <w:spacing w:after="160" w:line="259" w:lineRule="auto"/>
        <w:contextualSpacing w:val="0"/>
        <w:rPr>
          <w:sz w:val="24"/>
        </w:rPr>
      </w:pPr>
    </w:p>
    <w:p w14:paraId="04F218D8" w14:textId="46D0AC17" w:rsidR="0048505D" w:rsidRPr="00777D05" w:rsidRDefault="00B56F68" w:rsidP="00B07EF0">
      <w:pPr>
        <w:pStyle w:val="Heading5"/>
        <w:rPr>
          <w:szCs w:val="24"/>
        </w:rPr>
      </w:pPr>
      <w:r>
        <w:rPr>
          <w:noProof/>
        </w:rPr>
        <w:drawing>
          <wp:inline distT="0" distB="0" distL="0" distR="0" wp14:anchorId="7784CBA0" wp14:editId="3C8148BF">
            <wp:extent cx="5727700" cy="20764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7700" cy="2076450"/>
                    </a:xfrm>
                    <a:prstGeom prst="rect">
                      <a:avLst/>
                    </a:prstGeom>
                  </pic:spPr>
                </pic:pic>
              </a:graphicData>
            </a:graphic>
          </wp:inline>
        </w:drawing>
      </w:r>
    </w:p>
    <w:p w14:paraId="04F218D9" w14:textId="4E8E8471" w:rsidR="00470080" w:rsidRDefault="00470080" w:rsidP="00470080">
      <w:pPr>
        <w:pStyle w:val="Heading1"/>
      </w:pPr>
      <w:bookmarkStart w:id="8" w:name="_Toc461611227"/>
      <w:r>
        <w:lastRenderedPageBreak/>
        <w:t>Volunteer Guiding Philosophy</w:t>
      </w:r>
      <w:bookmarkEnd w:id="8"/>
    </w:p>
    <w:p w14:paraId="04F218DA" w14:textId="4C7BAFED" w:rsidR="00470080" w:rsidRPr="00801CE8" w:rsidRDefault="00511B8C" w:rsidP="00470080">
      <w:pPr>
        <w:spacing w:before="120" w:after="120"/>
        <w:jc w:val="both"/>
        <w:rPr>
          <w:sz w:val="22"/>
          <w:szCs w:val="22"/>
        </w:rPr>
      </w:pPr>
      <w:r>
        <w:rPr>
          <w:noProof/>
        </w:rPr>
        <w:drawing>
          <wp:anchor distT="0" distB="0" distL="114300" distR="114300" simplePos="0" relativeHeight="251661312" behindDoc="0" locked="0" layoutInCell="1" allowOverlap="1" wp14:anchorId="59B50CA5" wp14:editId="29F4DDC8">
            <wp:simplePos x="0" y="0"/>
            <wp:positionH relativeFrom="column">
              <wp:posOffset>3599180</wp:posOffset>
            </wp:positionH>
            <wp:positionV relativeFrom="paragraph">
              <wp:posOffset>153670</wp:posOffset>
            </wp:positionV>
            <wp:extent cx="2504931" cy="2081530"/>
            <wp:effectExtent l="38100" t="38100" r="29210" b="330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504931" cy="208153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470080" w:rsidRPr="00801CE8">
        <w:rPr>
          <w:sz w:val="22"/>
          <w:szCs w:val="22"/>
        </w:rPr>
        <w:t>Volunteer Lawyers Network is based on the core founding principle that private attorneys must dedicate some time to representing clients in poverty because:</w:t>
      </w:r>
    </w:p>
    <w:p w14:paraId="04F218DB" w14:textId="74CF5269" w:rsidR="00470080" w:rsidRPr="00A02D59" w:rsidRDefault="00470080" w:rsidP="00532A14">
      <w:pPr>
        <w:pStyle w:val="ListParagraph"/>
        <w:numPr>
          <w:ilvl w:val="0"/>
          <w:numId w:val="15"/>
        </w:numPr>
        <w:spacing w:before="120" w:after="120" w:line="240" w:lineRule="auto"/>
        <w:contextualSpacing w:val="0"/>
        <w:rPr>
          <w:rFonts w:eastAsia="Times New Roman"/>
        </w:rPr>
      </w:pPr>
      <w:r w:rsidRPr="00A02D59">
        <w:rPr>
          <w:rFonts w:eastAsia="Times New Roman"/>
        </w:rPr>
        <w:t>Pro bono services increase overall access to the legal services necessary for stability and well-being in our communities.</w:t>
      </w:r>
    </w:p>
    <w:p w14:paraId="04F218DC" w14:textId="52576E51" w:rsidR="00470080" w:rsidRPr="00A02D59" w:rsidRDefault="00470080" w:rsidP="00532A14">
      <w:pPr>
        <w:pStyle w:val="ListParagraph"/>
        <w:numPr>
          <w:ilvl w:val="0"/>
          <w:numId w:val="15"/>
        </w:numPr>
        <w:spacing w:before="120" w:after="120" w:line="240" w:lineRule="auto"/>
        <w:contextualSpacing w:val="0"/>
        <w:rPr>
          <w:rFonts w:eastAsia="Times New Roman"/>
        </w:rPr>
      </w:pPr>
      <w:r w:rsidRPr="00A02D59">
        <w:rPr>
          <w:rFonts w:eastAsia="Times New Roman"/>
        </w:rPr>
        <w:t>All attorneys, not just legal aid attorneys and public defenders, share the profound professional responsibility to ensure that the rule of law extends to everyone in our communities.</w:t>
      </w:r>
    </w:p>
    <w:p w14:paraId="04F218DD" w14:textId="5F0E1B4E" w:rsidR="00470080" w:rsidRPr="00A02D59" w:rsidRDefault="00470080" w:rsidP="00532A14">
      <w:pPr>
        <w:pStyle w:val="ListParagraph"/>
        <w:numPr>
          <w:ilvl w:val="0"/>
          <w:numId w:val="15"/>
        </w:numPr>
        <w:spacing w:before="120" w:after="120" w:line="240" w:lineRule="auto"/>
        <w:contextualSpacing w:val="0"/>
        <w:rPr>
          <w:rFonts w:eastAsia="Times New Roman"/>
        </w:rPr>
      </w:pPr>
      <w:r w:rsidRPr="00A02D59">
        <w:rPr>
          <w:rFonts w:eastAsia="Times New Roman"/>
        </w:rPr>
        <w:t>Those in poverty, who otherwise may experience the law as arbitrary and predatory, have more experience of the law’s protections and fairness, leading to greater community-wide respect for the system and engagement.</w:t>
      </w:r>
    </w:p>
    <w:p w14:paraId="04F218DE" w14:textId="261CB994" w:rsidR="00470080" w:rsidRPr="00A02D59" w:rsidRDefault="00470080" w:rsidP="00532A14">
      <w:pPr>
        <w:pStyle w:val="ListParagraph"/>
        <w:numPr>
          <w:ilvl w:val="0"/>
          <w:numId w:val="15"/>
        </w:numPr>
        <w:spacing w:before="120" w:after="120" w:line="240" w:lineRule="auto"/>
        <w:contextualSpacing w:val="0"/>
        <w:rPr>
          <w:rFonts w:eastAsia="Times New Roman"/>
        </w:rPr>
      </w:pPr>
      <w:r w:rsidRPr="00A02D59">
        <w:rPr>
          <w:rFonts w:eastAsia="Times New Roman"/>
        </w:rPr>
        <w:t>Lawyers who provide pro bono legal services benefit in that they:</w:t>
      </w:r>
    </w:p>
    <w:p w14:paraId="04F218DF" w14:textId="70F2952C" w:rsidR="00470080" w:rsidRDefault="00470080" w:rsidP="00532A14">
      <w:pPr>
        <w:pStyle w:val="ListParagraph"/>
        <w:numPr>
          <w:ilvl w:val="1"/>
          <w:numId w:val="15"/>
        </w:numPr>
        <w:spacing w:before="120" w:after="120" w:line="240" w:lineRule="auto"/>
        <w:contextualSpacing w:val="0"/>
        <w:rPr>
          <w:rFonts w:eastAsia="Times New Roman"/>
        </w:rPr>
      </w:pPr>
      <w:r>
        <w:rPr>
          <w:rFonts w:eastAsia="Times New Roman"/>
        </w:rPr>
        <w:t>Get the satisfaction of helping vulnerable</w:t>
      </w:r>
      <w:r w:rsidRPr="00A02D59">
        <w:rPr>
          <w:rFonts w:eastAsia="Times New Roman"/>
        </w:rPr>
        <w:t xml:space="preserve"> individuals and families in our communities and directly contribute to their well-being.</w:t>
      </w:r>
    </w:p>
    <w:p w14:paraId="04F218E0" w14:textId="77777777" w:rsidR="00470080" w:rsidRPr="00A02D59" w:rsidRDefault="00470080" w:rsidP="00532A14">
      <w:pPr>
        <w:pStyle w:val="ListParagraph"/>
        <w:numPr>
          <w:ilvl w:val="1"/>
          <w:numId w:val="15"/>
        </w:numPr>
        <w:spacing w:before="120" w:after="120" w:line="240" w:lineRule="auto"/>
        <w:contextualSpacing w:val="0"/>
        <w:rPr>
          <w:rFonts w:eastAsia="Times New Roman"/>
        </w:rPr>
      </w:pPr>
      <w:r>
        <w:rPr>
          <w:rFonts w:eastAsia="Times New Roman"/>
        </w:rPr>
        <w:t>Gain communication and other skills that improve their services to paying clients.</w:t>
      </w:r>
    </w:p>
    <w:p w14:paraId="04F218E1" w14:textId="77777777" w:rsidR="00470080" w:rsidRPr="00A02D59" w:rsidRDefault="00470080" w:rsidP="00532A14">
      <w:pPr>
        <w:pStyle w:val="ListParagraph"/>
        <w:numPr>
          <w:ilvl w:val="1"/>
          <w:numId w:val="15"/>
        </w:numPr>
        <w:spacing w:before="120" w:after="120" w:line="240" w:lineRule="auto"/>
        <w:contextualSpacing w:val="0"/>
        <w:rPr>
          <w:rFonts w:eastAsia="Times New Roman"/>
        </w:rPr>
      </w:pPr>
      <w:r w:rsidRPr="00A02D59">
        <w:rPr>
          <w:rFonts w:eastAsia="Times New Roman"/>
        </w:rPr>
        <w:t>Participate in an enterprise which crosses over</w:t>
      </w:r>
      <w:r w:rsidRPr="00A02D59">
        <w:rPr>
          <w:rFonts w:eastAsia="Times New Roman"/>
          <w:color w:val="FF0000"/>
        </w:rPr>
        <w:t xml:space="preserve"> </w:t>
      </w:r>
      <w:r w:rsidRPr="00A02D59">
        <w:rPr>
          <w:rFonts w:eastAsia="Times New Roman"/>
        </w:rPr>
        <w:t>social barriers.</w:t>
      </w:r>
    </w:p>
    <w:p w14:paraId="04F218E2" w14:textId="77777777" w:rsidR="00470080" w:rsidRPr="00A02D59" w:rsidRDefault="00470080" w:rsidP="00532A14">
      <w:pPr>
        <w:pStyle w:val="ListParagraph"/>
        <w:numPr>
          <w:ilvl w:val="1"/>
          <w:numId w:val="15"/>
        </w:numPr>
        <w:spacing w:before="120" w:after="120" w:line="240" w:lineRule="auto"/>
        <w:contextualSpacing w:val="0"/>
        <w:rPr>
          <w:rFonts w:eastAsia="Times New Roman"/>
        </w:rPr>
      </w:pPr>
      <w:r w:rsidRPr="00A02D59">
        <w:rPr>
          <w:rFonts w:eastAsia="Times New Roman"/>
        </w:rPr>
        <w:t>Connect on a human level with those who may be quite different from them, which may dispel stereotypes and increase curiosity and empathy.</w:t>
      </w:r>
    </w:p>
    <w:p w14:paraId="04F218E3" w14:textId="77777777" w:rsidR="00470080" w:rsidRPr="00A02D59" w:rsidRDefault="00470080" w:rsidP="00532A14">
      <w:pPr>
        <w:pStyle w:val="ListParagraph"/>
        <w:numPr>
          <w:ilvl w:val="1"/>
          <w:numId w:val="15"/>
        </w:numPr>
        <w:spacing w:before="120" w:after="120" w:line="240" w:lineRule="auto"/>
        <w:contextualSpacing w:val="0"/>
        <w:rPr>
          <w:rFonts w:eastAsia="Times New Roman"/>
        </w:rPr>
      </w:pPr>
      <w:r w:rsidRPr="00A02D59">
        <w:rPr>
          <w:rFonts w:eastAsia="Times New Roman"/>
        </w:rPr>
        <w:t>Gain first-hand knowledge about the experience of those living in poverty and the resilience and resources of people who survive in poverty.</w:t>
      </w:r>
    </w:p>
    <w:p w14:paraId="04F218E4" w14:textId="77777777" w:rsidR="00470080" w:rsidRPr="00A02D59" w:rsidRDefault="00470080" w:rsidP="00532A14">
      <w:pPr>
        <w:pStyle w:val="ListParagraph"/>
        <w:numPr>
          <w:ilvl w:val="1"/>
          <w:numId w:val="15"/>
        </w:numPr>
        <w:spacing w:before="120" w:after="120" w:line="240" w:lineRule="auto"/>
        <w:contextualSpacing w:val="0"/>
        <w:rPr>
          <w:rFonts w:eastAsia="Times New Roman"/>
        </w:rPr>
      </w:pPr>
      <w:r w:rsidRPr="00A02D59">
        <w:rPr>
          <w:rFonts w:eastAsia="Times New Roman"/>
        </w:rPr>
        <w:t>Contribute more knowledgeably to discussions about community-wide issues in various aspects of their lives.</w:t>
      </w:r>
    </w:p>
    <w:p w14:paraId="04F218E5" w14:textId="77777777" w:rsidR="00470080" w:rsidRPr="00A02D59" w:rsidRDefault="00470080" w:rsidP="00532A14">
      <w:pPr>
        <w:pStyle w:val="ListParagraph"/>
        <w:numPr>
          <w:ilvl w:val="1"/>
          <w:numId w:val="15"/>
        </w:numPr>
        <w:spacing w:before="120" w:after="120" w:line="240" w:lineRule="auto"/>
        <w:contextualSpacing w:val="0"/>
        <w:rPr>
          <w:rFonts w:eastAsia="Times New Roman"/>
        </w:rPr>
      </w:pPr>
      <w:r w:rsidRPr="00A02D59">
        <w:rPr>
          <w:rFonts w:eastAsia="Times New Roman"/>
        </w:rPr>
        <w:t>Make more informed philanthropic and policy choices.</w:t>
      </w:r>
    </w:p>
    <w:p w14:paraId="04F218E6" w14:textId="77777777" w:rsidR="00470080" w:rsidRPr="00A02D59" w:rsidRDefault="00470080" w:rsidP="00532A14">
      <w:pPr>
        <w:pStyle w:val="ListParagraph"/>
        <w:numPr>
          <w:ilvl w:val="1"/>
          <w:numId w:val="15"/>
        </w:numPr>
        <w:spacing w:before="120" w:after="120" w:line="240" w:lineRule="auto"/>
        <w:contextualSpacing w:val="0"/>
        <w:rPr>
          <w:rFonts w:eastAsia="Times New Roman"/>
        </w:rPr>
      </w:pPr>
      <w:r>
        <w:t>Promote a more efficient court system</w:t>
      </w:r>
      <w:r w:rsidRPr="00A02D59">
        <w:t xml:space="preserve">. </w:t>
      </w:r>
    </w:p>
    <w:p w14:paraId="04F218E7" w14:textId="77777777" w:rsidR="00470080" w:rsidRPr="00A02D59" w:rsidRDefault="00470080" w:rsidP="00470080">
      <w:pPr>
        <w:pStyle w:val="ListParagraph"/>
        <w:spacing w:before="120" w:after="120"/>
        <w:ind w:left="780"/>
      </w:pPr>
    </w:p>
    <w:p w14:paraId="04F218E8" w14:textId="77777777" w:rsidR="00470080" w:rsidRPr="00A02D59" w:rsidRDefault="00470080" w:rsidP="00532A14">
      <w:pPr>
        <w:pStyle w:val="ListParagraph"/>
        <w:numPr>
          <w:ilvl w:val="0"/>
          <w:numId w:val="15"/>
        </w:numPr>
        <w:spacing w:before="120" w:after="120" w:line="240" w:lineRule="auto"/>
        <w:contextualSpacing w:val="0"/>
        <w:rPr>
          <w:rFonts w:eastAsia="Times New Roman"/>
        </w:rPr>
      </w:pPr>
      <w:r w:rsidRPr="00A02D59">
        <w:rPr>
          <w:rFonts w:eastAsia="Times New Roman"/>
        </w:rPr>
        <w:t>The community as a whole is enriched as:</w:t>
      </w:r>
    </w:p>
    <w:p w14:paraId="04F218E9" w14:textId="5D969C6B" w:rsidR="00470080" w:rsidRPr="00A02D59" w:rsidRDefault="00470080" w:rsidP="00532A14">
      <w:pPr>
        <w:pStyle w:val="ListParagraph"/>
        <w:numPr>
          <w:ilvl w:val="1"/>
          <w:numId w:val="15"/>
        </w:numPr>
        <w:spacing w:before="120" w:after="120" w:line="240" w:lineRule="auto"/>
        <w:contextualSpacing w:val="0"/>
        <w:rPr>
          <w:rFonts w:eastAsia="Times New Roman"/>
        </w:rPr>
      </w:pPr>
      <w:r w:rsidRPr="00A02D59">
        <w:rPr>
          <w:rFonts w:eastAsia="Times New Roman"/>
        </w:rPr>
        <w:t>People form relationships across social barriers, is a necessary ingredient of any successful and positive social change.</w:t>
      </w:r>
    </w:p>
    <w:p w14:paraId="04F218EA" w14:textId="77777777" w:rsidR="00470080" w:rsidRPr="00A02D59" w:rsidRDefault="00470080" w:rsidP="00532A14">
      <w:pPr>
        <w:pStyle w:val="ListParagraph"/>
        <w:numPr>
          <w:ilvl w:val="1"/>
          <w:numId w:val="15"/>
        </w:numPr>
        <w:spacing w:before="120" w:after="120" w:line="240" w:lineRule="auto"/>
        <w:contextualSpacing w:val="0"/>
        <w:rPr>
          <w:rFonts w:eastAsia="Times New Roman"/>
        </w:rPr>
      </w:pPr>
      <w:r w:rsidRPr="00A02D59">
        <w:rPr>
          <w:rFonts w:eastAsia="Times New Roman"/>
        </w:rPr>
        <w:t>More people of influence become advocates for those whom the legal system has otherwise not served.</w:t>
      </w:r>
    </w:p>
    <w:p w14:paraId="04F218EB" w14:textId="77777777" w:rsidR="00470080" w:rsidRPr="00A02D59" w:rsidRDefault="00470080" w:rsidP="00532A14">
      <w:pPr>
        <w:pStyle w:val="ListParagraph"/>
        <w:numPr>
          <w:ilvl w:val="1"/>
          <w:numId w:val="15"/>
        </w:numPr>
        <w:spacing w:before="120" w:after="120" w:line="240" w:lineRule="auto"/>
        <w:contextualSpacing w:val="0"/>
        <w:rPr>
          <w:rFonts w:eastAsia="Times New Roman"/>
        </w:rPr>
      </w:pPr>
      <w:r w:rsidRPr="00A02D59">
        <w:rPr>
          <w:rFonts w:eastAsia="Times New Roman"/>
        </w:rPr>
        <w:t>More people are freed up to meet their human potential and participate more fully in our social and economic systems</w:t>
      </w:r>
    </w:p>
    <w:p w14:paraId="04F218EC" w14:textId="77777777" w:rsidR="00470080" w:rsidRPr="00A02D59" w:rsidRDefault="00470080" w:rsidP="00532A14">
      <w:pPr>
        <w:pStyle w:val="ListParagraph"/>
        <w:numPr>
          <w:ilvl w:val="1"/>
          <w:numId w:val="15"/>
        </w:numPr>
        <w:spacing w:before="120" w:after="120" w:line="240" w:lineRule="auto"/>
        <w:contextualSpacing w:val="0"/>
        <w:rPr>
          <w:rFonts w:eastAsia="Times New Roman"/>
        </w:rPr>
      </w:pPr>
      <w:r w:rsidRPr="00A02D59">
        <w:rPr>
          <w:rFonts w:eastAsia="Times New Roman"/>
        </w:rPr>
        <w:t>Increased knowledge leads to policy decisions that are more effective in promoting safety, well-being and dignity for all.</w:t>
      </w:r>
    </w:p>
    <w:p w14:paraId="743FB522" w14:textId="77777777" w:rsidR="00B56F68" w:rsidRDefault="00B56F68">
      <w:pPr>
        <w:rPr>
          <w:sz w:val="22"/>
          <w:szCs w:val="22"/>
        </w:rPr>
      </w:pPr>
      <w:r>
        <w:rPr>
          <w:sz w:val="22"/>
          <w:szCs w:val="22"/>
        </w:rPr>
        <w:br w:type="page"/>
      </w:r>
    </w:p>
    <w:p w14:paraId="04F218ED" w14:textId="56E0418D" w:rsidR="00470080" w:rsidRPr="00801CE8" w:rsidRDefault="00470080" w:rsidP="00470080">
      <w:pPr>
        <w:rPr>
          <w:sz w:val="22"/>
          <w:szCs w:val="22"/>
        </w:rPr>
      </w:pPr>
      <w:r w:rsidRPr="00801CE8">
        <w:rPr>
          <w:sz w:val="22"/>
          <w:szCs w:val="22"/>
        </w:rPr>
        <w:lastRenderedPageBreak/>
        <w:t>To this end, Volunteer Lawyers Network serves the community by bringing private attorneys to meaningful pro bono work that is responsive to the needs in the community by:</w:t>
      </w:r>
    </w:p>
    <w:p w14:paraId="04F218EE" w14:textId="77777777" w:rsidR="00470080" w:rsidRPr="00A02D59" w:rsidRDefault="00470080" w:rsidP="00532A14">
      <w:pPr>
        <w:pStyle w:val="ListParagraph"/>
        <w:numPr>
          <w:ilvl w:val="0"/>
          <w:numId w:val="16"/>
        </w:numPr>
        <w:spacing w:before="120" w:after="120" w:line="240" w:lineRule="auto"/>
        <w:contextualSpacing w:val="0"/>
        <w:rPr>
          <w:rFonts w:eastAsia="Times New Roman"/>
        </w:rPr>
      </w:pPr>
      <w:r w:rsidRPr="00A02D59">
        <w:rPr>
          <w:rFonts w:eastAsia="Times New Roman"/>
        </w:rPr>
        <w:t>Designing programs that respond to the emerging and immediate needs of those in poverty.</w:t>
      </w:r>
      <w:r w:rsidR="00694D67" w:rsidRPr="00694D67">
        <w:rPr>
          <w:noProof/>
          <w:sz w:val="24"/>
        </w:rPr>
        <w:t xml:space="preserve"> </w:t>
      </w:r>
    </w:p>
    <w:p w14:paraId="04F218EF" w14:textId="77777777" w:rsidR="00470080" w:rsidRPr="00A02D59" w:rsidRDefault="00470080" w:rsidP="00532A14">
      <w:pPr>
        <w:pStyle w:val="ListParagraph"/>
        <w:numPr>
          <w:ilvl w:val="0"/>
          <w:numId w:val="16"/>
        </w:numPr>
        <w:spacing w:before="120" w:after="120" w:line="240" w:lineRule="auto"/>
        <w:contextualSpacing w:val="0"/>
        <w:rPr>
          <w:rFonts w:eastAsia="Times New Roman"/>
        </w:rPr>
      </w:pPr>
      <w:r w:rsidRPr="00A02D59">
        <w:rPr>
          <w:rFonts w:eastAsia="Times New Roman"/>
        </w:rPr>
        <w:t>Leveraging attorney hours by screening clients for financial and merit eligibility, providing write-ups of their issue, providing case coordination assistance, and more.</w:t>
      </w:r>
    </w:p>
    <w:p w14:paraId="04F218F0" w14:textId="77777777" w:rsidR="00470080" w:rsidRPr="00A02D59" w:rsidRDefault="00470080" w:rsidP="00532A14">
      <w:pPr>
        <w:pStyle w:val="ListParagraph"/>
        <w:numPr>
          <w:ilvl w:val="0"/>
          <w:numId w:val="16"/>
        </w:numPr>
        <w:spacing w:before="120" w:after="120" w:line="240" w:lineRule="auto"/>
        <w:contextualSpacing w:val="0"/>
        <w:rPr>
          <w:rFonts w:eastAsia="Times New Roman"/>
        </w:rPr>
      </w:pPr>
      <w:r w:rsidRPr="00A02D59">
        <w:rPr>
          <w:rFonts w:eastAsia="Times New Roman"/>
        </w:rPr>
        <w:t>Educating attorneys about the laws that impact those living in poverty.</w:t>
      </w:r>
    </w:p>
    <w:p w14:paraId="04F218F1" w14:textId="4DAE1081" w:rsidR="00470080" w:rsidRPr="00A02D59" w:rsidRDefault="00F0780B" w:rsidP="00532A14">
      <w:pPr>
        <w:pStyle w:val="ListParagraph"/>
        <w:numPr>
          <w:ilvl w:val="0"/>
          <w:numId w:val="16"/>
        </w:numPr>
        <w:spacing w:before="120" w:after="120" w:line="240" w:lineRule="auto"/>
        <w:contextualSpacing w:val="0"/>
        <w:rPr>
          <w:rFonts w:eastAsia="Times New Roman"/>
        </w:rPr>
      </w:pPr>
      <w:r>
        <w:rPr>
          <w:noProof/>
        </w:rPr>
        <w:drawing>
          <wp:anchor distT="0" distB="0" distL="114300" distR="114300" simplePos="0" relativeHeight="251663360" behindDoc="0" locked="0" layoutInCell="1" allowOverlap="1" wp14:anchorId="6F1556D9" wp14:editId="1035626B">
            <wp:simplePos x="0" y="0"/>
            <wp:positionH relativeFrom="column">
              <wp:posOffset>3695700</wp:posOffset>
            </wp:positionH>
            <wp:positionV relativeFrom="paragraph">
              <wp:posOffset>328930</wp:posOffset>
            </wp:positionV>
            <wp:extent cx="2313940" cy="1699895"/>
            <wp:effectExtent l="38100" t="38100" r="29210" b="336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313940" cy="1699895"/>
                    </a:xfrm>
                    <a:prstGeom prst="rect">
                      <a:avLst/>
                    </a:prstGeom>
                    <a:ln w="38100">
                      <a:solidFill>
                        <a:schemeClr val="tx1"/>
                      </a:solidFill>
                    </a:ln>
                  </pic:spPr>
                </pic:pic>
              </a:graphicData>
            </a:graphic>
          </wp:anchor>
        </w:drawing>
      </w:r>
      <w:r w:rsidR="00470080" w:rsidRPr="00A02D59">
        <w:rPr>
          <w:rFonts w:eastAsia="Times New Roman"/>
        </w:rPr>
        <w:t xml:space="preserve">Creating form templates, manuals, CLE resources and access to on-staff </w:t>
      </w:r>
      <w:r w:rsidR="00EB229D">
        <w:rPr>
          <w:rFonts w:eastAsia="Times New Roman"/>
        </w:rPr>
        <w:t>Resource/Managing Attorney</w:t>
      </w:r>
      <w:r w:rsidR="00470080" w:rsidRPr="00A02D59">
        <w:rPr>
          <w:rFonts w:eastAsia="Times New Roman"/>
        </w:rPr>
        <w:t>s to help lawyers meet their professional responsibility to provide competent and diligent services.</w:t>
      </w:r>
    </w:p>
    <w:p w14:paraId="04F218F2" w14:textId="77777777" w:rsidR="00470080" w:rsidRPr="00A02D59" w:rsidRDefault="00470080" w:rsidP="00532A14">
      <w:pPr>
        <w:pStyle w:val="ListParagraph"/>
        <w:numPr>
          <w:ilvl w:val="0"/>
          <w:numId w:val="16"/>
        </w:numPr>
        <w:spacing w:before="120" w:after="120" w:line="240" w:lineRule="auto"/>
        <w:contextualSpacing w:val="0"/>
        <w:rPr>
          <w:rFonts w:eastAsia="Times New Roman"/>
        </w:rPr>
      </w:pPr>
      <w:r w:rsidRPr="00A02D59">
        <w:rPr>
          <w:rFonts w:eastAsia="Times New Roman"/>
        </w:rPr>
        <w:t>Having mentor attorneys on hand to answer specific legal questions from volunteer attorneys.</w:t>
      </w:r>
    </w:p>
    <w:p w14:paraId="04F218F3" w14:textId="6715E2E3" w:rsidR="00470080" w:rsidRPr="00A02D59" w:rsidRDefault="00470080" w:rsidP="00532A14">
      <w:pPr>
        <w:pStyle w:val="ListParagraph"/>
        <w:numPr>
          <w:ilvl w:val="0"/>
          <w:numId w:val="16"/>
        </w:numPr>
        <w:spacing w:before="120" w:after="120" w:line="240" w:lineRule="auto"/>
        <w:contextualSpacing w:val="0"/>
        <w:rPr>
          <w:rFonts w:eastAsia="Times New Roman"/>
        </w:rPr>
      </w:pPr>
      <w:r w:rsidRPr="00A02D59">
        <w:rPr>
          <w:rFonts w:eastAsia="Times New Roman"/>
        </w:rPr>
        <w:t xml:space="preserve">Maintaining and providing expertise in various legal issues through on-staff </w:t>
      </w:r>
      <w:r w:rsidR="00EB229D">
        <w:rPr>
          <w:rFonts w:eastAsia="Times New Roman"/>
        </w:rPr>
        <w:t>Resource/Managing Attorney</w:t>
      </w:r>
      <w:r w:rsidRPr="00A02D59">
        <w:rPr>
          <w:rFonts w:eastAsia="Times New Roman"/>
        </w:rPr>
        <w:t>s.</w:t>
      </w:r>
    </w:p>
    <w:p w14:paraId="04F218F4" w14:textId="77777777" w:rsidR="00470080" w:rsidRPr="00A02D59" w:rsidRDefault="00470080" w:rsidP="00532A14">
      <w:pPr>
        <w:pStyle w:val="ListParagraph"/>
        <w:numPr>
          <w:ilvl w:val="0"/>
          <w:numId w:val="16"/>
        </w:numPr>
        <w:spacing w:before="120" w:after="120" w:line="240" w:lineRule="auto"/>
        <w:contextualSpacing w:val="0"/>
        <w:rPr>
          <w:rFonts w:eastAsia="Times New Roman"/>
        </w:rPr>
      </w:pPr>
      <w:r w:rsidRPr="00A02D59">
        <w:rPr>
          <w:rFonts w:eastAsia="Times New Roman"/>
        </w:rPr>
        <w:t>Providing attorneys with elimination of bias trainings essential to help them understand the barriers those in poverty face when trying to access the justice system, understand client behavior in the context of the poverty rather than that of middle class, increase the quality of services provided, increase client outcomes, and increase volunteer satisfaction.</w:t>
      </w:r>
    </w:p>
    <w:p w14:paraId="04F218F5" w14:textId="77777777" w:rsidR="00470080" w:rsidRPr="00A02D59" w:rsidRDefault="00470080" w:rsidP="00532A14">
      <w:pPr>
        <w:pStyle w:val="ListParagraph"/>
        <w:numPr>
          <w:ilvl w:val="0"/>
          <w:numId w:val="16"/>
        </w:numPr>
        <w:spacing w:before="120" w:after="120" w:line="240" w:lineRule="auto"/>
        <w:contextualSpacing w:val="0"/>
        <w:rPr>
          <w:rStyle w:val="apple-converted-space"/>
          <w:rFonts w:eastAsia="Times New Roman"/>
        </w:rPr>
      </w:pPr>
      <w:r w:rsidRPr="00A02D59">
        <w:rPr>
          <w:rFonts w:eastAsia="Times New Roman"/>
        </w:rPr>
        <w:t xml:space="preserve">Providing structured and supported ways for attorneys to may meet their community leadership responsibilities of promoting justice and making justice equally accessible to all people.  </w:t>
      </w:r>
      <w:r w:rsidRPr="00A02D59">
        <w:rPr>
          <w:rStyle w:val="apple-converted-space"/>
          <w:rFonts w:cs="Arial"/>
          <w:shd w:val="clear" w:color="auto" w:fill="FFFFFF"/>
        </w:rPr>
        <w:t> </w:t>
      </w:r>
    </w:p>
    <w:p w14:paraId="04F218F6" w14:textId="23ACFA2E" w:rsidR="00470080" w:rsidRDefault="00470080" w:rsidP="00470080">
      <w:pPr>
        <w:spacing w:before="120"/>
      </w:pPr>
      <w:r>
        <w:t xml:space="preserve"> </w:t>
      </w:r>
      <w:r w:rsidR="00F0780B">
        <w:rPr>
          <w:noProof/>
        </w:rPr>
        <w:drawing>
          <wp:inline distT="0" distB="0" distL="0" distR="0" wp14:anchorId="516E7056" wp14:editId="64F4FAE2">
            <wp:extent cx="5727700" cy="1928495"/>
            <wp:effectExtent l="38100" t="38100" r="44450" b="336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727700" cy="1928495"/>
                    </a:xfrm>
                    <a:prstGeom prst="rect">
                      <a:avLst/>
                    </a:prstGeom>
                    <a:ln w="38100">
                      <a:solidFill>
                        <a:schemeClr val="tx1"/>
                      </a:solidFill>
                    </a:ln>
                  </pic:spPr>
                </pic:pic>
              </a:graphicData>
            </a:graphic>
          </wp:inline>
        </w:drawing>
      </w:r>
    </w:p>
    <w:p w14:paraId="72500466" w14:textId="06AC8645" w:rsidR="003866F4" w:rsidRPr="00A02D59" w:rsidRDefault="003866F4" w:rsidP="003866F4">
      <w:pPr>
        <w:spacing w:before="120"/>
        <w:jc w:val="center"/>
      </w:pPr>
      <w:r>
        <w:rPr>
          <w:noProof/>
        </w:rPr>
        <w:drawing>
          <wp:anchor distT="0" distB="0" distL="114300" distR="114300" simplePos="0" relativeHeight="251667456" behindDoc="0" locked="0" layoutInCell="1" allowOverlap="1" wp14:anchorId="7059AA54" wp14:editId="00387B96">
            <wp:simplePos x="0" y="0"/>
            <wp:positionH relativeFrom="column">
              <wp:posOffset>3266440</wp:posOffset>
            </wp:positionH>
            <wp:positionV relativeFrom="paragraph">
              <wp:posOffset>113030</wp:posOffset>
            </wp:positionV>
            <wp:extent cx="2333625" cy="1664335"/>
            <wp:effectExtent l="38100" t="38100" r="47625" b="311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333625" cy="16643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E137045" wp14:editId="6B555055">
            <wp:extent cx="2785330" cy="1621790"/>
            <wp:effectExtent l="38100" t="38100" r="34290" b="355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805246" cy="1633386"/>
                    </a:xfrm>
                    <a:prstGeom prst="rect">
                      <a:avLst/>
                    </a:prstGeom>
                    <a:ln w="28575">
                      <a:solidFill>
                        <a:schemeClr val="tx1"/>
                      </a:solidFill>
                    </a:ln>
                  </pic:spPr>
                </pic:pic>
              </a:graphicData>
            </a:graphic>
          </wp:inline>
        </w:drawing>
      </w:r>
    </w:p>
    <w:p w14:paraId="04F218F7" w14:textId="75A6E102" w:rsidR="007666B5" w:rsidRPr="004137D1" w:rsidRDefault="007666B5" w:rsidP="007666B5">
      <w:pPr>
        <w:pStyle w:val="Heading1"/>
      </w:pPr>
      <w:bookmarkStart w:id="9" w:name="_Toc461611228"/>
      <w:r w:rsidRPr="004137D1">
        <w:lastRenderedPageBreak/>
        <w:t>Agreement between VLN and Volunteer Attorneys</w:t>
      </w:r>
      <w:bookmarkEnd w:id="9"/>
      <w:r w:rsidRPr="004137D1">
        <w:t xml:space="preserve"> </w:t>
      </w:r>
    </w:p>
    <w:p w14:paraId="04F218F8" w14:textId="1E1303F0" w:rsidR="007666B5" w:rsidRPr="00AD3E48" w:rsidRDefault="00967E3E" w:rsidP="007666B5">
      <w:pPr>
        <w:rPr>
          <w:sz w:val="24"/>
        </w:rPr>
      </w:pPr>
      <w:r>
        <w:rPr>
          <w:noProof/>
        </w:rPr>
        <w:drawing>
          <wp:anchor distT="0" distB="0" distL="114300" distR="114300" simplePos="0" relativeHeight="251665408" behindDoc="0" locked="0" layoutInCell="1" allowOverlap="1" wp14:anchorId="17B4A105" wp14:editId="163BCC39">
            <wp:simplePos x="0" y="0"/>
            <wp:positionH relativeFrom="column">
              <wp:posOffset>3632200</wp:posOffset>
            </wp:positionH>
            <wp:positionV relativeFrom="paragraph">
              <wp:posOffset>200660</wp:posOffset>
            </wp:positionV>
            <wp:extent cx="2387600" cy="2589530"/>
            <wp:effectExtent l="19050" t="19050" r="12700" b="203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387600" cy="2589530"/>
                    </a:xfrm>
                    <a:prstGeom prst="rect">
                      <a:avLst/>
                    </a:prstGeom>
                    <a:ln w="25400">
                      <a:solidFill>
                        <a:schemeClr val="tx1"/>
                      </a:solidFill>
                    </a:ln>
                  </pic:spPr>
                </pic:pic>
              </a:graphicData>
            </a:graphic>
          </wp:anchor>
        </w:drawing>
      </w:r>
      <w:r w:rsidR="007666B5" w:rsidRPr="00AD3E48">
        <w:rPr>
          <w:sz w:val="24"/>
        </w:rPr>
        <w:t>The below</w:t>
      </w:r>
      <w:r w:rsidR="007666B5">
        <w:rPr>
          <w:sz w:val="24"/>
        </w:rPr>
        <w:t xml:space="preserve"> sets forth the fundamentals of the relationship between VLN and our volunteer attorneys, setting forth our various responsibilities. If you have any questions or concerns about the below, or think anything is missing, please contact us to discuss them. </w:t>
      </w:r>
    </w:p>
    <w:p w14:paraId="4625FAF0" w14:textId="77777777" w:rsidR="00167BE8" w:rsidRDefault="00167BE8" w:rsidP="00F674E8">
      <w:pPr>
        <w:pStyle w:val="Heading2"/>
      </w:pPr>
    </w:p>
    <w:p w14:paraId="04F218F9" w14:textId="5930F4A3" w:rsidR="007666B5" w:rsidRPr="00D845E4" w:rsidRDefault="007666B5" w:rsidP="00F674E8">
      <w:pPr>
        <w:pStyle w:val="Heading2"/>
      </w:pPr>
      <w:bookmarkStart w:id="10" w:name="_Toc461611229"/>
      <w:r>
        <w:t>What We Provide You</w:t>
      </w:r>
      <w:bookmarkEnd w:id="10"/>
    </w:p>
    <w:p w14:paraId="04F218FA" w14:textId="2E409550" w:rsidR="007666B5" w:rsidRPr="00397EB9" w:rsidRDefault="007666B5" w:rsidP="00532A14">
      <w:pPr>
        <w:pStyle w:val="ListParagraph"/>
        <w:numPr>
          <w:ilvl w:val="0"/>
          <w:numId w:val="7"/>
        </w:numPr>
        <w:spacing w:before="60" w:after="0" w:line="240" w:lineRule="auto"/>
        <w:contextualSpacing w:val="0"/>
        <w:rPr>
          <w:rFonts w:asciiTheme="minorHAnsi" w:eastAsia="Times New Roman" w:hAnsiTheme="minorHAnsi" w:cstheme="minorHAnsi"/>
          <w:sz w:val="24"/>
          <w:szCs w:val="28"/>
        </w:rPr>
      </w:pPr>
      <w:r w:rsidRPr="00397EB9">
        <w:rPr>
          <w:rFonts w:asciiTheme="minorHAnsi" w:eastAsia="Times New Roman" w:hAnsiTheme="minorHAnsi" w:cstheme="minorHAnsi"/>
          <w:sz w:val="24"/>
          <w:szCs w:val="28"/>
        </w:rPr>
        <w:t>Efficient and compassionate screening of clients for eligibility for your services.</w:t>
      </w:r>
    </w:p>
    <w:p w14:paraId="04F218FB" w14:textId="55FA644A" w:rsidR="007666B5" w:rsidRDefault="007666B5" w:rsidP="00532A14">
      <w:pPr>
        <w:pStyle w:val="ListParagraph"/>
        <w:numPr>
          <w:ilvl w:val="0"/>
          <w:numId w:val="7"/>
        </w:numPr>
        <w:spacing w:before="60" w:after="0" w:line="240" w:lineRule="auto"/>
        <w:contextualSpacing w:val="0"/>
        <w:rPr>
          <w:rFonts w:asciiTheme="minorHAnsi" w:eastAsia="Times New Roman" w:hAnsiTheme="minorHAnsi" w:cstheme="minorHAnsi"/>
          <w:sz w:val="24"/>
          <w:szCs w:val="28"/>
        </w:rPr>
      </w:pPr>
      <w:r w:rsidRPr="00397EB9">
        <w:rPr>
          <w:rFonts w:asciiTheme="minorHAnsi" w:eastAsia="Times New Roman" w:hAnsiTheme="minorHAnsi" w:cstheme="minorHAnsi"/>
          <w:sz w:val="24"/>
          <w:szCs w:val="28"/>
        </w:rPr>
        <w:t xml:space="preserve">Keeping track of the areas in which you would like to volunteer </w:t>
      </w:r>
    </w:p>
    <w:p w14:paraId="04F218FC" w14:textId="756057E2" w:rsidR="007666B5" w:rsidRPr="00397EB9" w:rsidRDefault="007666B5" w:rsidP="00532A14">
      <w:pPr>
        <w:pStyle w:val="ListParagraph"/>
        <w:numPr>
          <w:ilvl w:val="0"/>
          <w:numId w:val="7"/>
        </w:numPr>
        <w:spacing w:before="60" w:after="0" w:line="240" w:lineRule="auto"/>
        <w:contextualSpacing w:val="0"/>
        <w:rPr>
          <w:rFonts w:asciiTheme="minorHAnsi" w:eastAsia="Times New Roman" w:hAnsiTheme="minorHAnsi" w:cstheme="minorHAnsi"/>
          <w:sz w:val="24"/>
          <w:szCs w:val="28"/>
        </w:rPr>
      </w:pPr>
      <w:r>
        <w:rPr>
          <w:rFonts w:asciiTheme="minorHAnsi" w:eastAsia="Times New Roman" w:hAnsiTheme="minorHAnsi" w:cstheme="minorHAnsi"/>
          <w:sz w:val="24"/>
          <w:szCs w:val="28"/>
        </w:rPr>
        <w:t>C</w:t>
      </w:r>
      <w:r w:rsidRPr="00397EB9">
        <w:rPr>
          <w:rFonts w:asciiTheme="minorHAnsi" w:eastAsia="Times New Roman" w:hAnsiTheme="minorHAnsi" w:cstheme="minorHAnsi"/>
          <w:sz w:val="24"/>
          <w:szCs w:val="28"/>
        </w:rPr>
        <w:t>ontacting you with opportunities to help clients in those areas (by phone or email).</w:t>
      </w:r>
    </w:p>
    <w:p w14:paraId="04F218FD" w14:textId="07ADAFF2" w:rsidR="007666B5" w:rsidRPr="00397EB9" w:rsidRDefault="007666B5" w:rsidP="00532A14">
      <w:pPr>
        <w:pStyle w:val="ListParagraph"/>
        <w:numPr>
          <w:ilvl w:val="0"/>
          <w:numId w:val="7"/>
        </w:numPr>
        <w:spacing w:before="60" w:after="0" w:line="240" w:lineRule="auto"/>
        <w:contextualSpacing w:val="0"/>
        <w:rPr>
          <w:rFonts w:asciiTheme="minorHAnsi" w:eastAsia="Times New Roman" w:hAnsiTheme="minorHAnsi" w:cstheme="minorHAnsi"/>
          <w:sz w:val="24"/>
          <w:szCs w:val="28"/>
        </w:rPr>
      </w:pPr>
      <w:r w:rsidRPr="00397EB9">
        <w:rPr>
          <w:rFonts w:asciiTheme="minorHAnsi" w:eastAsia="Times New Roman" w:hAnsiTheme="minorHAnsi" w:cstheme="minorHAnsi"/>
          <w:sz w:val="24"/>
          <w:szCs w:val="28"/>
        </w:rPr>
        <w:t>Malpractice insurance for any case that you receive through us.</w:t>
      </w:r>
    </w:p>
    <w:p w14:paraId="04F218FE" w14:textId="1DFE2E17" w:rsidR="007A056F" w:rsidRDefault="007666B5" w:rsidP="00532A14">
      <w:pPr>
        <w:pStyle w:val="ListParagraph"/>
        <w:numPr>
          <w:ilvl w:val="0"/>
          <w:numId w:val="7"/>
        </w:numPr>
        <w:spacing w:before="60" w:after="0" w:line="240" w:lineRule="auto"/>
        <w:contextualSpacing w:val="0"/>
        <w:rPr>
          <w:rFonts w:asciiTheme="minorHAnsi" w:eastAsia="Times New Roman" w:hAnsiTheme="minorHAnsi" w:cstheme="minorHAnsi"/>
          <w:sz w:val="24"/>
          <w:szCs w:val="28"/>
        </w:rPr>
      </w:pPr>
      <w:r w:rsidRPr="00397EB9">
        <w:rPr>
          <w:rFonts w:asciiTheme="minorHAnsi" w:eastAsia="Times New Roman" w:hAnsiTheme="minorHAnsi" w:cstheme="minorHAnsi"/>
          <w:sz w:val="24"/>
          <w:szCs w:val="28"/>
        </w:rPr>
        <w:t xml:space="preserve">Free and reduced-cost CLEs on various substantive areas of poverty law </w:t>
      </w:r>
    </w:p>
    <w:p w14:paraId="04F218FF" w14:textId="7A3AF6A0" w:rsidR="007666B5" w:rsidRPr="00397EB9" w:rsidRDefault="007A056F" w:rsidP="00532A14">
      <w:pPr>
        <w:pStyle w:val="ListParagraph"/>
        <w:numPr>
          <w:ilvl w:val="0"/>
          <w:numId w:val="7"/>
        </w:numPr>
        <w:spacing w:before="60" w:after="0" w:line="240" w:lineRule="auto"/>
        <w:contextualSpacing w:val="0"/>
        <w:rPr>
          <w:rFonts w:asciiTheme="minorHAnsi" w:eastAsia="Times New Roman" w:hAnsiTheme="minorHAnsi" w:cstheme="minorHAnsi"/>
          <w:sz w:val="24"/>
          <w:szCs w:val="28"/>
        </w:rPr>
      </w:pPr>
      <w:r>
        <w:rPr>
          <w:rFonts w:asciiTheme="minorHAnsi" w:eastAsia="Times New Roman" w:hAnsiTheme="minorHAnsi" w:cstheme="minorHAnsi"/>
          <w:sz w:val="24"/>
          <w:szCs w:val="28"/>
        </w:rPr>
        <w:t>Elim</w:t>
      </w:r>
      <w:r w:rsidR="007666B5" w:rsidRPr="00397EB9">
        <w:rPr>
          <w:rFonts w:asciiTheme="minorHAnsi" w:eastAsia="Times New Roman" w:hAnsiTheme="minorHAnsi" w:cstheme="minorHAnsi"/>
          <w:sz w:val="24"/>
          <w:szCs w:val="28"/>
        </w:rPr>
        <w:t xml:space="preserve">ination of bias CLEs regarding working with clients of different races, income levels, ethnic </w:t>
      </w:r>
      <w:r>
        <w:rPr>
          <w:rFonts w:asciiTheme="minorHAnsi" w:eastAsia="Times New Roman" w:hAnsiTheme="minorHAnsi" w:cstheme="minorHAnsi"/>
          <w:sz w:val="24"/>
          <w:szCs w:val="28"/>
        </w:rPr>
        <w:t>backgrounds, mental health, etc., many of which are on-demand.</w:t>
      </w:r>
    </w:p>
    <w:p w14:paraId="04F21900" w14:textId="77777777" w:rsidR="007666B5" w:rsidRPr="00397EB9" w:rsidRDefault="007666B5" w:rsidP="00532A14">
      <w:pPr>
        <w:pStyle w:val="ListParagraph"/>
        <w:numPr>
          <w:ilvl w:val="0"/>
          <w:numId w:val="7"/>
        </w:numPr>
        <w:spacing w:before="60" w:after="0" w:line="240" w:lineRule="auto"/>
        <w:contextualSpacing w:val="0"/>
        <w:rPr>
          <w:rFonts w:asciiTheme="minorHAnsi" w:eastAsia="Times New Roman" w:hAnsiTheme="minorHAnsi" w:cstheme="minorHAnsi"/>
          <w:sz w:val="24"/>
          <w:szCs w:val="28"/>
        </w:rPr>
      </w:pPr>
      <w:r w:rsidRPr="00397EB9">
        <w:rPr>
          <w:rFonts w:asciiTheme="minorHAnsi" w:eastAsia="Times New Roman" w:hAnsiTheme="minorHAnsi" w:cstheme="minorHAnsi"/>
          <w:sz w:val="24"/>
          <w:szCs w:val="28"/>
        </w:rPr>
        <w:t>Resources, forms, checklists and templates (many of which are available online at vlc.wikispaces.com and vlncommunityclinics.wikispaces.com).</w:t>
      </w:r>
    </w:p>
    <w:p w14:paraId="04F21901" w14:textId="43537E02" w:rsidR="007666B5" w:rsidRPr="00397EB9" w:rsidRDefault="007666B5" w:rsidP="00532A14">
      <w:pPr>
        <w:pStyle w:val="ListParagraph"/>
        <w:numPr>
          <w:ilvl w:val="0"/>
          <w:numId w:val="7"/>
        </w:numPr>
        <w:spacing w:before="60" w:after="0" w:line="240" w:lineRule="auto"/>
        <w:contextualSpacing w:val="0"/>
        <w:rPr>
          <w:rFonts w:asciiTheme="minorHAnsi" w:eastAsia="Times New Roman" w:hAnsiTheme="minorHAnsi" w:cstheme="minorHAnsi"/>
          <w:sz w:val="24"/>
          <w:szCs w:val="28"/>
        </w:rPr>
      </w:pPr>
      <w:r w:rsidRPr="00397EB9">
        <w:rPr>
          <w:rFonts w:asciiTheme="minorHAnsi" w:eastAsia="Times New Roman" w:hAnsiTheme="minorHAnsi" w:cstheme="minorHAnsi"/>
          <w:sz w:val="24"/>
          <w:szCs w:val="28"/>
        </w:rPr>
        <w:t>Resource and mentor attorneys.</w:t>
      </w:r>
    </w:p>
    <w:p w14:paraId="04F21902" w14:textId="77777777" w:rsidR="007666B5" w:rsidRPr="00397EB9" w:rsidRDefault="007666B5" w:rsidP="00532A14">
      <w:pPr>
        <w:pStyle w:val="ListParagraph"/>
        <w:numPr>
          <w:ilvl w:val="0"/>
          <w:numId w:val="7"/>
        </w:numPr>
        <w:spacing w:before="60" w:after="0" w:line="240" w:lineRule="auto"/>
        <w:contextualSpacing w:val="0"/>
        <w:rPr>
          <w:rFonts w:asciiTheme="minorHAnsi" w:eastAsia="Times New Roman" w:hAnsiTheme="minorHAnsi" w:cstheme="minorHAnsi"/>
          <w:sz w:val="24"/>
          <w:szCs w:val="28"/>
        </w:rPr>
      </w:pPr>
      <w:r w:rsidRPr="00397EB9">
        <w:rPr>
          <w:rFonts w:asciiTheme="minorHAnsi" w:eastAsia="Times New Roman" w:hAnsiTheme="minorHAnsi" w:cstheme="minorHAnsi"/>
          <w:sz w:val="24"/>
          <w:szCs w:val="28"/>
        </w:rPr>
        <w:t>Volunteer librarian support.</w:t>
      </w:r>
    </w:p>
    <w:p w14:paraId="04F21903" w14:textId="77777777" w:rsidR="007666B5" w:rsidRPr="00397EB9" w:rsidRDefault="007666B5" w:rsidP="00532A14">
      <w:pPr>
        <w:pStyle w:val="ListParagraph"/>
        <w:numPr>
          <w:ilvl w:val="0"/>
          <w:numId w:val="7"/>
        </w:numPr>
        <w:spacing w:before="60" w:after="0" w:line="240" w:lineRule="auto"/>
        <w:contextualSpacing w:val="0"/>
        <w:rPr>
          <w:rFonts w:asciiTheme="minorHAnsi" w:eastAsia="Times New Roman" w:hAnsiTheme="minorHAnsi" w:cstheme="minorHAnsi"/>
          <w:sz w:val="24"/>
          <w:szCs w:val="28"/>
        </w:rPr>
      </w:pPr>
      <w:r w:rsidRPr="00397EB9">
        <w:rPr>
          <w:rFonts w:asciiTheme="minorHAnsi" w:eastAsia="Times New Roman" w:hAnsiTheme="minorHAnsi" w:cstheme="minorHAnsi"/>
          <w:sz w:val="24"/>
          <w:szCs w:val="28"/>
        </w:rPr>
        <w:t>CLE credit for pro bono.</w:t>
      </w:r>
      <w:r w:rsidR="00694D67" w:rsidRPr="00694D67">
        <w:rPr>
          <w:noProof/>
          <w:sz w:val="24"/>
        </w:rPr>
        <w:t xml:space="preserve"> </w:t>
      </w:r>
    </w:p>
    <w:p w14:paraId="63E542CD" w14:textId="1F2F8E1D" w:rsidR="00F226F2" w:rsidRPr="003866F4" w:rsidRDefault="007666B5" w:rsidP="00532A14">
      <w:pPr>
        <w:pStyle w:val="ListParagraph"/>
        <w:numPr>
          <w:ilvl w:val="0"/>
          <w:numId w:val="7"/>
        </w:numPr>
        <w:spacing w:before="60" w:after="0" w:line="240" w:lineRule="auto"/>
        <w:contextualSpacing w:val="0"/>
        <w:rPr>
          <w:rFonts w:asciiTheme="minorHAnsi" w:eastAsia="Times New Roman" w:hAnsiTheme="minorHAnsi" w:cstheme="minorHAnsi"/>
          <w:sz w:val="24"/>
          <w:szCs w:val="28"/>
        </w:rPr>
      </w:pPr>
      <w:r w:rsidRPr="00397EB9">
        <w:rPr>
          <w:rFonts w:asciiTheme="minorHAnsi" w:eastAsia="Times New Roman" w:hAnsiTheme="minorHAnsi" w:cstheme="minorHAnsi"/>
          <w:sz w:val="24"/>
          <w:szCs w:val="28"/>
        </w:rPr>
        <w:t>Various forms of administrative support.</w:t>
      </w:r>
      <w:r w:rsidR="00E770A6" w:rsidRPr="00E770A6">
        <w:rPr>
          <w:noProof/>
        </w:rPr>
        <w:t xml:space="preserve"> </w:t>
      </w:r>
    </w:p>
    <w:p w14:paraId="08331E75" w14:textId="77777777" w:rsidR="00167BE8" w:rsidRDefault="00167BE8" w:rsidP="00F674E8">
      <w:pPr>
        <w:pStyle w:val="Heading2"/>
      </w:pPr>
    </w:p>
    <w:p w14:paraId="04F21905" w14:textId="4A2BAA5A" w:rsidR="007666B5" w:rsidRDefault="007666B5" w:rsidP="00F674E8">
      <w:pPr>
        <w:pStyle w:val="Heading2"/>
      </w:pPr>
      <w:bookmarkStart w:id="11" w:name="_Toc461611230"/>
      <w:r>
        <w:t>What We Ask of You</w:t>
      </w:r>
      <w:bookmarkEnd w:id="11"/>
    </w:p>
    <w:p w14:paraId="04F21906" w14:textId="77777777" w:rsidR="007666B5" w:rsidRPr="00801CE8" w:rsidRDefault="007666B5" w:rsidP="00801CE8">
      <w:pPr>
        <w:pStyle w:val="Heading3"/>
      </w:pPr>
      <w:r>
        <w:t xml:space="preserve"> </w:t>
      </w:r>
      <w:bookmarkStart w:id="12" w:name="_Toc461611231"/>
      <w:r w:rsidRPr="00801CE8">
        <w:t>All Cases</w:t>
      </w:r>
      <w:bookmarkEnd w:id="12"/>
    </w:p>
    <w:p w14:paraId="04F21907" w14:textId="77777777" w:rsidR="007666B5" w:rsidRPr="00397EB9" w:rsidRDefault="007666B5" w:rsidP="00532A14">
      <w:pPr>
        <w:numPr>
          <w:ilvl w:val="0"/>
          <w:numId w:val="4"/>
        </w:numPr>
        <w:spacing w:before="60"/>
        <w:rPr>
          <w:rFonts w:asciiTheme="minorHAnsi" w:hAnsiTheme="minorHAnsi" w:cstheme="minorHAnsi"/>
          <w:sz w:val="24"/>
          <w:szCs w:val="28"/>
        </w:rPr>
      </w:pPr>
      <w:r w:rsidRPr="00397EB9">
        <w:rPr>
          <w:rFonts w:asciiTheme="minorHAnsi" w:hAnsiTheme="minorHAnsi" w:cstheme="minorHAnsi"/>
          <w:sz w:val="24"/>
          <w:szCs w:val="28"/>
        </w:rPr>
        <w:t>Be licensed to practice in Minnesota.</w:t>
      </w:r>
    </w:p>
    <w:p w14:paraId="04F21908" w14:textId="77777777" w:rsidR="007666B5" w:rsidRPr="00397EB9" w:rsidRDefault="007666B5" w:rsidP="00532A14">
      <w:pPr>
        <w:numPr>
          <w:ilvl w:val="0"/>
          <w:numId w:val="4"/>
        </w:numPr>
        <w:spacing w:before="60"/>
        <w:rPr>
          <w:rFonts w:asciiTheme="minorHAnsi" w:hAnsiTheme="minorHAnsi" w:cstheme="minorHAnsi"/>
          <w:sz w:val="24"/>
          <w:szCs w:val="28"/>
        </w:rPr>
      </w:pPr>
      <w:r w:rsidRPr="00397EB9">
        <w:rPr>
          <w:rFonts w:asciiTheme="minorHAnsi" w:hAnsiTheme="minorHAnsi" w:cstheme="minorHAnsi"/>
          <w:sz w:val="24"/>
          <w:szCs w:val="28"/>
        </w:rPr>
        <w:t>Provide competent representation (Rule 1.1), including ensuring you have a basic understanding of the issues with which you will be helping your client, and a plan for how to get additional knowledge or assistance as needed.</w:t>
      </w:r>
    </w:p>
    <w:p w14:paraId="04F21909" w14:textId="77777777" w:rsidR="007666B5" w:rsidRPr="00397EB9" w:rsidRDefault="007666B5" w:rsidP="00532A14">
      <w:pPr>
        <w:numPr>
          <w:ilvl w:val="0"/>
          <w:numId w:val="4"/>
        </w:numPr>
        <w:spacing w:before="60"/>
        <w:rPr>
          <w:rFonts w:asciiTheme="minorHAnsi" w:hAnsiTheme="minorHAnsi" w:cstheme="minorHAnsi"/>
          <w:sz w:val="24"/>
          <w:szCs w:val="28"/>
        </w:rPr>
      </w:pPr>
      <w:r w:rsidRPr="00397EB9">
        <w:rPr>
          <w:rFonts w:asciiTheme="minorHAnsi" w:hAnsiTheme="minorHAnsi" w:cstheme="minorHAnsi"/>
          <w:sz w:val="24"/>
          <w:szCs w:val="28"/>
        </w:rPr>
        <w:t>Provide your client with prompt and diligent representation (Rule 1.3).</w:t>
      </w:r>
    </w:p>
    <w:p w14:paraId="04F2190A" w14:textId="77777777" w:rsidR="007666B5" w:rsidRPr="00397EB9" w:rsidRDefault="007666B5" w:rsidP="00532A14">
      <w:pPr>
        <w:numPr>
          <w:ilvl w:val="0"/>
          <w:numId w:val="4"/>
        </w:numPr>
        <w:spacing w:before="60"/>
        <w:rPr>
          <w:rFonts w:asciiTheme="minorHAnsi" w:hAnsiTheme="minorHAnsi" w:cstheme="minorHAnsi"/>
          <w:sz w:val="24"/>
          <w:szCs w:val="28"/>
        </w:rPr>
      </w:pPr>
      <w:r w:rsidRPr="00397EB9">
        <w:rPr>
          <w:rFonts w:asciiTheme="minorHAnsi" w:hAnsiTheme="minorHAnsi" w:cstheme="minorHAnsi"/>
          <w:sz w:val="24"/>
          <w:szCs w:val="28"/>
        </w:rPr>
        <w:t>Communicate with your client effectively and in a timely manner (Rule 1.4), including keeping him or her informed about the status of the case, explaining the legal proceedings, helping the client understand his or her rights and options and discussing consequences of the legal actions your client may take.</w:t>
      </w:r>
    </w:p>
    <w:p w14:paraId="04F2190B" w14:textId="77777777" w:rsidR="007666B5" w:rsidRPr="00397EB9" w:rsidRDefault="007666B5" w:rsidP="00532A14">
      <w:pPr>
        <w:numPr>
          <w:ilvl w:val="0"/>
          <w:numId w:val="4"/>
        </w:numPr>
        <w:spacing w:before="60"/>
        <w:rPr>
          <w:rFonts w:asciiTheme="minorHAnsi" w:hAnsiTheme="minorHAnsi" w:cstheme="minorHAnsi"/>
          <w:sz w:val="24"/>
          <w:szCs w:val="28"/>
        </w:rPr>
      </w:pPr>
      <w:r w:rsidRPr="00397EB9">
        <w:rPr>
          <w:rFonts w:asciiTheme="minorHAnsi" w:hAnsiTheme="minorHAnsi" w:cstheme="minorHAnsi"/>
          <w:sz w:val="24"/>
          <w:szCs w:val="28"/>
        </w:rPr>
        <w:t>Maintain confidentiality (Rule 1.6).</w:t>
      </w:r>
    </w:p>
    <w:p w14:paraId="04F2190C" w14:textId="77777777" w:rsidR="007666B5" w:rsidRPr="00397EB9" w:rsidRDefault="007666B5" w:rsidP="00532A14">
      <w:pPr>
        <w:numPr>
          <w:ilvl w:val="0"/>
          <w:numId w:val="4"/>
        </w:numPr>
        <w:spacing w:before="60"/>
        <w:rPr>
          <w:rFonts w:asciiTheme="minorHAnsi" w:hAnsiTheme="minorHAnsi" w:cstheme="minorHAnsi"/>
          <w:sz w:val="24"/>
          <w:szCs w:val="28"/>
        </w:rPr>
      </w:pPr>
      <w:r w:rsidRPr="00397EB9">
        <w:rPr>
          <w:rFonts w:asciiTheme="minorHAnsi" w:hAnsiTheme="minorHAnsi" w:cstheme="minorHAnsi"/>
          <w:sz w:val="24"/>
          <w:szCs w:val="28"/>
        </w:rPr>
        <w:t>Comply with all other Minnesota Rules of Professional Conduct.</w:t>
      </w:r>
    </w:p>
    <w:p w14:paraId="04F2190D" w14:textId="77777777" w:rsidR="007666B5" w:rsidRPr="00397EB9" w:rsidRDefault="007666B5" w:rsidP="00532A14">
      <w:pPr>
        <w:numPr>
          <w:ilvl w:val="0"/>
          <w:numId w:val="4"/>
        </w:numPr>
        <w:spacing w:before="60"/>
        <w:rPr>
          <w:rFonts w:asciiTheme="minorHAnsi" w:hAnsiTheme="minorHAnsi" w:cstheme="minorHAnsi"/>
          <w:sz w:val="24"/>
          <w:szCs w:val="28"/>
        </w:rPr>
      </w:pPr>
      <w:r w:rsidRPr="00397EB9">
        <w:rPr>
          <w:rFonts w:asciiTheme="minorHAnsi" w:hAnsiTheme="minorHAnsi" w:cstheme="minorHAnsi"/>
          <w:sz w:val="24"/>
          <w:szCs w:val="28"/>
        </w:rPr>
        <w:t>Treat clients with the same professionalism and commitment as paying clients.</w:t>
      </w:r>
    </w:p>
    <w:p w14:paraId="04F2190E" w14:textId="77777777" w:rsidR="007666B5" w:rsidRDefault="007666B5" w:rsidP="00532A14">
      <w:pPr>
        <w:numPr>
          <w:ilvl w:val="0"/>
          <w:numId w:val="4"/>
        </w:numPr>
        <w:spacing w:before="60"/>
        <w:rPr>
          <w:rFonts w:asciiTheme="minorHAnsi" w:hAnsiTheme="minorHAnsi" w:cstheme="minorHAnsi"/>
          <w:sz w:val="24"/>
          <w:szCs w:val="28"/>
        </w:rPr>
      </w:pPr>
      <w:r w:rsidRPr="00397EB9">
        <w:rPr>
          <w:rFonts w:asciiTheme="minorHAnsi" w:hAnsiTheme="minorHAnsi" w:cstheme="minorHAnsi"/>
          <w:sz w:val="24"/>
          <w:szCs w:val="28"/>
        </w:rPr>
        <w:lastRenderedPageBreak/>
        <w:t xml:space="preserve">Let us know if you are dissatisfied with our services to you or with your client. You can call our Executive Director, let us know in the case closing form, or complete our contact form on our website. (We have a grievance process </w:t>
      </w:r>
      <w:r>
        <w:rPr>
          <w:rFonts w:asciiTheme="minorHAnsi" w:hAnsiTheme="minorHAnsi" w:cstheme="minorHAnsi"/>
          <w:sz w:val="24"/>
          <w:szCs w:val="28"/>
        </w:rPr>
        <w:t>when clients are dissatisfied.)</w:t>
      </w:r>
    </w:p>
    <w:p w14:paraId="04F2190F" w14:textId="77777777" w:rsidR="007666B5" w:rsidRPr="00397EB9" w:rsidRDefault="007666B5" w:rsidP="00532A14">
      <w:pPr>
        <w:numPr>
          <w:ilvl w:val="0"/>
          <w:numId w:val="4"/>
        </w:numPr>
        <w:spacing w:before="60"/>
        <w:rPr>
          <w:rFonts w:asciiTheme="minorHAnsi" w:hAnsiTheme="minorHAnsi" w:cstheme="minorHAnsi"/>
          <w:sz w:val="24"/>
          <w:szCs w:val="28"/>
        </w:rPr>
      </w:pPr>
      <w:r w:rsidRPr="00397EB9">
        <w:rPr>
          <w:rFonts w:asciiTheme="minorHAnsi" w:hAnsiTheme="minorHAnsi" w:cstheme="minorHAnsi"/>
          <w:sz w:val="24"/>
          <w:szCs w:val="28"/>
        </w:rPr>
        <w:t>To retain active volunteer status, help at least one client every two years (although we hope you will want to do much more than that!)</w:t>
      </w:r>
      <w:r w:rsidRPr="00397EB9">
        <w:rPr>
          <w:rFonts w:asciiTheme="minorHAnsi" w:hAnsiTheme="minorHAnsi" w:cstheme="minorHAnsi"/>
          <w:sz w:val="24"/>
          <w:szCs w:val="28"/>
        </w:rPr>
        <w:br/>
      </w:r>
    </w:p>
    <w:p w14:paraId="04F21910" w14:textId="77777777" w:rsidR="007666B5" w:rsidRPr="00D845E4" w:rsidRDefault="007666B5" w:rsidP="00801CE8">
      <w:pPr>
        <w:pStyle w:val="Heading3"/>
      </w:pPr>
      <w:bookmarkStart w:id="13" w:name="_Toc461611232"/>
      <w:r w:rsidRPr="00D845E4">
        <w:t>Full Representation Services</w:t>
      </w:r>
      <w:bookmarkEnd w:id="13"/>
      <w:r w:rsidRPr="00D845E4">
        <w:t xml:space="preserve">  </w:t>
      </w:r>
    </w:p>
    <w:p w14:paraId="04F21911" w14:textId="77777777" w:rsidR="007666B5" w:rsidRDefault="007666B5" w:rsidP="00532A14">
      <w:pPr>
        <w:numPr>
          <w:ilvl w:val="0"/>
          <w:numId w:val="5"/>
        </w:numPr>
        <w:spacing w:before="60"/>
        <w:rPr>
          <w:rFonts w:asciiTheme="minorHAnsi" w:hAnsiTheme="minorHAnsi" w:cstheme="minorHAnsi"/>
          <w:sz w:val="24"/>
          <w:szCs w:val="28"/>
        </w:rPr>
      </w:pPr>
      <w:r w:rsidRPr="00397EB9">
        <w:rPr>
          <w:rFonts w:asciiTheme="minorHAnsi" w:hAnsiTheme="minorHAnsi" w:cstheme="minorHAnsi"/>
          <w:sz w:val="24"/>
          <w:szCs w:val="28"/>
        </w:rPr>
        <w:t>Contact the client no later than within two weeks of accepting his or her case (unless the case requires immediate contact).</w:t>
      </w:r>
    </w:p>
    <w:p w14:paraId="04F21912" w14:textId="77777777" w:rsidR="007666B5" w:rsidRPr="00397EB9" w:rsidRDefault="007666B5" w:rsidP="00532A14">
      <w:pPr>
        <w:numPr>
          <w:ilvl w:val="0"/>
          <w:numId w:val="5"/>
        </w:numPr>
        <w:spacing w:before="60"/>
        <w:rPr>
          <w:rFonts w:asciiTheme="minorHAnsi" w:hAnsiTheme="minorHAnsi" w:cstheme="minorHAnsi"/>
          <w:sz w:val="24"/>
          <w:szCs w:val="28"/>
        </w:rPr>
      </w:pPr>
      <w:r w:rsidRPr="00397EB9">
        <w:rPr>
          <w:rFonts w:asciiTheme="minorHAnsi" w:hAnsiTheme="minorHAnsi" w:cstheme="minorHAnsi"/>
          <w:sz w:val="24"/>
          <w:szCs w:val="28"/>
        </w:rPr>
        <w:t>Let us know if you have any problems contacting or communicating with your client or if your client becomes financially ineligible for your services.</w:t>
      </w:r>
    </w:p>
    <w:p w14:paraId="04F21913" w14:textId="77777777" w:rsidR="007666B5" w:rsidRPr="00397EB9" w:rsidRDefault="007666B5" w:rsidP="00532A14">
      <w:pPr>
        <w:numPr>
          <w:ilvl w:val="0"/>
          <w:numId w:val="5"/>
        </w:numPr>
        <w:spacing w:before="60"/>
        <w:rPr>
          <w:rFonts w:asciiTheme="minorHAnsi" w:hAnsiTheme="minorHAnsi" w:cstheme="minorHAnsi"/>
          <w:sz w:val="24"/>
          <w:szCs w:val="28"/>
        </w:rPr>
      </w:pPr>
      <w:r w:rsidRPr="00397EB9">
        <w:rPr>
          <w:rFonts w:asciiTheme="minorHAnsi" w:hAnsiTheme="minorHAnsi" w:cstheme="minorHAnsi"/>
          <w:sz w:val="24"/>
          <w:szCs w:val="28"/>
        </w:rPr>
        <w:t>Sign our representation agreement with the client.</w:t>
      </w:r>
    </w:p>
    <w:p w14:paraId="04F21914" w14:textId="77777777" w:rsidR="007666B5" w:rsidRPr="00397EB9" w:rsidRDefault="007666B5" w:rsidP="00532A14">
      <w:pPr>
        <w:numPr>
          <w:ilvl w:val="0"/>
          <w:numId w:val="5"/>
        </w:numPr>
        <w:spacing w:before="60"/>
        <w:rPr>
          <w:rFonts w:asciiTheme="minorHAnsi" w:hAnsiTheme="minorHAnsi" w:cstheme="minorHAnsi"/>
          <w:sz w:val="24"/>
          <w:szCs w:val="28"/>
        </w:rPr>
      </w:pPr>
      <w:r w:rsidRPr="00397EB9">
        <w:rPr>
          <w:rFonts w:asciiTheme="minorHAnsi" w:hAnsiTheme="minorHAnsi" w:cstheme="minorHAnsi"/>
          <w:sz w:val="24"/>
          <w:szCs w:val="28"/>
        </w:rPr>
        <w:t>Give u</w:t>
      </w:r>
      <w:r>
        <w:rPr>
          <w:rFonts w:asciiTheme="minorHAnsi" w:hAnsiTheme="minorHAnsi" w:cstheme="minorHAnsi"/>
          <w:sz w:val="24"/>
          <w:szCs w:val="28"/>
        </w:rPr>
        <w:t>s periodic updates on your case.</w:t>
      </w:r>
    </w:p>
    <w:p w14:paraId="04F21915" w14:textId="77777777" w:rsidR="007666B5" w:rsidRPr="00397EB9" w:rsidRDefault="007666B5" w:rsidP="00532A14">
      <w:pPr>
        <w:numPr>
          <w:ilvl w:val="0"/>
          <w:numId w:val="5"/>
        </w:numPr>
        <w:spacing w:before="60"/>
        <w:rPr>
          <w:rFonts w:asciiTheme="minorHAnsi" w:hAnsiTheme="minorHAnsi" w:cstheme="minorHAnsi"/>
          <w:sz w:val="24"/>
          <w:szCs w:val="28"/>
        </w:rPr>
      </w:pPr>
      <w:r w:rsidRPr="00397EB9">
        <w:rPr>
          <w:rFonts w:asciiTheme="minorHAnsi" w:hAnsiTheme="minorHAnsi" w:cstheme="minorHAnsi"/>
          <w:sz w:val="24"/>
          <w:szCs w:val="28"/>
        </w:rPr>
        <w:t>Watch for other legal issues the client may have (and may not be aware of) and refer him or her back to VLN for help in addressing them.</w:t>
      </w:r>
    </w:p>
    <w:p w14:paraId="04F21916" w14:textId="77777777" w:rsidR="007666B5" w:rsidRPr="00397EB9" w:rsidRDefault="007666B5" w:rsidP="00532A14">
      <w:pPr>
        <w:numPr>
          <w:ilvl w:val="0"/>
          <w:numId w:val="5"/>
        </w:numPr>
        <w:spacing w:before="60"/>
        <w:rPr>
          <w:rFonts w:asciiTheme="minorHAnsi" w:hAnsiTheme="minorHAnsi" w:cstheme="minorHAnsi"/>
          <w:sz w:val="24"/>
          <w:szCs w:val="28"/>
        </w:rPr>
      </w:pPr>
      <w:r w:rsidRPr="00397EB9">
        <w:rPr>
          <w:rFonts w:asciiTheme="minorHAnsi" w:hAnsiTheme="minorHAnsi" w:cstheme="minorHAnsi"/>
          <w:sz w:val="24"/>
          <w:szCs w:val="28"/>
        </w:rPr>
        <w:t>Complete the case, unless there are reasons to withdraw pursuant to the representation agreement.</w:t>
      </w:r>
    </w:p>
    <w:p w14:paraId="04F21917" w14:textId="77777777" w:rsidR="007666B5" w:rsidRPr="00A014EF" w:rsidRDefault="007666B5" w:rsidP="00532A14">
      <w:pPr>
        <w:numPr>
          <w:ilvl w:val="0"/>
          <w:numId w:val="5"/>
        </w:numPr>
        <w:spacing w:before="60"/>
        <w:rPr>
          <w:rFonts w:ascii="Times New Roman" w:hAnsi="Times New Roman"/>
          <w:sz w:val="22"/>
        </w:rPr>
      </w:pPr>
      <w:r w:rsidRPr="00397EB9">
        <w:rPr>
          <w:rFonts w:asciiTheme="minorHAnsi" w:hAnsiTheme="minorHAnsi" w:cstheme="minorHAnsi"/>
          <w:sz w:val="24"/>
          <w:szCs w:val="28"/>
        </w:rPr>
        <w:t xml:space="preserve">When the case is completed, fill out our online case closing form to let us know what work you did, what results you obtained, and any impacts on the </w:t>
      </w:r>
      <w:r w:rsidRPr="00A014EF">
        <w:rPr>
          <w:rFonts w:asciiTheme="minorHAnsi" w:hAnsiTheme="minorHAnsi" w:cstheme="minorHAnsi"/>
          <w:sz w:val="24"/>
        </w:rPr>
        <w:t>client's life.</w:t>
      </w:r>
    </w:p>
    <w:p w14:paraId="04F21918" w14:textId="77777777" w:rsidR="007666B5" w:rsidRDefault="007666B5" w:rsidP="007666B5">
      <w:pPr>
        <w:spacing w:before="60"/>
        <w:ind w:left="720"/>
        <w:rPr>
          <w:rFonts w:ascii="Times New Roman" w:hAnsi="Times New Roman"/>
          <w:sz w:val="22"/>
        </w:rPr>
      </w:pPr>
    </w:p>
    <w:p w14:paraId="04F21919" w14:textId="45F1AF6A" w:rsidR="007666B5" w:rsidRDefault="007666B5" w:rsidP="00801CE8">
      <w:pPr>
        <w:pStyle w:val="Heading3"/>
      </w:pPr>
      <w:bookmarkStart w:id="14" w:name="_Toc461611233"/>
      <w:r w:rsidRPr="00D845E4">
        <w:t xml:space="preserve">Legal </w:t>
      </w:r>
      <w:r>
        <w:t>Clinics</w:t>
      </w:r>
      <w:r w:rsidR="00672B4E">
        <w:t xml:space="preserve"> (walk-in)</w:t>
      </w:r>
      <w:r>
        <w:t xml:space="preserve"> and Phone Services</w:t>
      </w:r>
      <w:r w:rsidR="00672B4E">
        <w:t xml:space="preserve"> (by appointment)</w:t>
      </w:r>
      <w:bookmarkEnd w:id="14"/>
    </w:p>
    <w:p w14:paraId="04F2191A" w14:textId="77777777" w:rsidR="007666B5" w:rsidRPr="00397EB9" w:rsidRDefault="007666B5" w:rsidP="00532A14">
      <w:pPr>
        <w:numPr>
          <w:ilvl w:val="0"/>
          <w:numId w:val="6"/>
        </w:numPr>
        <w:spacing w:before="60"/>
        <w:rPr>
          <w:rFonts w:cs="Calibri"/>
          <w:sz w:val="24"/>
          <w:szCs w:val="28"/>
        </w:rPr>
      </w:pPr>
      <w:r w:rsidRPr="00397EB9">
        <w:rPr>
          <w:rFonts w:cs="Calibri"/>
          <w:sz w:val="24"/>
          <w:szCs w:val="28"/>
        </w:rPr>
        <w:t>Assess your client’s situation and provide him or her legal advice regarding his or her legal options and responsibilities. When there are no legal options, provid</w:t>
      </w:r>
      <w:r>
        <w:rPr>
          <w:rFonts w:cs="Calibri"/>
          <w:sz w:val="24"/>
          <w:szCs w:val="28"/>
        </w:rPr>
        <w:t>e</w:t>
      </w:r>
      <w:r w:rsidRPr="00397EB9">
        <w:rPr>
          <w:rFonts w:cs="Calibri"/>
          <w:sz w:val="24"/>
          <w:szCs w:val="28"/>
        </w:rPr>
        <w:t xml:space="preserve"> practical options.</w:t>
      </w:r>
    </w:p>
    <w:p w14:paraId="04F2191B" w14:textId="77777777" w:rsidR="007666B5" w:rsidRPr="00397EB9" w:rsidRDefault="007666B5" w:rsidP="00532A14">
      <w:pPr>
        <w:numPr>
          <w:ilvl w:val="0"/>
          <w:numId w:val="6"/>
        </w:numPr>
        <w:spacing w:before="60"/>
        <w:rPr>
          <w:rFonts w:cs="Calibri"/>
          <w:sz w:val="24"/>
          <w:szCs w:val="28"/>
        </w:rPr>
      </w:pPr>
      <w:r w:rsidRPr="00397EB9">
        <w:rPr>
          <w:rFonts w:cs="Calibri"/>
          <w:sz w:val="24"/>
          <w:szCs w:val="28"/>
        </w:rPr>
        <w:t>When your client does not have a reasonable chance of success in pursui</w:t>
      </w:r>
      <w:r>
        <w:rPr>
          <w:rFonts w:cs="Calibri"/>
          <w:sz w:val="24"/>
          <w:szCs w:val="28"/>
        </w:rPr>
        <w:t xml:space="preserve">ng a claim, let him or her know </w:t>
      </w:r>
      <w:r w:rsidRPr="00397EB9">
        <w:rPr>
          <w:rFonts w:cs="Calibri"/>
          <w:sz w:val="24"/>
          <w:szCs w:val="28"/>
        </w:rPr>
        <w:t>(this can save him or her months of aggravation).</w:t>
      </w:r>
    </w:p>
    <w:p w14:paraId="04F2191C" w14:textId="77777777" w:rsidR="007666B5" w:rsidRPr="00397EB9" w:rsidRDefault="007666B5" w:rsidP="00532A14">
      <w:pPr>
        <w:numPr>
          <w:ilvl w:val="0"/>
          <w:numId w:val="6"/>
        </w:numPr>
        <w:spacing w:before="60"/>
        <w:rPr>
          <w:rFonts w:cs="Calibri"/>
          <w:sz w:val="24"/>
          <w:szCs w:val="28"/>
        </w:rPr>
      </w:pPr>
      <w:r w:rsidRPr="00397EB9">
        <w:rPr>
          <w:rFonts w:cs="Calibri"/>
          <w:sz w:val="24"/>
          <w:szCs w:val="28"/>
        </w:rPr>
        <w:t>Write down your instructions for your client to assist him or her in understanding, remembering and fol</w:t>
      </w:r>
      <w:r>
        <w:rPr>
          <w:rFonts w:cs="Calibri"/>
          <w:sz w:val="24"/>
          <w:szCs w:val="28"/>
        </w:rPr>
        <w:t>lowing them. (For</w:t>
      </w:r>
      <w:r w:rsidRPr="00397EB9">
        <w:rPr>
          <w:rFonts w:cs="Calibri"/>
          <w:sz w:val="24"/>
          <w:szCs w:val="28"/>
        </w:rPr>
        <w:t xml:space="preserve"> </w:t>
      </w:r>
      <w:r>
        <w:rPr>
          <w:rFonts w:cs="Calibri"/>
          <w:sz w:val="24"/>
          <w:szCs w:val="28"/>
        </w:rPr>
        <w:t>phone services</w:t>
      </w:r>
      <w:r w:rsidRPr="00397EB9">
        <w:rPr>
          <w:rFonts w:cs="Calibri"/>
          <w:sz w:val="24"/>
          <w:szCs w:val="28"/>
        </w:rPr>
        <w:t>, consider emailing these to your client.)</w:t>
      </w:r>
    </w:p>
    <w:p w14:paraId="04F2191D" w14:textId="77777777" w:rsidR="007666B5" w:rsidRPr="00397EB9" w:rsidRDefault="007666B5" w:rsidP="00532A14">
      <w:pPr>
        <w:numPr>
          <w:ilvl w:val="0"/>
          <w:numId w:val="6"/>
        </w:numPr>
        <w:spacing w:before="60"/>
        <w:rPr>
          <w:rFonts w:cs="Calibri"/>
          <w:sz w:val="24"/>
          <w:szCs w:val="28"/>
        </w:rPr>
      </w:pPr>
      <w:r w:rsidRPr="00397EB9">
        <w:rPr>
          <w:rFonts w:cs="Calibri"/>
          <w:sz w:val="24"/>
          <w:szCs w:val="28"/>
        </w:rPr>
        <w:t>Give your client, when possible, applicable legal aid fact sheets (www.lawhelpmn.org).</w:t>
      </w:r>
    </w:p>
    <w:p w14:paraId="04F2191E" w14:textId="77777777" w:rsidR="007666B5" w:rsidRPr="00397EB9" w:rsidRDefault="007666B5" w:rsidP="00532A14">
      <w:pPr>
        <w:numPr>
          <w:ilvl w:val="0"/>
          <w:numId w:val="6"/>
        </w:numPr>
        <w:spacing w:before="60"/>
        <w:rPr>
          <w:rFonts w:cs="Calibri"/>
          <w:sz w:val="24"/>
          <w:szCs w:val="28"/>
        </w:rPr>
      </w:pPr>
      <w:r w:rsidRPr="00397EB9">
        <w:rPr>
          <w:rFonts w:cs="Calibri"/>
          <w:sz w:val="24"/>
          <w:szCs w:val="28"/>
        </w:rPr>
        <w:t>When possible, provide a brief service (such as making phone calls, writing letters, getting information from agencies, assisting in filling out forms, and other limited tasks). These can dramatically increase the impact of your help.</w:t>
      </w:r>
    </w:p>
    <w:p w14:paraId="04F2191F" w14:textId="77777777" w:rsidR="007666B5" w:rsidRPr="00397EB9" w:rsidRDefault="007666B5" w:rsidP="00532A14">
      <w:pPr>
        <w:numPr>
          <w:ilvl w:val="0"/>
          <w:numId w:val="6"/>
        </w:numPr>
        <w:spacing w:before="60"/>
        <w:rPr>
          <w:rFonts w:cs="Calibri"/>
          <w:sz w:val="24"/>
          <w:szCs w:val="28"/>
        </w:rPr>
      </w:pPr>
      <w:r w:rsidRPr="00397EB9">
        <w:rPr>
          <w:rFonts w:cs="Calibri"/>
          <w:sz w:val="24"/>
          <w:szCs w:val="28"/>
          <w:u w:val="single"/>
        </w:rPr>
        <w:t>Clinic only:</w:t>
      </w:r>
      <w:r w:rsidRPr="00397EB9">
        <w:rPr>
          <w:rFonts w:cs="Calibri"/>
          <w:sz w:val="24"/>
          <w:szCs w:val="28"/>
        </w:rPr>
        <w:t xml:space="preserve"> Complete both sides of a Clinic Data Sheet for each client (and note if you will be helping the client beyond the clinic shift).</w:t>
      </w:r>
    </w:p>
    <w:p w14:paraId="04F21920" w14:textId="77777777" w:rsidR="007666B5" w:rsidRDefault="007666B5" w:rsidP="00532A14">
      <w:pPr>
        <w:numPr>
          <w:ilvl w:val="0"/>
          <w:numId w:val="6"/>
        </w:numPr>
        <w:spacing w:before="60"/>
        <w:rPr>
          <w:rFonts w:cs="Calibri"/>
          <w:sz w:val="24"/>
          <w:szCs w:val="28"/>
        </w:rPr>
      </w:pPr>
      <w:r>
        <w:rPr>
          <w:rFonts w:cs="Calibri"/>
          <w:sz w:val="24"/>
          <w:szCs w:val="28"/>
          <w:u w:val="single"/>
        </w:rPr>
        <w:t>Phone services</w:t>
      </w:r>
      <w:r w:rsidRPr="00397EB9">
        <w:rPr>
          <w:rFonts w:cs="Calibri"/>
          <w:sz w:val="24"/>
          <w:szCs w:val="28"/>
          <w:u w:val="single"/>
        </w:rPr>
        <w:t xml:space="preserve"> only:</w:t>
      </w:r>
      <w:r w:rsidRPr="00397EB9">
        <w:rPr>
          <w:rFonts w:cs="Calibri"/>
          <w:sz w:val="24"/>
          <w:szCs w:val="28"/>
        </w:rPr>
        <w:t>  Give VLN staff a brief summary of the nature of your advice.</w:t>
      </w:r>
    </w:p>
    <w:p w14:paraId="04F21921" w14:textId="77777777" w:rsidR="007666B5" w:rsidRPr="00397EB9" w:rsidRDefault="007666B5" w:rsidP="007666B5">
      <w:pPr>
        <w:spacing w:before="60"/>
        <w:ind w:left="720"/>
        <w:rPr>
          <w:rFonts w:cs="Calibri"/>
          <w:sz w:val="24"/>
          <w:szCs w:val="28"/>
        </w:rPr>
      </w:pPr>
    </w:p>
    <w:p w14:paraId="04F21922" w14:textId="77777777" w:rsidR="007666B5" w:rsidRDefault="007666B5" w:rsidP="00801CE8">
      <w:pPr>
        <w:pStyle w:val="Heading3"/>
      </w:pPr>
      <w:bookmarkStart w:id="15" w:name="_Toc461611234"/>
      <w:r>
        <w:t>Mentor Attorney</w:t>
      </w:r>
      <w:bookmarkEnd w:id="15"/>
      <w:r w:rsidRPr="00A323AD">
        <w:t xml:space="preserve"> </w:t>
      </w:r>
    </w:p>
    <w:p w14:paraId="04F21923" w14:textId="77777777" w:rsidR="007666B5" w:rsidRPr="00397EB9" w:rsidRDefault="007666B5" w:rsidP="00532A14">
      <w:pPr>
        <w:numPr>
          <w:ilvl w:val="0"/>
          <w:numId w:val="8"/>
        </w:numPr>
        <w:spacing w:before="60"/>
        <w:rPr>
          <w:rFonts w:cs="Calibri"/>
          <w:sz w:val="24"/>
          <w:szCs w:val="28"/>
        </w:rPr>
      </w:pPr>
      <w:r w:rsidRPr="00397EB9">
        <w:rPr>
          <w:rFonts w:cs="Calibri"/>
          <w:sz w:val="24"/>
          <w:szCs w:val="28"/>
        </w:rPr>
        <w:t>Return phone calls to the mentee within a reasonable time and answer specific questions related to the client’s issue.</w:t>
      </w:r>
    </w:p>
    <w:p w14:paraId="04F21924" w14:textId="77777777" w:rsidR="007666B5" w:rsidRPr="00397EB9" w:rsidRDefault="007666B5" w:rsidP="00532A14">
      <w:pPr>
        <w:numPr>
          <w:ilvl w:val="0"/>
          <w:numId w:val="8"/>
        </w:numPr>
        <w:spacing w:before="60"/>
        <w:rPr>
          <w:rFonts w:cs="Calibri"/>
          <w:sz w:val="24"/>
          <w:szCs w:val="28"/>
        </w:rPr>
      </w:pPr>
      <w:r w:rsidRPr="00397EB9">
        <w:rPr>
          <w:rFonts w:cs="Calibri"/>
          <w:sz w:val="24"/>
          <w:szCs w:val="28"/>
        </w:rPr>
        <w:t>Note: You are not required to give an overview of the law; the mentee is expected to do basic research and reading of the issue.</w:t>
      </w:r>
    </w:p>
    <w:p w14:paraId="04F21925" w14:textId="77777777" w:rsidR="007666B5" w:rsidRPr="00397EB9" w:rsidRDefault="007666B5" w:rsidP="00801CE8">
      <w:pPr>
        <w:pStyle w:val="Heading3"/>
      </w:pPr>
      <w:bookmarkStart w:id="16" w:name="_Toc461611235"/>
      <w:r w:rsidRPr="00397EB9">
        <w:lastRenderedPageBreak/>
        <w:t>Mentee Attorney</w:t>
      </w:r>
      <w:bookmarkEnd w:id="16"/>
    </w:p>
    <w:p w14:paraId="04F21926" w14:textId="77777777" w:rsidR="007666B5" w:rsidRPr="00397EB9" w:rsidRDefault="007666B5" w:rsidP="00532A14">
      <w:pPr>
        <w:numPr>
          <w:ilvl w:val="0"/>
          <w:numId w:val="8"/>
        </w:numPr>
        <w:spacing w:before="60"/>
        <w:rPr>
          <w:rFonts w:cs="Calibri"/>
          <w:sz w:val="24"/>
          <w:szCs w:val="28"/>
        </w:rPr>
      </w:pPr>
      <w:r w:rsidRPr="00397EB9">
        <w:rPr>
          <w:rFonts w:cs="Calibri"/>
          <w:sz w:val="24"/>
          <w:szCs w:val="28"/>
        </w:rPr>
        <w:t>Do basic research and read the available VLN resources on the issue before contacting your mentor attorney.</w:t>
      </w:r>
    </w:p>
    <w:p w14:paraId="04F21927" w14:textId="77777777" w:rsidR="007666B5" w:rsidRDefault="007666B5" w:rsidP="00532A14">
      <w:pPr>
        <w:numPr>
          <w:ilvl w:val="0"/>
          <w:numId w:val="8"/>
        </w:numPr>
        <w:spacing w:before="60"/>
        <w:rPr>
          <w:rFonts w:cs="Calibri"/>
          <w:sz w:val="24"/>
          <w:szCs w:val="28"/>
        </w:rPr>
      </w:pPr>
      <w:r w:rsidRPr="00397EB9">
        <w:rPr>
          <w:rFonts w:cs="Calibri"/>
          <w:sz w:val="24"/>
          <w:szCs w:val="28"/>
        </w:rPr>
        <w:t>Ask case-specific questions of your mentor attorney.</w:t>
      </w:r>
    </w:p>
    <w:p w14:paraId="2F94DAB4" w14:textId="3F018A56" w:rsidR="00167BE8" w:rsidRDefault="00167BE8">
      <w:pPr>
        <w:rPr>
          <w:rFonts w:cs="Arial"/>
          <w:b/>
          <w:bCs/>
          <w:iCs/>
          <w:szCs w:val="22"/>
        </w:rPr>
      </w:pPr>
      <w:bookmarkStart w:id="17" w:name="_Ref234981024"/>
      <w:bookmarkEnd w:id="0"/>
    </w:p>
    <w:p w14:paraId="04F21928" w14:textId="6727A041" w:rsidR="000349A5" w:rsidRDefault="00461F14" w:rsidP="00F674E8">
      <w:pPr>
        <w:pStyle w:val="Heading2"/>
      </w:pPr>
      <w:bookmarkStart w:id="18" w:name="_Toc461611236"/>
      <w:r>
        <w:t>A</w:t>
      </w:r>
      <w:r w:rsidR="000349A5" w:rsidRPr="000349A5">
        <w:t>ttorney</w:t>
      </w:r>
      <w:r w:rsidR="000349A5">
        <w:t>/client relationships</w:t>
      </w:r>
      <w:bookmarkEnd w:id="18"/>
      <w:r w:rsidR="000349A5">
        <w:t xml:space="preserve"> </w:t>
      </w:r>
    </w:p>
    <w:p w14:paraId="783E42C1" w14:textId="77777777" w:rsidR="00461F14" w:rsidRDefault="00461F14" w:rsidP="000349A5">
      <w:pPr>
        <w:rPr>
          <w:sz w:val="24"/>
        </w:rPr>
      </w:pPr>
    </w:p>
    <w:p w14:paraId="04F21929" w14:textId="1262ED82" w:rsidR="000349A5" w:rsidRPr="00461F14" w:rsidRDefault="000349A5" w:rsidP="000349A5">
      <w:pPr>
        <w:rPr>
          <w:rFonts w:eastAsiaTheme="minorHAnsi"/>
          <w:sz w:val="24"/>
        </w:rPr>
      </w:pPr>
      <w:r w:rsidRPr="00461F14">
        <w:rPr>
          <w:sz w:val="24"/>
        </w:rPr>
        <w:t xml:space="preserve">In the process of routine intake of an individual’s legal matter (including helping the client to gather information and screening the case for merit), VLN does not form an attorney/client relationship with the prospective client. </w:t>
      </w:r>
    </w:p>
    <w:p w14:paraId="04F2192A" w14:textId="77777777" w:rsidR="000349A5" w:rsidRPr="00B278D5" w:rsidRDefault="000349A5" w:rsidP="000349A5">
      <w:pPr>
        <w:rPr>
          <w:sz w:val="24"/>
          <w:szCs w:val="22"/>
        </w:rPr>
      </w:pPr>
    </w:p>
    <w:p w14:paraId="04F2192B" w14:textId="77777777" w:rsidR="000349A5" w:rsidRPr="00B278D5" w:rsidRDefault="000349A5" w:rsidP="000349A5">
      <w:pPr>
        <w:rPr>
          <w:sz w:val="24"/>
          <w:szCs w:val="22"/>
        </w:rPr>
      </w:pPr>
      <w:r w:rsidRPr="00B278D5">
        <w:rPr>
          <w:sz w:val="24"/>
          <w:szCs w:val="22"/>
        </w:rPr>
        <w:t>VLN asks that all volunteer attorneys, pursuant to the Minnesota Rules of Professional Conduct, explicitly define the scope of their representation (and attorney/client relationships) as follows:</w:t>
      </w:r>
    </w:p>
    <w:p w14:paraId="04F2192D" w14:textId="77777777" w:rsidR="000349A5" w:rsidRPr="00B278D5" w:rsidRDefault="000349A5" w:rsidP="00532A14">
      <w:pPr>
        <w:pStyle w:val="ListParagraph"/>
        <w:numPr>
          <w:ilvl w:val="0"/>
          <w:numId w:val="17"/>
        </w:numPr>
        <w:spacing w:before="60" w:after="60" w:line="240" w:lineRule="auto"/>
        <w:ind w:left="720" w:hanging="274"/>
        <w:contextualSpacing w:val="0"/>
        <w:rPr>
          <w:sz w:val="24"/>
        </w:rPr>
      </w:pPr>
      <w:r w:rsidRPr="00B278D5">
        <w:rPr>
          <w:sz w:val="24"/>
        </w:rPr>
        <w:t xml:space="preserve">At legal clinics, via the </w:t>
      </w:r>
      <w:r w:rsidRPr="00B278D5">
        <w:rPr>
          <w:i/>
          <w:sz w:val="24"/>
        </w:rPr>
        <w:t>VLN Clinic Data Sheet</w:t>
      </w:r>
    </w:p>
    <w:p w14:paraId="04F2192E" w14:textId="77777777" w:rsidR="000349A5" w:rsidRPr="00B278D5" w:rsidRDefault="000349A5" w:rsidP="00532A14">
      <w:pPr>
        <w:pStyle w:val="ListParagraph"/>
        <w:numPr>
          <w:ilvl w:val="0"/>
          <w:numId w:val="17"/>
        </w:numPr>
        <w:spacing w:before="60" w:after="60" w:line="240" w:lineRule="auto"/>
        <w:ind w:left="720" w:hanging="274"/>
        <w:contextualSpacing w:val="0"/>
        <w:rPr>
          <w:sz w:val="24"/>
        </w:rPr>
      </w:pPr>
      <w:r w:rsidRPr="00B278D5">
        <w:rPr>
          <w:sz w:val="24"/>
        </w:rPr>
        <w:t>For limited scope services, including by phone, via one of VLN’s Limited Scope Forms (</w:t>
      </w:r>
      <w:r w:rsidRPr="00B278D5">
        <w:rPr>
          <w:i/>
          <w:iCs/>
          <w:sz w:val="24"/>
        </w:rPr>
        <w:t>Client Acknowledgement: What We Will Do To Help You Represent Yourself)</w:t>
      </w:r>
    </w:p>
    <w:p w14:paraId="04F2192F" w14:textId="77777777" w:rsidR="000349A5" w:rsidRPr="00B278D5" w:rsidRDefault="000349A5" w:rsidP="00532A14">
      <w:pPr>
        <w:pStyle w:val="ListParagraph"/>
        <w:numPr>
          <w:ilvl w:val="0"/>
          <w:numId w:val="17"/>
        </w:numPr>
        <w:spacing w:before="60" w:after="60" w:line="240" w:lineRule="auto"/>
        <w:ind w:left="720" w:hanging="274"/>
        <w:contextualSpacing w:val="0"/>
        <w:rPr>
          <w:sz w:val="24"/>
        </w:rPr>
      </w:pPr>
      <w:r w:rsidRPr="00B278D5">
        <w:rPr>
          <w:sz w:val="24"/>
        </w:rPr>
        <w:t xml:space="preserve">For extended or full representation services, via a </w:t>
      </w:r>
      <w:r w:rsidRPr="00B278D5">
        <w:rPr>
          <w:i/>
          <w:sz w:val="24"/>
        </w:rPr>
        <w:t>VLN Representation Agreement.</w:t>
      </w:r>
    </w:p>
    <w:p w14:paraId="04F21930" w14:textId="77777777" w:rsidR="000349A5" w:rsidRPr="00B278D5" w:rsidRDefault="000349A5" w:rsidP="00532A14">
      <w:pPr>
        <w:pStyle w:val="ListParagraph"/>
        <w:numPr>
          <w:ilvl w:val="0"/>
          <w:numId w:val="17"/>
        </w:numPr>
        <w:spacing w:before="60" w:after="60" w:line="240" w:lineRule="auto"/>
        <w:ind w:left="720" w:hanging="274"/>
        <w:contextualSpacing w:val="0"/>
        <w:rPr>
          <w:sz w:val="24"/>
        </w:rPr>
      </w:pPr>
      <w:r w:rsidRPr="00B278D5">
        <w:rPr>
          <w:sz w:val="24"/>
        </w:rPr>
        <w:t xml:space="preserve">For phone advice, via a statement at the beginning and end of the call to the effect of: </w:t>
      </w:r>
      <w:r w:rsidRPr="00B278D5">
        <w:rPr>
          <w:i/>
          <w:iCs/>
          <w:sz w:val="24"/>
        </w:rPr>
        <w:t xml:space="preserve">The service I am providing you is limited to giving you advice while we are talking by phone. You are still responsible for xxx (specify any follow up actions needed). </w:t>
      </w:r>
      <w:r w:rsidRPr="00B278D5">
        <w:rPr>
          <w:sz w:val="24"/>
        </w:rPr>
        <w:t> </w:t>
      </w:r>
    </w:p>
    <w:p w14:paraId="04F21931" w14:textId="7F887E09" w:rsidR="000349A5" w:rsidRPr="00B278D5" w:rsidRDefault="000349A5" w:rsidP="000349A5">
      <w:pPr>
        <w:rPr>
          <w:sz w:val="24"/>
          <w:szCs w:val="22"/>
        </w:rPr>
      </w:pPr>
      <w:r w:rsidRPr="00B278D5">
        <w:rPr>
          <w:sz w:val="24"/>
          <w:szCs w:val="22"/>
        </w:rPr>
        <w:t xml:space="preserve">In rare situations when a VLN </w:t>
      </w:r>
      <w:r w:rsidR="00EB229D" w:rsidRPr="00B278D5">
        <w:rPr>
          <w:sz w:val="24"/>
          <w:szCs w:val="22"/>
        </w:rPr>
        <w:t>Resource/Managing Attorney</w:t>
      </w:r>
      <w:r w:rsidRPr="00B278D5">
        <w:rPr>
          <w:sz w:val="24"/>
          <w:szCs w:val="22"/>
        </w:rPr>
        <w:t xml:space="preserve"> (RA) forms an attorney/client relationship with an individual by providing legal services, the RA will follow the above procedures. If, however, an RA’s phone advice will be followed by a volunteer attorney’s full representation services, the RA’s termination of the attorney/client relationship will be written as well as oral. </w:t>
      </w:r>
    </w:p>
    <w:p w14:paraId="04F21932" w14:textId="77777777" w:rsidR="000349A5" w:rsidRPr="00B278D5" w:rsidRDefault="000349A5" w:rsidP="000349A5">
      <w:pPr>
        <w:rPr>
          <w:sz w:val="24"/>
          <w:szCs w:val="22"/>
        </w:rPr>
      </w:pPr>
    </w:p>
    <w:p w14:paraId="04F21933" w14:textId="5CD2482F" w:rsidR="000349A5" w:rsidRPr="00B278D5" w:rsidRDefault="000349A5" w:rsidP="000349A5">
      <w:pPr>
        <w:rPr>
          <w:sz w:val="24"/>
          <w:szCs w:val="22"/>
        </w:rPr>
      </w:pPr>
      <w:r w:rsidRPr="00B278D5">
        <w:rPr>
          <w:sz w:val="24"/>
          <w:szCs w:val="22"/>
        </w:rPr>
        <w:t xml:space="preserve">It is anticipated that client will never have concurrent attorney/client relationships with VLN and with a volunteer attorney. </w:t>
      </w:r>
    </w:p>
    <w:p w14:paraId="0A282797" w14:textId="66A10769" w:rsidR="00167BE8" w:rsidRDefault="00167BE8" w:rsidP="000349A5">
      <w:pPr>
        <w:rPr>
          <w:sz w:val="22"/>
          <w:szCs w:val="22"/>
        </w:rPr>
      </w:pPr>
    </w:p>
    <w:p w14:paraId="4AA633F1" w14:textId="77777777" w:rsidR="00967E3E" w:rsidRPr="000349A5" w:rsidRDefault="00967E3E" w:rsidP="000349A5">
      <w:pPr>
        <w:rPr>
          <w:sz w:val="22"/>
          <w:szCs w:val="22"/>
        </w:rPr>
      </w:pPr>
    </w:p>
    <w:p w14:paraId="2E501CA0" w14:textId="7B761914" w:rsidR="00D81AA5" w:rsidRDefault="00D81AA5" w:rsidP="00D81AA5">
      <w:pPr>
        <w:pStyle w:val="Heading3"/>
      </w:pPr>
      <w:bookmarkStart w:id="19" w:name="_Toc461611237"/>
      <w:r>
        <w:t>Interpreters</w:t>
      </w:r>
      <w:bookmarkEnd w:id="19"/>
    </w:p>
    <w:p w14:paraId="18B43FDB" w14:textId="2B3BE050" w:rsidR="00605861" w:rsidRDefault="00605861" w:rsidP="00D81AA5">
      <w:pPr>
        <w:rPr>
          <w:sz w:val="24"/>
        </w:rPr>
      </w:pPr>
      <w:r>
        <w:rPr>
          <w:sz w:val="24"/>
        </w:rPr>
        <w:t xml:space="preserve">Many of VLN’s clients speak a language other than English as their first language. This can make it particularly challenging for them to navigate the legal system and receives the laws’ protections. Whenever possible, through VLN’s Limited English Proficiency Policy, VLN provides legal services in the client’s language through an attorney who speaks their language (see, for example, Spanish Legal Services). However, when we do not have attorneys who speak a client’s language, we need volunteers who can interpret between the attorney and the client. Our greatest need for interpreters is currently Spanish and Somali. If you speak two or more languages, please ask for more information about VLN’s volunteer interpreter program by contacting </w:t>
      </w:r>
      <w:r w:rsidR="00E315AA">
        <w:rPr>
          <w:sz w:val="24"/>
        </w:rPr>
        <w:t>the Spanish Legal Services program staff.</w:t>
      </w:r>
    </w:p>
    <w:p w14:paraId="331921FF" w14:textId="57D40310" w:rsidR="00461F14" w:rsidRDefault="00461F14" w:rsidP="00D81AA5">
      <w:pPr>
        <w:rPr>
          <w:sz w:val="24"/>
        </w:rPr>
      </w:pPr>
    </w:p>
    <w:p w14:paraId="2440BC36" w14:textId="0CD0D045" w:rsidR="00D81AA5" w:rsidRDefault="00E315AA" w:rsidP="00D81AA5">
      <w:pPr>
        <w:pStyle w:val="Heading3"/>
      </w:pPr>
      <w:bookmarkStart w:id="20" w:name="_Toc461611238"/>
      <w:r>
        <w:t>Legal C</w:t>
      </w:r>
      <w:r w:rsidR="00D81AA5">
        <w:t xml:space="preserve">linic </w:t>
      </w:r>
      <w:r>
        <w:t>A</w:t>
      </w:r>
      <w:r w:rsidR="00D81AA5">
        <w:t>ssistants</w:t>
      </w:r>
      <w:bookmarkEnd w:id="20"/>
    </w:p>
    <w:p w14:paraId="3FE9B624" w14:textId="77777777" w:rsidR="00E315AA" w:rsidRDefault="00E315AA" w:rsidP="00D81AA5">
      <w:pPr>
        <w:rPr>
          <w:sz w:val="24"/>
        </w:rPr>
      </w:pPr>
      <w:r>
        <w:rPr>
          <w:sz w:val="24"/>
        </w:rPr>
        <w:t>Legal clinic assistants can help lawyers in many ways, including</w:t>
      </w:r>
    </w:p>
    <w:p w14:paraId="58167DBF" w14:textId="77777777" w:rsidR="00E315AA" w:rsidRDefault="00E315AA" w:rsidP="00532A14">
      <w:pPr>
        <w:pStyle w:val="ListParagraph"/>
        <w:numPr>
          <w:ilvl w:val="0"/>
          <w:numId w:val="23"/>
        </w:numPr>
        <w:rPr>
          <w:sz w:val="24"/>
        </w:rPr>
      </w:pPr>
      <w:r>
        <w:rPr>
          <w:sz w:val="24"/>
        </w:rPr>
        <w:t>Obtaining demographic information from clients</w:t>
      </w:r>
    </w:p>
    <w:p w14:paraId="5D33B7B8" w14:textId="77777777" w:rsidR="00E315AA" w:rsidRDefault="00E315AA" w:rsidP="00532A14">
      <w:pPr>
        <w:pStyle w:val="ListParagraph"/>
        <w:numPr>
          <w:ilvl w:val="0"/>
          <w:numId w:val="23"/>
        </w:numPr>
        <w:rPr>
          <w:sz w:val="24"/>
        </w:rPr>
      </w:pPr>
      <w:r>
        <w:rPr>
          <w:sz w:val="24"/>
        </w:rPr>
        <w:t>Obtaining basic legal information from clients</w:t>
      </w:r>
    </w:p>
    <w:p w14:paraId="37DCA88E" w14:textId="77777777" w:rsidR="00E315AA" w:rsidRDefault="00E315AA" w:rsidP="00532A14">
      <w:pPr>
        <w:pStyle w:val="ListParagraph"/>
        <w:numPr>
          <w:ilvl w:val="0"/>
          <w:numId w:val="23"/>
        </w:numPr>
        <w:rPr>
          <w:sz w:val="24"/>
        </w:rPr>
      </w:pPr>
      <w:r>
        <w:rPr>
          <w:sz w:val="24"/>
        </w:rPr>
        <w:t>Helping organize a client’s paperwork</w:t>
      </w:r>
    </w:p>
    <w:p w14:paraId="53AFB1E9" w14:textId="77777777" w:rsidR="00E315AA" w:rsidRDefault="00E315AA" w:rsidP="00532A14">
      <w:pPr>
        <w:pStyle w:val="ListParagraph"/>
        <w:numPr>
          <w:ilvl w:val="0"/>
          <w:numId w:val="23"/>
        </w:numPr>
        <w:rPr>
          <w:sz w:val="24"/>
        </w:rPr>
      </w:pPr>
      <w:r>
        <w:rPr>
          <w:sz w:val="24"/>
        </w:rPr>
        <w:lastRenderedPageBreak/>
        <w:t xml:space="preserve">Making </w:t>
      </w:r>
      <w:r w:rsidRPr="00E315AA">
        <w:rPr>
          <w:sz w:val="24"/>
        </w:rPr>
        <w:t>phone calls on behalf of clients</w:t>
      </w:r>
    </w:p>
    <w:p w14:paraId="7750BC3F" w14:textId="77777777" w:rsidR="00E315AA" w:rsidRDefault="00E315AA" w:rsidP="00532A14">
      <w:pPr>
        <w:pStyle w:val="ListParagraph"/>
        <w:numPr>
          <w:ilvl w:val="0"/>
          <w:numId w:val="23"/>
        </w:numPr>
        <w:rPr>
          <w:sz w:val="24"/>
        </w:rPr>
      </w:pPr>
      <w:r>
        <w:rPr>
          <w:sz w:val="24"/>
        </w:rPr>
        <w:t>D</w:t>
      </w:r>
      <w:r w:rsidRPr="00E315AA">
        <w:rPr>
          <w:sz w:val="24"/>
        </w:rPr>
        <w:t>rafting letters</w:t>
      </w:r>
      <w:r>
        <w:rPr>
          <w:sz w:val="24"/>
        </w:rPr>
        <w:t xml:space="preserve"> for attorney signature</w:t>
      </w:r>
    </w:p>
    <w:p w14:paraId="72E493DC" w14:textId="77777777" w:rsidR="00E315AA" w:rsidRDefault="00E315AA" w:rsidP="00532A14">
      <w:pPr>
        <w:pStyle w:val="ListParagraph"/>
        <w:numPr>
          <w:ilvl w:val="0"/>
          <w:numId w:val="23"/>
        </w:numPr>
        <w:rPr>
          <w:sz w:val="24"/>
        </w:rPr>
      </w:pPr>
      <w:r>
        <w:rPr>
          <w:sz w:val="24"/>
        </w:rPr>
        <w:t>O</w:t>
      </w:r>
      <w:r w:rsidRPr="00E315AA">
        <w:rPr>
          <w:sz w:val="24"/>
        </w:rPr>
        <w:t xml:space="preserve">btaining court documents and more. </w:t>
      </w:r>
    </w:p>
    <w:p w14:paraId="6C9771B4" w14:textId="5B04AC57" w:rsidR="00D81AA5" w:rsidRPr="00E315AA" w:rsidRDefault="00E315AA" w:rsidP="00E315AA">
      <w:pPr>
        <w:rPr>
          <w:sz w:val="24"/>
        </w:rPr>
      </w:pPr>
      <w:r w:rsidRPr="00E315AA">
        <w:rPr>
          <w:sz w:val="24"/>
        </w:rPr>
        <w:t>Clinics assistants include undergraduate students, law students, paralegals, law librarians, retired professionals</w:t>
      </w:r>
      <w:r>
        <w:rPr>
          <w:sz w:val="24"/>
        </w:rPr>
        <w:t>, and more.</w:t>
      </w:r>
      <w:r w:rsidRPr="00E315AA">
        <w:rPr>
          <w:sz w:val="24"/>
        </w:rPr>
        <w:t xml:space="preserve"> In order to understand and implement clinic procedures, clinic assistants must commit to weekly two- to four-hour shifts. For more information, contact the program staff in the particular legal area of interest</w:t>
      </w:r>
      <w:r w:rsidR="00461F14">
        <w:rPr>
          <w:sz w:val="24"/>
        </w:rPr>
        <w:t>.</w:t>
      </w:r>
    </w:p>
    <w:p w14:paraId="3DE45C05" w14:textId="2BC57145" w:rsidR="00D81AA5" w:rsidRDefault="00D81AA5" w:rsidP="00D81AA5">
      <w:pPr>
        <w:rPr>
          <w:sz w:val="24"/>
        </w:rPr>
      </w:pPr>
    </w:p>
    <w:p w14:paraId="42802A09" w14:textId="0FA62DFB" w:rsidR="00D81AA5" w:rsidRDefault="00E315AA" w:rsidP="00D81AA5">
      <w:pPr>
        <w:pStyle w:val="Heading3"/>
      </w:pPr>
      <w:bookmarkStart w:id="21" w:name="_Toc461611239"/>
      <w:r>
        <w:t>Other Opportunities</w:t>
      </w:r>
      <w:bookmarkEnd w:id="21"/>
    </w:p>
    <w:p w14:paraId="753EB798" w14:textId="509DA825" w:rsidR="00E315AA" w:rsidRDefault="00E315AA" w:rsidP="00E315AA">
      <w:pPr>
        <w:rPr>
          <w:sz w:val="24"/>
        </w:rPr>
      </w:pPr>
      <w:r>
        <w:rPr>
          <w:sz w:val="24"/>
        </w:rPr>
        <w:t>If you have a skill or interest that you think could benefit VLN clients or organizational effectiveness, please contact the deputy director of operations for more information.</w:t>
      </w:r>
    </w:p>
    <w:p w14:paraId="4B486377" w14:textId="77777777" w:rsidR="00167BE8" w:rsidRPr="00E315AA" w:rsidRDefault="00167BE8" w:rsidP="00E315AA"/>
    <w:p w14:paraId="04F21934" w14:textId="71F1365C" w:rsidR="008B71E8" w:rsidRDefault="008B71E8" w:rsidP="00F674E8">
      <w:pPr>
        <w:pStyle w:val="Heading2"/>
      </w:pPr>
      <w:bookmarkStart w:id="22" w:name="_Toc461611240"/>
      <w:r>
        <w:t>Volunteer Resignation</w:t>
      </w:r>
      <w:bookmarkEnd w:id="22"/>
    </w:p>
    <w:p w14:paraId="04F21935" w14:textId="77777777" w:rsidR="008B71E8" w:rsidRPr="00397EB9" w:rsidRDefault="008B71E8" w:rsidP="008B71E8">
      <w:pPr>
        <w:autoSpaceDE w:val="0"/>
        <w:autoSpaceDN w:val="0"/>
        <w:adjustRightInd w:val="0"/>
        <w:rPr>
          <w:sz w:val="24"/>
        </w:rPr>
      </w:pPr>
      <w:r w:rsidRPr="00397EB9">
        <w:rPr>
          <w:sz w:val="24"/>
        </w:rPr>
        <w:t>A volunteer may resign at any time, while adhering to MNRPC regarding the effect on a client. VLN requests that a volunteer who resigns:</w:t>
      </w:r>
    </w:p>
    <w:p w14:paraId="04F21936" w14:textId="77777777" w:rsidR="008B71E8" w:rsidRPr="00397EB9" w:rsidRDefault="008B71E8" w:rsidP="00532A14">
      <w:pPr>
        <w:numPr>
          <w:ilvl w:val="0"/>
          <w:numId w:val="3"/>
        </w:numPr>
        <w:autoSpaceDE w:val="0"/>
        <w:autoSpaceDN w:val="0"/>
        <w:adjustRightInd w:val="0"/>
        <w:spacing w:before="120"/>
        <w:ind w:left="778"/>
        <w:rPr>
          <w:sz w:val="24"/>
        </w:rPr>
      </w:pPr>
      <w:r w:rsidRPr="00397EB9">
        <w:rPr>
          <w:sz w:val="24"/>
        </w:rPr>
        <w:t xml:space="preserve">Provide his or her reasons to the executive director or </w:t>
      </w:r>
      <w:r>
        <w:rPr>
          <w:sz w:val="24"/>
        </w:rPr>
        <w:t>deputy</w:t>
      </w:r>
      <w:r w:rsidRPr="00397EB9">
        <w:rPr>
          <w:sz w:val="24"/>
        </w:rPr>
        <w:t xml:space="preserve"> director, in the event that the conditions which preceded the resignation might be addressed.</w:t>
      </w:r>
    </w:p>
    <w:p w14:paraId="04F21937" w14:textId="77777777" w:rsidR="008B71E8" w:rsidRPr="00397EB9" w:rsidRDefault="008B71E8" w:rsidP="00532A14">
      <w:pPr>
        <w:numPr>
          <w:ilvl w:val="0"/>
          <w:numId w:val="3"/>
        </w:numPr>
        <w:autoSpaceDE w:val="0"/>
        <w:autoSpaceDN w:val="0"/>
        <w:adjustRightInd w:val="0"/>
        <w:spacing w:before="120"/>
        <w:ind w:left="778"/>
        <w:rPr>
          <w:sz w:val="24"/>
        </w:rPr>
      </w:pPr>
      <w:r w:rsidRPr="00397EB9">
        <w:rPr>
          <w:sz w:val="24"/>
        </w:rPr>
        <w:t>Complete the representation of any VLN clients that he or she has undertaken.</w:t>
      </w:r>
    </w:p>
    <w:p w14:paraId="04F21938" w14:textId="06E029BB" w:rsidR="008B71E8" w:rsidRDefault="008B71E8" w:rsidP="008B71E8">
      <w:pPr>
        <w:autoSpaceDE w:val="0"/>
        <w:autoSpaceDN w:val="0"/>
        <w:adjustRightInd w:val="0"/>
        <w:spacing w:before="120"/>
        <w:rPr>
          <w:sz w:val="24"/>
        </w:rPr>
      </w:pPr>
      <w:r w:rsidRPr="00397EB9">
        <w:rPr>
          <w:sz w:val="24"/>
        </w:rPr>
        <w:t>Upon request, a volunteer will be “inactivated” in the VLN database so that he or she is not contacted by VLN staff unless requested by the volunteer at some future time.</w:t>
      </w:r>
    </w:p>
    <w:p w14:paraId="60AD99C3" w14:textId="77777777" w:rsidR="00167BE8" w:rsidRPr="00397EB9" w:rsidRDefault="00167BE8" w:rsidP="008B71E8">
      <w:pPr>
        <w:autoSpaceDE w:val="0"/>
        <w:autoSpaceDN w:val="0"/>
        <w:adjustRightInd w:val="0"/>
        <w:spacing w:before="120"/>
        <w:rPr>
          <w:sz w:val="24"/>
        </w:rPr>
      </w:pPr>
    </w:p>
    <w:p w14:paraId="04F21939" w14:textId="77777777" w:rsidR="008B71E8" w:rsidRDefault="008B71E8" w:rsidP="00F674E8">
      <w:pPr>
        <w:pStyle w:val="Heading2"/>
      </w:pPr>
      <w:bookmarkStart w:id="23" w:name="_Toc461611241"/>
      <w:r>
        <w:t>Volunteer Termination</w:t>
      </w:r>
      <w:bookmarkEnd w:id="23"/>
      <w:r>
        <w:t xml:space="preserve"> </w:t>
      </w:r>
    </w:p>
    <w:p w14:paraId="04F2193A" w14:textId="77777777" w:rsidR="008B71E8" w:rsidRPr="00397EB9" w:rsidRDefault="008B71E8" w:rsidP="008B71E8">
      <w:pPr>
        <w:autoSpaceDE w:val="0"/>
        <w:autoSpaceDN w:val="0"/>
        <w:adjustRightInd w:val="0"/>
        <w:rPr>
          <w:sz w:val="24"/>
          <w:szCs w:val="20"/>
        </w:rPr>
      </w:pPr>
      <w:r w:rsidRPr="00397EB9">
        <w:rPr>
          <w:sz w:val="24"/>
          <w:szCs w:val="20"/>
        </w:rPr>
        <w:t>If the executive director has reason to believe that a volunteer attorney will not provide competent or appropriate representation to a client, the executive director may, at his or her discretion, instruct staff to not provide the volunteer with further volunteer opportunities.</w:t>
      </w:r>
    </w:p>
    <w:p w14:paraId="4C21A36F" w14:textId="2D150A41" w:rsidR="00B278D5" w:rsidRDefault="00B278D5" w:rsidP="00B278D5">
      <w:pPr>
        <w:pStyle w:val="Heading1"/>
      </w:pPr>
      <w:bookmarkStart w:id="24" w:name="_Toc461611242"/>
      <w:r>
        <w:lastRenderedPageBreak/>
        <w:t>Recommended Case Handling Protocols</w:t>
      </w:r>
      <w:bookmarkEnd w:id="24"/>
    </w:p>
    <w:p w14:paraId="070E3360" w14:textId="39ECCA82" w:rsidR="00B278D5" w:rsidRPr="00B278D5" w:rsidRDefault="00B278D5" w:rsidP="00B278D5">
      <w:pPr>
        <w:rPr>
          <w:rFonts w:asciiTheme="minorHAnsi" w:hAnsiTheme="minorHAnsi"/>
          <w:sz w:val="24"/>
        </w:rPr>
      </w:pPr>
      <w:r w:rsidRPr="00B278D5">
        <w:rPr>
          <w:rFonts w:asciiTheme="minorHAnsi" w:hAnsiTheme="minorHAnsi"/>
          <w:sz w:val="24"/>
        </w:rPr>
        <w:t>To fulfill ethical requirements and best practices for avoiding malpractice claims, attorneys need systems for organizing the essential procedural parts of their services. While many different lists may be adequate, below is a list approved by VLN’s ethics advisor, Pat Burns (First Assistant Director, Office of Lawyers Professional Responsibility) and VLN’s malpractice carrier. It also incorporates some steps that can be helpful when representing clients from poverty.</w:t>
      </w:r>
    </w:p>
    <w:p w14:paraId="27F92144" w14:textId="77777777" w:rsidR="00B278D5" w:rsidRDefault="00B278D5" w:rsidP="00B278D5">
      <w:pPr>
        <w:rPr>
          <w:rFonts w:asciiTheme="minorHAnsi" w:hAnsiTheme="minorHAnsi"/>
          <w:b/>
          <w:sz w:val="24"/>
          <w:u w:val="single"/>
        </w:rPr>
      </w:pPr>
    </w:p>
    <w:p w14:paraId="46D58FF0" w14:textId="3AD567BA" w:rsidR="00B278D5" w:rsidRPr="00B278D5" w:rsidRDefault="00B278D5" w:rsidP="00B278D5">
      <w:pPr>
        <w:pStyle w:val="Heading2"/>
      </w:pPr>
      <w:bookmarkStart w:id="25" w:name="_Toc461611243"/>
      <w:r w:rsidRPr="00B278D5">
        <w:t>Preliminary matters in all levels of service:</w:t>
      </w:r>
      <w:bookmarkEnd w:id="25"/>
    </w:p>
    <w:p w14:paraId="09FFCE85"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Check for conflicts per the Minnesota Rules of Professional Conduct (MRPC)</w:t>
      </w:r>
      <w:r w:rsidRPr="00B278D5">
        <w:rPr>
          <w:rFonts w:asciiTheme="minorHAnsi" w:hAnsiTheme="minorHAnsi"/>
          <w:color w:val="FF0000"/>
          <w:sz w:val="24"/>
          <w:szCs w:val="24"/>
        </w:rPr>
        <w:t>.</w:t>
      </w:r>
    </w:p>
    <w:p w14:paraId="35A2801C"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 xml:space="preserve">If a conflict is later discovered, appropriate consent (from the client and/or adverse party) should be obtained to provide representation despite the conflict or, if appropriate consent cannot be obtained, determine whether withdrawal is necessary. </w:t>
      </w:r>
    </w:p>
    <w:p w14:paraId="36198A10"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Ensure that the scope of representation is clear to the client by using one of VLN’s forms and including specific language regarding the legal issue that is the subject of the representation and what is NOT the subject of the representation. Include any limiting language (e.g., “writing letters to creditors to the following creditors: xxxx).</w:t>
      </w:r>
    </w:p>
    <w:p w14:paraId="0CD26421"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Full representation cases: signed retainer agreement</w:t>
      </w:r>
    </w:p>
    <w:p w14:paraId="7E57F112"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 xml:space="preserve">Workshop cases: signed brief services acknowledgement. </w:t>
      </w:r>
    </w:p>
    <w:p w14:paraId="0EC82A64"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 xml:space="preserve">In-person legal services: signed clinic data sheet. </w:t>
      </w:r>
    </w:p>
    <w:p w14:paraId="300EF2B4"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 xml:space="preserve">Phone advice: review the phone limited scope script with the client after providing legal advice: </w:t>
      </w:r>
      <w:r w:rsidRPr="00B278D5">
        <w:rPr>
          <w:rFonts w:asciiTheme="minorHAnsi" w:hAnsiTheme="minorHAnsi" w:cs="Arial"/>
          <w:color w:val="000000"/>
          <w:sz w:val="24"/>
          <w:szCs w:val="24"/>
        </w:rPr>
        <w:t xml:space="preserve">Before we hang up, I need to make sure you understand that I will not be able to provide you with any follow up service.  You are still responsible </w:t>
      </w:r>
      <w:r w:rsidRPr="00B278D5">
        <w:rPr>
          <w:rFonts w:asciiTheme="minorHAnsi" w:hAnsiTheme="minorHAnsi" w:cs="Arial"/>
          <w:sz w:val="24"/>
          <w:szCs w:val="24"/>
        </w:rPr>
        <w:t>for (</w:t>
      </w:r>
      <w:r w:rsidRPr="00B278D5">
        <w:rPr>
          <w:rFonts w:asciiTheme="minorHAnsi" w:hAnsiTheme="minorHAnsi" w:cs="Arial"/>
          <w:i/>
          <w:sz w:val="24"/>
          <w:szCs w:val="24"/>
        </w:rPr>
        <w:t>specify any follow up actions recommended</w:t>
      </w:r>
      <w:r w:rsidRPr="00B278D5">
        <w:rPr>
          <w:rFonts w:asciiTheme="minorHAnsi" w:hAnsiTheme="minorHAnsi" w:cs="Arial"/>
          <w:sz w:val="24"/>
          <w:szCs w:val="24"/>
        </w:rPr>
        <w:t xml:space="preserve">).  </w:t>
      </w:r>
      <w:r w:rsidRPr="00B278D5">
        <w:rPr>
          <w:rFonts w:asciiTheme="minorHAnsi" w:hAnsiTheme="minorHAnsi" w:cs="Arial"/>
          <w:color w:val="000000"/>
          <w:sz w:val="24"/>
          <w:szCs w:val="24"/>
        </w:rPr>
        <w:t>Do you have any questions about that or anything else we discussed today?</w:t>
      </w:r>
    </w:p>
    <w:p w14:paraId="4881BBF5"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Ensure that the party(ies) are clearly identified.</w:t>
      </w:r>
    </w:p>
    <w:p w14:paraId="3414744E"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In any service beyond legal advice alone, check to ensure that the client wishes to proceed with the service after you have informed him or her about the steps involved.</w:t>
      </w:r>
    </w:p>
    <w:p w14:paraId="0FBEA70F"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If ongoing contact with the client is anticipated, establish up front numerous ways to contact the client and the consequences if the client is not able to be contacted.</w:t>
      </w:r>
    </w:p>
    <w:p w14:paraId="201BB24F"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Create and maintain a comprehensive client list and tickle (reminder) system to ensure you meet all case deadlines, as well as have contact with the client at least once every 90 days.</w:t>
      </w:r>
    </w:p>
    <w:p w14:paraId="61943B97"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Review the VLN attorney/client understanding, including establishing expectations with the client regarding:</w:t>
      </w:r>
    </w:p>
    <w:p w14:paraId="0EBF0738"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 xml:space="preserve">when and why you will be in touch </w:t>
      </w:r>
    </w:p>
    <w:p w14:paraId="5184B061"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lastRenderedPageBreak/>
        <w:t>when and why you expect him or her to be in touch</w:t>
      </w:r>
    </w:p>
    <w:p w14:paraId="6A6F6C8D"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how often he or she can expect updates from you</w:t>
      </w:r>
    </w:p>
    <w:p w14:paraId="4FA44BF7"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how often/when you would like updates from the client</w:t>
      </w:r>
    </w:p>
    <w:p w14:paraId="6D032E66"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whether the client prefers that you mail him or her copies of all correspondence and court documents immediately or hold them for the next time you see each other</w:t>
      </w:r>
    </w:p>
    <w:p w14:paraId="2E17FFEF" w14:textId="77777777" w:rsidR="00B278D5" w:rsidRPr="00B278D5" w:rsidRDefault="00B278D5" w:rsidP="00B278D5">
      <w:pPr>
        <w:spacing w:before="120"/>
        <w:rPr>
          <w:rFonts w:asciiTheme="minorHAnsi" w:hAnsiTheme="minorHAnsi"/>
          <w:sz w:val="24"/>
          <w:u w:val="single"/>
        </w:rPr>
      </w:pPr>
    </w:p>
    <w:p w14:paraId="69C2377B" w14:textId="5A40542A" w:rsidR="00B278D5" w:rsidRPr="00B278D5" w:rsidRDefault="00B278D5" w:rsidP="00B278D5">
      <w:pPr>
        <w:pStyle w:val="Heading2"/>
        <w:rPr>
          <w:szCs w:val="24"/>
        </w:rPr>
      </w:pPr>
      <w:bookmarkStart w:id="26" w:name="_Toc461611244"/>
      <w:r w:rsidRPr="00B278D5">
        <w:rPr>
          <w:szCs w:val="24"/>
        </w:rPr>
        <w:t>Prior to provid</w:t>
      </w:r>
      <w:r>
        <w:t>ing brief services</w:t>
      </w:r>
      <w:bookmarkEnd w:id="26"/>
    </w:p>
    <w:p w14:paraId="5AD76AB5" w14:textId="77777777" w:rsidR="00B278D5" w:rsidRPr="00B278D5" w:rsidRDefault="00B278D5" w:rsidP="00B278D5">
      <w:pPr>
        <w:spacing w:before="120"/>
        <w:rPr>
          <w:rFonts w:asciiTheme="minorHAnsi" w:hAnsiTheme="minorHAnsi"/>
          <w:sz w:val="24"/>
        </w:rPr>
      </w:pPr>
      <w:r w:rsidRPr="00B278D5">
        <w:rPr>
          <w:rFonts w:asciiTheme="minorHAnsi" w:hAnsiTheme="minorHAnsi"/>
          <w:sz w:val="24"/>
        </w:rPr>
        <w:t>Limited scope legal services for pro bono clients, including making a phone call, drafting a pleading, or writing a letter, provide access to justice to many struggling families and individuals in our community. Studies show that limited scope services can, with a limited amount of attorney time, provide clients with concrete outcomes to their legal matters. However, limited scope services are not right for every situation. Below is a checklist to ensure that a given limited scope service complies with the MRPC and can genuinely advance the client’s case.</w:t>
      </w:r>
    </w:p>
    <w:p w14:paraId="152599B8" w14:textId="77777777" w:rsidR="00B278D5" w:rsidRPr="00B278D5" w:rsidRDefault="00B278D5" w:rsidP="00532A14">
      <w:pPr>
        <w:numPr>
          <w:ilvl w:val="0"/>
          <w:numId w:val="27"/>
        </w:numPr>
        <w:spacing w:before="240"/>
        <w:rPr>
          <w:rFonts w:asciiTheme="minorHAnsi" w:hAnsiTheme="minorHAnsi"/>
          <w:sz w:val="24"/>
        </w:rPr>
      </w:pPr>
      <w:r w:rsidRPr="00B278D5">
        <w:rPr>
          <w:rFonts w:asciiTheme="minorHAnsi" w:hAnsiTheme="minorHAnsi"/>
          <w:sz w:val="24"/>
          <w:u w:val="single"/>
        </w:rPr>
        <w:t>Keep an eye out for conflicts</w:t>
      </w:r>
      <w:r w:rsidRPr="00B278D5">
        <w:rPr>
          <w:rFonts w:asciiTheme="minorHAnsi" w:hAnsiTheme="minorHAnsi"/>
          <w:sz w:val="24"/>
        </w:rPr>
        <w:t xml:space="preserve">. The standard for pro bono limited scope services is “actual knowledge.” (Rule 6.5. This applies to pro bono representation only.)  If you </w:t>
      </w:r>
      <w:r w:rsidRPr="00B278D5">
        <w:rPr>
          <w:rFonts w:asciiTheme="minorHAnsi" w:hAnsiTheme="minorHAnsi"/>
          <w:i/>
          <w:sz w:val="24"/>
        </w:rPr>
        <w:t>know</w:t>
      </w:r>
      <w:r w:rsidRPr="00B278D5">
        <w:rPr>
          <w:rFonts w:asciiTheme="minorHAnsi" w:hAnsiTheme="minorHAnsi"/>
          <w:sz w:val="24"/>
        </w:rPr>
        <w:t xml:space="preserve"> that you or someone in your firm represents the client’s adverse party, do not give any legal advice to the client.</w:t>
      </w:r>
    </w:p>
    <w:p w14:paraId="5E86D3E6" w14:textId="77777777" w:rsidR="00B278D5" w:rsidRPr="00B278D5" w:rsidRDefault="00B278D5" w:rsidP="00532A14">
      <w:pPr>
        <w:numPr>
          <w:ilvl w:val="0"/>
          <w:numId w:val="27"/>
        </w:numPr>
        <w:spacing w:before="240"/>
        <w:rPr>
          <w:rFonts w:asciiTheme="minorHAnsi" w:hAnsiTheme="minorHAnsi"/>
          <w:sz w:val="24"/>
        </w:rPr>
      </w:pPr>
      <w:r w:rsidRPr="00B278D5">
        <w:rPr>
          <w:rFonts w:asciiTheme="minorHAnsi" w:hAnsiTheme="minorHAnsi"/>
          <w:sz w:val="24"/>
          <w:u w:val="single"/>
        </w:rPr>
        <w:t>Assess the extent to which the client’s issue is both legal and has merit</w:t>
      </w:r>
      <w:r w:rsidRPr="00B278D5">
        <w:rPr>
          <w:rFonts w:asciiTheme="minorHAnsi" w:hAnsiTheme="minorHAnsi"/>
          <w:sz w:val="24"/>
        </w:rPr>
        <w:t xml:space="preserve"> (Rule 3.1).  If not, consider other alternatives for problem solving, including moral, economic, and social factors that may be relevant to the client’s situation (Rule 2.1).  Consider litigation alternatives (neighborhood dispute resolution resources, mediation, informal requests for relief, etc.), if appropriate and likely to assist the client.  If the client simply does not have a legitimate grievance or is unlikely to obtain any relief, you should be clear in advising the client that there is no merit to their position and you will not be assisting them.</w:t>
      </w:r>
    </w:p>
    <w:p w14:paraId="757C1743" w14:textId="77777777" w:rsidR="00B278D5" w:rsidRPr="00B278D5" w:rsidRDefault="00B278D5" w:rsidP="00532A14">
      <w:pPr>
        <w:numPr>
          <w:ilvl w:val="0"/>
          <w:numId w:val="27"/>
        </w:numPr>
        <w:spacing w:before="240"/>
        <w:rPr>
          <w:rFonts w:asciiTheme="minorHAnsi" w:hAnsiTheme="minorHAnsi"/>
          <w:sz w:val="24"/>
        </w:rPr>
      </w:pPr>
      <w:r w:rsidRPr="00B278D5">
        <w:rPr>
          <w:rFonts w:asciiTheme="minorHAnsi" w:hAnsiTheme="minorHAnsi"/>
          <w:sz w:val="24"/>
          <w:u w:val="single"/>
        </w:rPr>
        <w:t xml:space="preserve">Communicate clearly to the client about the scope of your representation.  </w:t>
      </w:r>
      <w:r w:rsidRPr="00B278D5">
        <w:rPr>
          <w:rFonts w:asciiTheme="minorHAnsi" w:hAnsiTheme="minorHAnsi"/>
          <w:sz w:val="24"/>
        </w:rPr>
        <w:t>Note:  per</w:t>
      </w:r>
      <w:r w:rsidRPr="00B278D5">
        <w:rPr>
          <w:rFonts w:asciiTheme="minorHAnsi" w:hAnsiTheme="minorHAnsi"/>
          <w:sz w:val="24"/>
          <w:u w:val="single"/>
        </w:rPr>
        <w:t xml:space="preserve"> </w:t>
      </w:r>
      <w:r w:rsidRPr="00B278D5">
        <w:rPr>
          <w:rFonts w:asciiTheme="minorHAnsi" w:hAnsiTheme="minorHAnsi"/>
          <w:sz w:val="24"/>
        </w:rPr>
        <w:t xml:space="preserve">Rule 1.2(c): A lawyer may limit the scope of representation if the limitation is reasonable under the circumstances and the client gives informed consent.  If it is reasonably foreseeable that the person receiving the advice will rely on the advice, an attorney-client relationship is formed.  </w:t>
      </w:r>
      <w:r w:rsidRPr="00B278D5">
        <w:rPr>
          <w:rFonts w:asciiTheme="minorHAnsi" w:hAnsiTheme="minorHAnsi"/>
          <w:i/>
          <w:sz w:val="24"/>
        </w:rPr>
        <w:t>Pine Island Farmers Coop v. Erstad &amp; Riemer</w:t>
      </w:r>
      <w:r w:rsidRPr="00B278D5">
        <w:rPr>
          <w:rFonts w:asciiTheme="minorHAnsi" w:hAnsiTheme="minorHAnsi"/>
          <w:sz w:val="24"/>
        </w:rPr>
        <w:t xml:space="preserve">, 694 N.W.2d 444, 448 (Minn. 2002), </w:t>
      </w:r>
      <w:r w:rsidRPr="00B278D5">
        <w:rPr>
          <w:rFonts w:asciiTheme="minorHAnsi" w:hAnsiTheme="minorHAnsi"/>
          <w:i/>
          <w:sz w:val="24"/>
        </w:rPr>
        <w:t>Togstad v. Vesely, Otto, Miller &amp; Keefe</w:t>
      </w:r>
      <w:r w:rsidRPr="00B278D5">
        <w:rPr>
          <w:rFonts w:asciiTheme="minorHAnsi" w:hAnsiTheme="minorHAnsi"/>
          <w:sz w:val="24"/>
        </w:rPr>
        <w:t>, 291 N.W.2d 686, 693 (Minn. 1980). When limiting the scope of representation, specify:</w:t>
      </w:r>
    </w:p>
    <w:p w14:paraId="34955715" w14:textId="77777777" w:rsidR="00B278D5" w:rsidRPr="00B278D5" w:rsidRDefault="00B278D5" w:rsidP="00532A14">
      <w:pPr>
        <w:numPr>
          <w:ilvl w:val="1"/>
          <w:numId w:val="27"/>
        </w:numPr>
        <w:spacing w:before="120"/>
        <w:rPr>
          <w:rFonts w:asciiTheme="minorHAnsi" w:hAnsiTheme="minorHAnsi"/>
          <w:sz w:val="24"/>
        </w:rPr>
      </w:pPr>
      <w:r w:rsidRPr="00B278D5">
        <w:rPr>
          <w:rFonts w:asciiTheme="minorHAnsi" w:hAnsiTheme="minorHAnsi"/>
          <w:sz w:val="24"/>
        </w:rPr>
        <w:t>What services you will provide</w:t>
      </w:r>
    </w:p>
    <w:p w14:paraId="603A9047" w14:textId="77777777" w:rsidR="00B278D5" w:rsidRPr="00B278D5" w:rsidRDefault="00B278D5" w:rsidP="00532A14">
      <w:pPr>
        <w:numPr>
          <w:ilvl w:val="1"/>
          <w:numId w:val="27"/>
        </w:numPr>
        <w:spacing w:before="120"/>
        <w:rPr>
          <w:rFonts w:asciiTheme="minorHAnsi" w:hAnsiTheme="minorHAnsi"/>
          <w:sz w:val="24"/>
        </w:rPr>
      </w:pPr>
      <w:r w:rsidRPr="00B278D5">
        <w:rPr>
          <w:rFonts w:asciiTheme="minorHAnsi" w:hAnsiTheme="minorHAnsi"/>
          <w:sz w:val="24"/>
        </w:rPr>
        <w:t>What services you will not provide</w:t>
      </w:r>
      <w:r w:rsidRPr="00B278D5">
        <w:rPr>
          <w:rStyle w:val="EndnoteReference"/>
          <w:rFonts w:asciiTheme="minorHAnsi" w:hAnsiTheme="minorHAnsi"/>
          <w:sz w:val="24"/>
        </w:rPr>
        <w:t xml:space="preserve"> </w:t>
      </w:r>
      <w:r w:rsidRPr="00B278D5">
        <w:rPr>
          <w:rFonts w:asciiTheme="minorHAnsi" w:hAnsiTheme="minorHAnsi"/>
          <w:sz w:val="24"/>
        </w:rPr>
        <w:t>(Rule 1.2)</w:t>
      </w:r>
    </w:p>
    <w:p w14:paraId="41BDD0DB" w14:textId="77777777" w:rsidR="00B278D5" w:rsidRPr="00B278D5" w:rsidRDefault="00B278D5" w:rsidP="00532A14">
      <w:pPr>
        <w:numPr>
          <w:ilvl w:val="1"/>
          <w:numId w:val="27"/>
        </w:numPr>
        <w:spacing w:before="120"/>
        <w:rPr>
          <w:rFonts w:asciiTheme="minorHAnsi" w:hAnsiTheme="minorHAnsi"/>
          <w:sz w:val="24"/>
        </w:rPr>
      </w:pPr>
      <w:r w:rsidRPr="00B278D5">
        <w:rPr>
          <w:rFonts w:asciiTheme="minorHAnsi" w:hAnsiTheme="minorHAnsi"/>
          <w:sz w:val="24"/>
        </w:rPr>
        <w:t xml:space="preserve">What the client must accomplish on their own in order to achieve objectives.  </w:t>
      </w:r>
    </w:p>
    <w:p w14:paraId="2A022BF7" w14:textId="77777777" w:rsidR="00B278D5" w:rsidRPr="00B278D5" w:rsidRDefault="00B278D5" w:rsidP="00B278D5">
      <w:pPr>
        <w:spacing w:before="120"/>
        <w:ind w:left="720"/>
        <w:rPr>
          <w:rFonts w:asciiTheme="minorHAnsi" w:hAnsiTheme="minorHAnsi"/>
          <w:sz w:val="24"/>
        </w:rPr>
      </w:pPr>
      <w:r w:rsidRPr="00B278D5">
        <w:rPr>
          <w:rFonts w:asciiTheme="minorHAnsi" w:hAnsiTheme="minorHAnsi"/>
          <w:sz w:val="24"/>
        </w:rPr>
        <w:t xml:space="preserve">At VLN clinics, (a) and (b) are handled in the Client Acknowledgement on the Clinic Data Sheet, although it may be necessary to also orally tell the client that you will not be representing them in court or help them on an ongoing basis. (C) is best provided on the Attorney Suggestion Form.  </w:t>
      </w:r>
    </w:p>
    <w:p w14:paraId="305D645E" w14:textId="77777777" w:rsidR="00B278D5" w:rsidRPr="00B278D5" w:rsidRDefault="00B278D5" w:rsidP="00532A14">
      <w:pPr>
        <w:numPr>
          <w:ilvl w:val="0"/>
          <w:numId w:val="27"/>
        </w:numPr>
        <w:spacing w:before="240"/>
        <w:rPr>
          <w:rFonts w:asciiTheme="minorHAnsi" w:hAnsiTheme="minorHAnsi"/>
          <w:sz w:val="24"/>
        </w:rPr>
      </w:pPr>
      <w:r w:rsidRPr="00B278D5">
        <w:rPr>
          <w:rFonts w:asciiTheme="minorHAnsi" w:hAnsiTheme="minorHAnsi"/>
          <w:sz w:val="24"/>
          <w:u w:val="single"/>
        </w:rPr>
        <w:lastRenderedPageBreak/>
        <w:t>Evaluate whether the circumstances for unbundled services are reasonable under the circumstances (Rule 1.2)</w:t>
      </w:r>
      <w:r w:rsidRPr="00B278D5">
        <w:rPr>
          <w:rFonts w:asciiTheme="minorHAnsi" w:hAnsiTheme="minorHAnsi"/>
          <w:sz w:val="24"/>
        </w:rPr>
        <w:t>, including the following criteria:</w:t>
      </w:r>
    </w:p>
    <w:p w14:paraId="09E0487D" w14:textId="77777777" w:rsidR="00B278D5" w:rsidRPr="00B278D5" w:rsidRDefault="00B278D5" w:rsidP="00532A14">
      <w:pPr>
        <w:numPr>
          <w:ilvl w:val="0"/>
          <w:numId w:val="28"/>
        </w:numPr>
        <w:tabs>
          <w:tab w:val="clear" w:pos="1080"/>
          <w:tab w:val="num" w:pos="1440"/>
        </w:tabs>
        <w:spacing w:before="120"/>
        <w:ind w:left="1440"/>
        <w:rPr>
          <w:rFonts w:asciiTheme="minorHAnsi" w:hAnsiTheme="minorHAnsi"/>
          <w:sz w:val="24"/>
        </w:rPr>
      </w:pPr>
      <w:r w:rsidRPr="00B278D5">
        <w:rPr>
          <w:rFonts w:asciiTheme="minorHAnsi" w:hAnsiTheme="minorHAnsi"/>
          <w:sz w:val="24"/>
        </w:rPr>
        <w:t>Whether the client will be better off with limited services than without.</w:t>
      </w:r>
    </w:p>
    <w:p w14:paraId="7C498AD2" w14:textId="77777777" w:rsidR="00B278D5" w:rsidRPr="00B278D5" w:rsidRDefault="00B278D5" w:rsidP="00532A14">
      <w:pPr>
        <w:numPr>
          <w:ilvl w:val="0"/>
          <w:numId w:val="28"/>
        </w:numPr>
        <w:tabs>
          <w:tab w:val="clear" w:pos="1080"/>
          <w:tab w:val="num" w:pos="1440"/>
        </w:tabs>
        <w:spacing w:before="120"/>
        <w:ind w:left="1440"/>
        <w:rPr>
          <w:rFonts w:asciiTheme="minorHAnsi" w:hAnsiTheme="minorHAnsi"/>
          <w:sz w:val="24"/>
        </w:rPr>
      </w:pPr>
      <w:r w:rsidRPr="00B278D5">
        <w:rPr>
          <w:rFonts w:asciiTheme="minorHAnsi" w:hAnsiTheme="minorHAnsi"/>
          <w:sz w:val="24"/>
        </w:rPr>
        <w:t>The nature of the matter in substantive law and complexity.  Cases with a high level of complexity are probably inappropriate for limited scope services. Per Rule 1.2, Comment [2]: If a short-term limited representation would not be reasonable under the circumstances, the lawyer may offer advice to the client but must also advise the client of the need for further assistance of counsel.  See also Rule 6.5.</w:t>
      </w:r>
    </w:p>
    <w:p w14:paraId="2C5F88F6" w14:textId="77777777" w:rsidR="00B278D5" w:rsidRPr="00B278D5" w:rsidRDefault="00B278D5" w:rsidP="00532A14">
      <w:pPr>
        <w:numPr>
          <w:ilvl w:val="0"/>
          <w:numId w:val="28"/>
        </w:numPr>
        <w:tabs>
          <w:tab w:val="clear" w:pos="1080"/>
          <w:tab w:val="num" w:pos="1440"/>
        </w:tabs>
        <w:spacing w:before="120"/>
        <w:ind w:left="1440"/>
        <w:rPr>
          <w:rFonts w:asciiTheme="minorHAnsi" w:hAnsiTheme="minorHAnsi"/>
          <w:sz w:val="24"/>
        </w:rPr>
      </w:pPr>
      <w:r w:rsidRPr="00B278D5">
        <w:rPr>
          <w:rFonts w:asciiTheme="minorHAnsi" w:hAnsiTheme="minorHAnsi"/>
          <w:sz w:val="24"/>
        </w:rPr>
        <w:t>The sophistication and abilities of the client to continue pro se. For example, assess whether the client can understand what is being asked for in the pleading, whether the client could represent herself at a hearing on this matter and answer questions stemming from the pleading.  The client does not need to have the same depth of understanding as a lawyer might, but should be able to understand and articulate the basic arguments.</w:t>
      </w:r>
    </w:p>
    <w:p w14:paraId="681603C8" w14:textId="77777777" w:rsidR="00B278D5" w:rsidRPr="00B278D5" w:rsidRDefault="00B278D5" w:rsidP="00532A14">
      <w:pPr>
        <w:numPr>
          <w:ilvl w:val="0"/>
          <w:numId w:val="28"/>
        </w:numPr>
        <w:tabs>
          <w:tab w:val="clear" w:pos="1080"/>
          <w:tab w:val="num" w:pos="1440"/>
        </w:tabs>
        <w:spacing w:before="120"/>
        <w:ind w:left="1440"/>
        <w:rPr>
          <w:rFonts w:asciiTheme="minorHAnsi" w:hAnsiTheme="minorHAnsi"/>
          <w:sz w:val="24"/>
        </w:rPr>
      </w:pPr>
      <w:r w:rsidRPr="00B278D5">
        <w:rPr>
          <w:rFonts w:asciiTheme="minorHAnsi" w:hAnsiTheme="minorHAnsi"/>
          <w:sz w:val="24"/>
        </w:rPr>
        <w:t>Whether there is sufficient time to complete the brief services contemplated.</w:t>
      </w:r>
    </w:p>
    <w:p w14:paraId="2F9BF543" w14:textId="77777777" w:rsidR="00B278D5" w:rsidRPr="00B278D5" w:rsidRDefault="00B278D5" w:rsidP="00532A14">
      <w:pPr>
        <w:numPr>
          <w:ilvl w:val="0"/>
          <w:numId w:val="27"/>
        </w:numPr>
        <w:spacing w:before="240"/>
        <w:rPr>
          <w:rFonts w:asciiTheme="minorHAnsi" w:hAnsiTheme="minorHAnsi"/>
          <w:sz w:val="24"/>
        </w:rPr>
      </w:pPr>
      <w:r w:rsidRPr="00B278D5">
        <w:rPr>
          <w:rFonts w:asciiTheme="minorHAnsi" w:hAnsiTheme="minorHAnsi"/>
          <w:sz w:val="24"/>
          <w:u w:val="single"/>
        </w:rPr>
        <w:t>Ensure pleadings are brought in good faith, and have reasonable basis in both law and facts</w:t>
      </w:r>
      <w:r w:rsidRPr="00B278D5">
        <w:rPr>
          <w:rFonts w:asciiTheme="minorHAnsi" w:hAnsiTheme="minorHAnsi"/>
          <w:sz w:val="24"/>
        </w:rPr>
        <w:t xml:space="preserve"> (Rules 3.1, 3.3, and 11.02). The obligation to the client and the court to investigate whether the pleadings are well founded in law and facts requires a reasonable inquiry under the circumstances and is not substantially less than in full representation. One practical suggestion to prevent frivolous claims is to discuss potential allegations and counsel the client to not sign the pleadings until and unless he or she can gather more factual support for a particular allegation.</w:t>
      </w:r>
    </w:p>
    <w:p w14:paraId="0D1CCA82" w14:textId="77777777" w:rsidR="00B278D5" w:rsidRPr="00B278D5" w:rsidRDefault="00B278D5" w:rsidP="00532A14">
      <w:pPr>
        <w:numPr>
          <w:ilvl w:val="0"/>
          <w:numId w:val="27"/>
        </w:numPr>
        <w:spacing w:before="240"/>
        <w:rPr>
          <w:rFonts w:asciiTheme="minorHAnsi" w:hAnsiTheme="minorHAnsi"/>
          <w:sz w:val="24"/>
        </w:rPr>
      </w:pPr>
      <w:r w:rsidRPr="00B278D5">
        <w:rPr>
          <w:rFonts w:asciiTheme="minorHAnsi" w:hAnsiTheme="minorHAnsi"/>
          <w:sz w:val="24"/>
          <w:u w:val="single"/>
        </w:rPr>
        <w:t>If at LAP, use the “Assisted at VLN’s Legal Access Point Clinic” stamp on each pleading</w:t>
      </w:r>
      <w:r w:rsidRPr="00B278D5">
        <w:rPr>
          <w:rFonts w:asciiTheme="minorHAnsi" w:hAnsiTheme="minorHAnsi"/>
          <w:sz w:val="24"/>
        </w:rPr>
        <w:t xml:space="preserve">.  This gives transparency to the court about the circumstances of the drafting of the pleading, addressing potential concerns about ghostwriting. </w:t>
      </w:r>
    </w:p>
    <w:p w14:paraId="2491956D" w14:textId="77777777" w:rsidR="00B278D5" w:rsidRPr="00B278D5" w:rsidRDefault="00B278D5" w:rsidP="00532A14">
      <w:pPr>
        <w:numPr>
          <w:ilvl w:val="0"/>
          <w:numId w:val="27"/>
        </w:numPr>
        <w:spacing w:before="240"/>
        <w:rPr>
          <w:rFonts w:asciiTheme="minorHAnsi" w:hAnsiTheme="minorHAnsi"/>
          <w:sz w:val="24"/>
        </w:rPr>
      </w:pPr>
      <w:r w:rsidRPr="00B278D5">
        <w:rPr>
          <w:rFonts w:asciiTheme="minorHAnsi" w:hAnsiTheme="minorHAnsi"/>
          <w:sz w:val="24"/>
          <w:u w:val="single"/>
        </w:rPr>
        <w:t>Keep a copy of what you have done</w:t>
      </w:r>
      <w:r w:rsidRPr="00B278D5">
        <w:rPr>
          <w:rFonts w:asciiTheme="minorHAnsi" w:hAnsiTheme="minorHAnsi"/>
          <w:sz w:val="24"/>
        </w:rPr>
        <w:t>.  At the Legal Access Point (LAP) clinic, for example, ask a clinic assistant to scan a hard copy and/or save electronic copy on the VLN flashdrive.</w:t>
      </w:r>
    </w:p>
    <w:p w14:paraId="001E32EB" w14:textId="77777777" w:rsidR="00B278D5" w:rsidRPr="00B278D5" w:rsidRDefault="00B278D5" w:rsidP="00532A14">
      <w:pPr>
        <w:numPr>
          <w:ilvl w:val="0"/>
          <w:numId w:val="27"/>
        </w:numPr>
        <w:spacing w:before="240"/>
        <w:rPr>
          <w:rFonts w:asciiTheme="minorHAnsi" w:hAnsiTheme="minorHAnsi"/>
          <w:sz w:val="24"/>
        </w:rPr>
      </w:pPr>
      <w:r w:rsidRPr="00B278D5">
        <w:rPr>
          <w:rFonts w:asciiTheme="minorHAnsi" w:hAnsiTheme="minorHAnsi"/>
          <w:sz w:val="24"/>
          <w:u w:val="single"/>
        </w:rPr>
        <w:t>Maintain client confidentiality.</w:t>
      </w:r>
      <w:r w:rsidRPr="00B278D5">
        <w:rPr>
          <w:rFonts w:asciiTheme="minorHAnsi" w:hAnsiTheme="minorHAnsi"/>
          <w:sz w:val="24"/>
        </w:rPr>
        <w:t xml:space="preserve"> Your obligation in limited scope services is the same as required in more traditional attorney-client relationships (Rule 1.6)</w:t>
      </w:r>
    </w:p>
    <w:p w14:paraId="21941D51" w14:textId="77777777" w:rsidR="00B278D5" w:rsidRPr="00B278D5" w:rsidRDefault="00B278D5" w:rsidP="00532A14">
      <w:pPr>
        <w:numPr>
          <w:ilvl w:val="0"/>
          <w:numId w:val="27"/>
        </w:numPr>
        <w:spacing w:before="240"/>
        <w:rPr>
          <w:rFonts w:asciiTheme="minorHAnsi" w:hAnsiTheme="minorHAnsi"/>
          <w:sz w:val="24"/>
        </w:rPr>
      </w:pPr>
      <w:r w:rsidRPr="00B278D5">
        <w:rPr>
          <w:rFonts w:asciiTheme="minorHAnsi" w:hAnsiTheme="minorHAnsi"/>
          <w:sz w:val="24"/>
        </w:rPr>
        <w:t xml:space="preserve">Additional considerations may apply to immigration cases. </w:t>
      </w:r>
    </w:p>
    <w:p w14:paraId="4A356BE4" w14:textId="77777777" w:rsidR="00B278D5" w:rsidRPr="00B278D5" w:rsidRDefault="00B278D5" w:rsidP="00B278D5">
      <w:pPr>
        <w:spacing w:before="120"/>
        <w:rPr>
          <w:rFonts w:asciiTheme="minorHAnsi" w:hAnsiTheme="minorHAnsi"/>
          <w:sz w:val="24"/>
          <w:u w:val="single"/>
        </w:rPr>
      </w:pPr>
    </w:p>
    <w:p w14:paraId="7E78EC48" w14:textId="77777777" w:rsidR="00B278D5" w:rsidRPr="00B278D5" w:rsidRDefault="00B278D5" w:rsidP="00296F6B">
      <w:pPr>
        <w:pStyle w:val="Heading2"/>
      </w:pPr>
      <w:bookmarkStart w:id="27" w:name="_Toc461611245"/>
      <w:r w:rsidRPr="00B278D5">
        <w:t>Ongoing Case matters</w:t>
      </w:r>
      <w:bookmarkEnd w:id="27"/>
    </w:p>
    <w:p w14:paraId="000D79ED"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Determine whether there are any issues directly related to their legal issue and provide the client with advice, guidance and/or referral for those issues.</w:t>
      </w:r>
    </w:p>
    <w:p w14:paraId="200B1EA4"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Review and send a case acceptance letter, including consequences if the client can’t be located at a future date</w:t>
      </w:r>
    </w:p>
    <w:p w14:paraId="65A32D21"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Create a case file and keep a copy of all documents, including:</w:t>
      </w:r>
    </w:p>
    <w:p w14:paraId="40073144" w14:textId="77777777" w:rsidR="00B278D5" w:rsidRPr="00B278D5" w:rsidRDefault="00B278D5" w:rsidP="00532A14">
      <w:pPr>
        <w:pStyle w:val="ListParagraph"/>
        <w:numPr>
          <w:ilvl w:val="1"/>
          <w:numId w:val="26"/>
        </w:numPr>
        <w:spacing w:after="0" w:line="259" w:lineRule="auto"/>
        <w:contextualSpacing w:val="0"/>
        <w:rPr>
          <w:rFonts w:asciiTheme="minorHAnsi" w:hAnsiTheme="minorHAnsi"/>
          <w:sz w:val="24"/>
          <w:szCs w:val="24"/>
        </w:rPr>
      </w:pPr>
      <w:r w:rsidRPr="00B278D5">
        <w:rPr>
          <w:rFonts w:asciiTheme="minorHAnsi" w:hAnsiTheme="minorHAnsi"/>
          <w:sz w:val="24"/>
          <w:szCs w:val="24"/>
        </w:rPr>
        <w:t>The retainers</w:t>
      </w:r>
    </w:p>
    <w:p w14:paraId="6EF9D538" w14:textId="77777777" w:rsidR="00B278D5" w:rsidRPr="00B278D5" w:rsidRDefault="00B278D5" w:rsidP="00532A14">
      <w:pPr>
        <w:pStyle w:val="ListParagraph"/>
        <w:numPr>
          <w:ilvl w:val="1"/>
          <w:numId w:val="26"/>
        </w:numPr>
        <w:spacing w:after="0" w:line="259" w:lineRule="auto"/>
        <w:contextualSpacing w:val="0"/>
        <w:rPr>
          <w:rFonts w:asciiTheme="minorHAnsi" w:hAnsiTheme="minorHAnsi"/>
          <w:sz w:val="24"/>
          <w:szCs w:val="24"/>
        </w:rPr>
      </w:pPr>
      <w:r w:rsidRPr="00B278D5">
        <w:rPr>
          <w:rFonts w:asciiTheme="minorHAnsi" w:hAnsiTheme="minorHAnsi"/>
          <w:sz w:val="24"/>
          <w:szCs w:val="24"/>
        </w:rPr>
        <w:t>The VLN attorney client agreement</w:t>
      </w:r>
    </w:p>
    <w:p w14:paraId="0175A52E" w14:textId="77777777" w:rsidR="00B278D5" w:rsidRPr="00B278D5" w:rsidRDefault="00B278D5" w:rsidP="00532A14">
      <w:pPr>
        <w:pStyle w:val="ListParagraph"/>
        <w:numPr>
          <w:ilvl w:val="1"/>
          <w:numId w:val="26"/>
        </w:numPr>
        <w:spacing w:after="0" w:line="259" w:lineRule="auto"/>
        <w:contextualSpacing w:val="0"/>
        <w:rPr>
          <w:rFonts w:asciiTheme="minorHAnsi" w:hAnsiTheme="minorHAnsi"/>
          <w:sz w:val="24"/>
          <w:szCs w:val="24"/>
        </w:rPr>
      </w:pPr>
      <w:r w:rsidRPr="00B278D5">
        <w:rPr>
          <w:rFonts w:asciiTheme="minorHAnsi" w:hAnsiTheme="minorHAnsi"/>
          <w:sz w:val="24"/>
          <w:szCs w:val="24"/>
        </w:rPr>
        <w:t>The case acceptance letter</w:t>
      </w:r>
    </w:p>
    <w:p w14:paraId="194E957A" w14:textId="77777777" w:rsidR="00B278D5" w:rsidRPr="00B278D5" w:rsidRDefault="00B278D5" w:rsidP="00532A14">
      <w:pPr>
        <w:pStyle w:val="ListParagraph"/>
        <w:numPr>
          <w:ilvl w:val="1"/>
          <w:numId w:val="26"/>
        </w:numPr>
        <w:spacing w:after="0" w:line="259" w:lineRule="auto"/>
        <w:contextualSpacing w:val="0"/>
        <w:rPr>
          <w:rFonts w:asciiTheme="minorHAnsi" w:hAnsiTheme="minorHAnsi"/>
          <w:sz w:val="24"/>
          <w:szCs w:val="24"/>
        </w:rPr>
      </w:pPr>
      <w:r w:rsidRPr="00B278D5">
        <w:rPr>
          <w:rFonts w:asciiTheme="minorHAnsi" w:hAnsiTheme="minorHAnsi"/>
          <w:sz w:val="24"/>
          <w:szCs w:val="24"/>
        </w:rPr>
        <w:lastRenderedPageBreak/>
        <w:t>Copies (not originals) of any paperwork the client provides</w:t>
      </w:r>
    </w:p>
    <w:p w14:paraId="76C932E6" w14:textId="77777777" w:rsidR="00B278D5" w:rsidRPr="00B278D5" w:rsidRDefault="00B278D5" w:rsidP="00532A14">
      <w:pPr>
        <w:pStyle w:val="ListParagraph"/>
        <w:numPr>
          <w:ilvl w:val="1"/>
          <w:numId w:val="26"/>
        </w:numPr>
        <w:spacing w:after="0" w:line="259" w:lineRule="auto"/>
        <w:contextualSpacing w:val="0"/>
        <w:rPr>
          <w:rFonts w:asciiTheme="minorHAnsi" w:hAnsiTheme="minorHAnsi"/>
          <w:sz w:val="24"/>
          <w:szCs w:val="24"/>
        </w:rPr>
      </w:pPr>
      <w:r w:rsidRPr="00B278D5">
        <w:rPr>
          <w:rFonts w:asciiTheme="minorHAnsi" w:hAnsiTheme="minorHAnsi"/>
          <w:sz w:val="24"/>
          <w:szCs w:val="24"/>
        </w:rPr>
        <w:t>Copies of any other paperwork relevant to the case</w:t>
      </w:r>
    </w:p>
    <w:p w14:paraId="1FB29522" w14:textId="77777777" w:rsidR="00B278D5" w:rsidRPr="00B278D5" w:rsidRDefault="00B278D5" w:rsidP="00532A14">
      <w:pPr>
        <w:pStyle w:val="ListParagraph"/>
        <w:numPr>
          <w:ilvl w:val="1"/>
          <w:numId w:val="26"/>
        </w:numPr>
        <w:spacing w:after="0" w:line="259" w:lineRule="auto"/>
        <w:contextualSpacing w:val="0"/>
        <w:rPr>
          <w:rFonts w:asciiTheme="minorHAnsi" w:hAnsiTheme="minorHAnsi"/>
          <w:sz w:val="24"/>
          <w:szCs w:val="24"/>
        </w:rPr>
      </w:pPr>
      <w:r w:rsidRPr="00B278D5">
        <w:rPr>
          <w:rFonts w:asciiTheme="minorHAnsi" w:hAnsiTheme="minorHAnsi"/>
          <w:sz w:val="24"/>
          <w:szCs w:val="24"/>
        </w:rPr>
        <w:t>Copies of any letters sent on behalf of or to the client</w:t>
      </w:r>
    </w:p>
    <w:p w14:paraId="2110070E" w14:textId="77777777" w:rsidR="00B278D5" w:rsidRPr="00B278D5" w:rsidRDefault="00B278D5" w:rsidP="00532A14">
      <w:pPr>
        <w:pStyle w:val="ListParagraph"/>
        <w:numPr>
          <w:ilvl w:val="1"/>
          <w:numId w:val="26"/>
        </w:numPr>
        <w:spacing w:after="0" w:line="259" w:lineRule="auto"/>
        <w:contextualSpacing w:val="0"/>
        <w:rPr>
          <w:rFonts w:asciiTheme="minorHAnsi" w:hAnsiTheme="minorHAnsi"/>
          <w:sz w:val="24"/>
          <w:szCs w:val="24"/>
        </w:rPr>
      </w:pPr>
      <w:r w:rsidRPr="00B278D5">
        <w:rPr>
          <w:rFonts w:asciiTheme="minorHAnsi" w:hAnsiTheme="minorHAnsi"/>
          <w:sz w:val="24"/>
          <w:szCs w:val="24"/>
        </w:rPr>
        <w:t xml:space="preserve">Copies of any paperwork served on other parties </w:t>
      </w:r>
    </w:p>
    <w:p w14:paraId="7EEB656B" w14:textId="77777777" w:rsidR="00B278D5" w:rsidRPr="00B278D5" w:rsidRDefault="00B278D5" w:rsidP="00532A14">
      <w:pPr>
        <w:pStyle w:val="ListParagraph"/>
        <w:numPr>
          <w:ilvl w:val="1"/>
          <w:numId w:val="26"/>
        </w:numPr>
        <w:spacing w:after="0" w:line="259" w:lineRule="auto"/>
        <w:contextualSpacing w:val="0"/>
        <w:rPr>
          <w:rFonts w:asciiTheme="minorHAnsi" w:hAnsiTheme="minorHAnsi"/>
          <w:sz w:val="24"/>
          <w:szCs w:val="24"/>
        </w:rPr>
      </w:pPr>
      <w:r w:rsidRPr="00B278D5">
        <w:rPr>
          <w:rFonts w:asciiTheme="minorHAnsi" w:hAnsiTheme="minorHAnsi"/>
          <w:sz w:val="24"/>
          <w:szCs w:val="24"/>
        </w:rPr>
        <w:t>Copies of any paperwork filed with the court or received from the court</w:t>
      </w:r>
    </w:p>
    <w:p w14:paraId="279EC910"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Include notes of all work done on the case (and next steps to be done).</w:t>
      </w:r>
    </w:p>
    <w:p w14:paraId="119422C9"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Return client calls promptly</w:t>
      </w:r>
    </w:p>
    <w:p w14:paraId="7B0746CB"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Meet all court and other deadlines</w:t>
      </w:r>
    </w:p>
    <w:p w14:paraId="6133C86A"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Immediately notify clients of all settlement offers</w:t>
      </w:r>
    </w:p>
    <w:p w14:paraId="1A9C6F4A"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Provide clients with timely, adequate notice of pending court appearances, meetings and/or depositions, as well as the consequences if he or she misses them</w:t>
      </w:r>
    </w:p>
    <w:p w14:paraId="7E66291E"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Follow the expectations you set in the initial meeting</w:t>
      </w:r>
    </w:p>
    <w:p w14:paraId="30446FCA"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When needed, consult with other attorneys regarding areas of law you may not know, collateral consequences of any settlement agreements, etc.</w:t>
      </w:r>
    </w:p>
    <w:p w14:paraId="4C817704"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Take steps to ensure that disclosure of confidential information does not take place in the presence of non-clients. In the alternative, ensure that the clients are warned of potential waiver of privilege or take other steps to protect confidentiality.</w:t>
      </w:r>
    </w:p>
    <w:p w14:paraId="1DBFBE1B" w14:textId="77777777" w:rsidR="00B278D5" w:rsidRPr="00B278D5" w:rsidRDefault="00B278D5" w:rsidP="00B278D5">
      <w:pPr>
        <w:spacing w:before="120"/>
        <w:rPr>
          <w:rFonts w:asciiTheme="minorHAnsi" w:hAnsiTheme="minorHAnsi"/>
          <w:sz w:val="24"/>
          <w:u w:val="single"/>
        </w:rPr>
      </w:pPr>
    </w:p>
    <w:p w14:paraId="5FECC9A1" w14:textId="77777777" w:rsidR="00B278D5" w:rsidRPr="00B278D5" w:rsidRDefault="00B278D5" w:rsidP="00296F6B">
      <w:pPr>
        <w:pStyle w:val="Heading2"/>
      </w:pPr>
      <w:bookmarkStart w:id="28" w:name="_Toc461611246"/>
      <w:r w:rsidRPr="00B278D5">
        <w:t>Case conclusion</w:t>
      </w:r>
      <w:bookmarkEnd w:id="28"/>
    </w:p>
    <w:p w14:paraId="1A000BB1" w14:textId="77777777" w:rsidR="00B278D5" w:rsidRPr="00B278D5" w:rsidRDefault="00B278D5" w:rsidP="00532A14">
      <w:pPr>
        <w:pStyle w:val="ListParagraph"/>
        <w:numPr>
          <w:ilvl w:val="0"/>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When a full representation case is concluded (either by resolution of the matter or by withdrawal), let the client know that both orally and in writing. See VLN’s sample closing letter, attached. The letter should include:</w:t>
      </w:r>
    </w:p>
    <w:p w14:paraId="0ECD55DA"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That the legal proceedings are concluded or, if they are not concluded, the stage of the legal proceedings, any next steps the client should take, and all upcoming deadlines (and consequences of missing them).</w:t>
      </w:r>
    </w:p>
    <w:p w14:paraId="766349C9"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Any helpful referral sources</w:t>
      </w:r>
    </w:p>
    <w:p w14:paraId="5A1289B2"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A link to the VLN client survey</w:t>
      </w:r>
    </w:p>
    <w:p w14:paraId="14395E3D" w14:textId="77777777" w:rsidR="00B278D5" w:rsidRPr="00B278D5" w:rsidRDefault="00B278D5" w:rsidP="00532A14">
      <w:pPr>
        <w:pStyle w:val="ListParagraph"/>
        <w:numPr>
          <w:ilvl w:val="1"/>
          <w:numId w:val="26"/>
        </w:numPr>
        <w:spacing w:before="120" w:after="0" w:line="259" w:lineRule="auto"/>
        <w:contextualSpacing w:val="0"/>
        <w:rPr>
          <w:rFonts w:asciiTheme="minorHAnsi" w:hAnsiTheme="minorHAnsi"/>
          <w:sz w:val="24"/>
          <w:szCs w:val="24"/>
        </w:rPr>
      </w:pPr>
      <w:r w:rsidRPr="00B278D5">
        <w:rPr>
          <w:rFonts w:asciiTheme="minorHAnsi" w:hAnsiTheme="minorHAnsi"/>
          <w:sz w:val="24"/>
          <w:szCs w:val="24"/>
        </w:rPr>
        <w:t>A list of any documents that are being returned.</w:t>
      </w:r>
    </w:p>
    <w:p w14:paraId="0E917AD4" w14:textId="77777777" w:rsidR="00B278D5" w:rsidRPr="00B278D5" w:rsidRDefault="00B278D5" w:rsidP="00B278D5">
      <w:pPr>
        <w:rPr>
          <w:rFonts w:asciiTheme="minorHAnsi" w:hAnsiTheme="minorHAnsi"/>
          <w:sz w:val="24"/>
          <w:u w:val="single"/>
        </w:rPr>
      </w:pPr>
    </w:p>
    <w:p w14:paraId="7E21CFE2" w14:textId="77777777" w:rsidR="00B278D5" w:rsidRPr="00B278D5" w:rsidRDefault="00B278D5" w:rsidP="00296F6B">
      <w:pPr>
        <w:pStyle w:val="Heading2"/>
      </w:pPr>
      <w:bookmarkStart w:id="29" w:name="_Toc461611247"/>
      <w:r w:rsidRPr="00B278D5">
        <w:t>Other</w:t>
      </w:r>
      <w:bookmarkEnd w:id="29"/>
    </w:p>
    <w:p w14:paraId="72310C22" w14:textId="77777777" w:rsidR="00B278D5" w:rsidRPr="00B278D5" w:rsidRDefault="00B278D5" w:rsidP="00B278D5">
      <w:pPr>
        <w:rPr>
          <w:rFonts w:asciiTheme="minorHAnsi" w:hAnsiTheme="minorHAnsi"/>
          <w:sz w:val="24"/>
        </w:rPr>
      </w:pPr>
      <w:r w:rsidRPr="00B278D5">
        <w:rPr>
          <w:rFonts w:asciiTheme="minorHAnsi" w:hAnsiTheme="minorHAnsi"/>
          <w:sz w:val="24"/>
        </w:rPr>
        <w:t>Included in general supervision duties, all attorneys are ethically required to ensure that support staff are complying with the Rules of Professional Responsibility, including:</w:t>
      </w:r>
    </w:p>
    <w:p w14:paraId="5EAB5814" w14:textId="77777777" w:rsidR="00B278D5" w:rsidRPr="00B278D5" w:rsidRDefault="00B278D5" w:rsidP="00532A14">
      <w:pPr>
        <w:pStyle w:val="ListParagraph"/>
        <w:numPr>
          <w:ilvl w:val="0"/>
          <w:numId w:val="26"/>
        </w:numPr>
        <w:spacing w:after="160" w:line="259" w:lineRule="auto"/>
        <w:contextualSpacing w:val="0"/>
        <w:rPr>
          <w:rFonts w:asciiTheme="minorHAnsi" w:hAnsiTheme="minorHAnsi"/>
          <w:sz w:val="24"/>
          <w:szCs w:val="24"/>
        </w:rPr>
      </w:pPr>
      <w:r w:rsidRPr="00B278D5">
        <w:rPr>
          <w:rFonts w:asciiTheme="minorHAnsi" w:hAnsiTheme="minorHAnsi"/>
          <w:sz w:val="24"/>
          <w:szCs w:val="24"/>
        </w:rPr>
        <w:t>Not engaging in the unauthorized practice of law by giving legal advice to others.</w:t>
      </w:r>
    </w:p>
    <w:p w14:paraId="6E5EEE79" w14:textId="77777777" w:rsidR="00B278D5" w:rsidRPr="00B278D5" w:rsidRDefault="00B278D5" w:rsidP="00532A14">
      <w:pPr>
        <w:pStyle w:val="ListParagraph"/>
        <w:numPr>
          <w:ilvl w:val="0"/>
          <w:numId w:val="26"/>
        </w:numPr>
        <w:spacing w:after="160" w:line="259" w:lineRule="auto"/>
        <w:contextualSpacing w:val="0"/>
        <w:rPr>
          <w:rFonts w:asciiTheme="minorHAnsi" w:hAnsiTheme="minorHAnsi"/>
          <w:sz w:val="24"/>
          <w:szCs w:val="24"/>
        </w:rPr>
      </w:pPr>
      <w:r w:rsidRPr="00B278D5">
        <w:rPr>
          <w:rFonts w:asciiTheme="minorHAnsi" w:hAnsiTheme="minorHAnsi"/>
          <w:sz w:val="24"/>
          <w:szCs w:val="24"/>
        </w:rPr>
        <w:t>Complying with the MRPC sections on conflicts.</w:t>
      </w:r>
    </w:p>
    <w:p w14:paraId="4AEF97C9" w14:textId="77777777" w:rsidR="00B278D5" w:rsidRPr="00B278D5" w:rsidRDefault="00B278D5" w:rsidP="00532A14">
      <w:pPr>
        <w:pStyle w:val="ListParagraph"/>
        <w:numPr>
          <w:ilvl w:val="0"/>
          <w:numId w:val="26"/>
        </w:numPr>
        <w:spacing w:after="160" w:line="259" w:lineRule="auto"/>
        <w:contextualSpacing w:val="0"/>
        <w:rPr>
          <w:rFonts w:asciiTheme="minorHAnsi" w:hAnsiTheme="minorHAnsi"/>
          <w:sz w:val="24"/>
          <w:szCs w:val="24"/>
        </w:rPr>
      </w:pPr>
      <w:r w:rsidRPr="00B278D5">
        <w:rPr>
          <w:rFonts w:asciiTheme="minorHAnsi" w:hAnsiTheme="minorHAnsi"/>
          <w:sz w:val="24"/>
          <w:szCs w:val="24"/>
        </w:rPr>
        <w:t>Ensuring that confidentiality is maintained.</w:t>
      </w:r>
    </w:p>
    <w:p w14:paraId="649ECF5C" w14:textId="77777777" w:rsidR="00B278D5" w:rsidRDefault="00B278D5" w:rsidP="00B278D5"/>
    <w:p w14:paraId="6DDC7156" w14:textId="32A535D0" w:rsidR="008B71E8" w:rsidRPr="00FC789D" w:rsidRDefault="008B71E8" w:rsidP="008B71E8"/>
    <w:p w14:paraId="04F21948" w14:textId="34C9A4F0" w:rsidR="00ED01F9" w:rsidRDefault="00ED01F9" w:rsidP="00ED01F9">
      <w:pPr>
        <w:pStyle w:val="Heading1"/>
      </w:pPr>
      <w:bookmarkStart w:id="30" w:name="_Toc461611248"/>
      <w:bookmarkEnd w:id="17"/>
      <w:r w:rsidRPr="00FA74A8">
        <w:lastRenderedPageBreak/>
        <w:t>Online resources for VLN Volunteers</w:t>
      </w:r>
      <w:bookmarkEnd w:id="30"/>
      <w:r>
        <w:t xml:space="preserve"> </w:t>
      </w:r>
    </w:p>
    <w:p w14:paraId="36C9512C" w14:textId="7DA26965" w:rsidR="004A62CF" w:rsidRDefault="004A62CF" w:rsidP="004A62CF"/>
    <w:p w14:paraId="60CB0E28" w14:textId="7CA632EE" w:rsidR="004A62CF" w:rsidRDefault="004A62CF" w:rsidP="00F674E8">
      <w:pPr>
        <w:pStyle w:val="Heading2"/>
      </w:pPr>
      <w:bookmarkStart w:id="31" w:name="_Toc461611249"/>
      <w:bookmarkStart w:id="32" w:name="_Toc231197315"/>
      <w:r>
        <w:t>VLN Website  (www.vlnmn.org)</w:t>
      </w:r>
      <w:bookmarkEnd w:id="31"/>
    </w:p>
    <w:p w14:paraId="1B2B9D21" w14:textId="4106CB89" w:rsidR="004A62CF" w:rsidRDefault="004A62CF" w:rsidP="00461F14">
      <w:pPr>
        <w:pStyle w:val="NormalWeb"/>
      </w:pPr>
      <w:r>
        <w:t>Includes information about how to volunteer, volunteer resources, events, how individuals can apply for help from VLN, and more</w:t>
      </w:r>
      <w:bookmarkStart w:id="33" w:name="_Toc173234265"/>
      <w:bookmarkEnd w:id="32"/>
    </w:p>
    <w:p w14:paraId="3CBB1BD0" w14:textId="77777777" w:rsidR="00F674E8" w:rsidRPr="00682F60" w:rsidRDefault="00F674E8" w:rsidP="00461F14">
      <w:pPr>
        <w:pStyle w:val="NormalWeb"/>
      </w:pPr>
    </w:p>
    <w:tbl>
      <w:tblPr>
        <w:tblStyle w:val="TableGrid"/>
        <w:tblW w:w="9022"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3722"/>
        <w:gridCol w:w="5314"/>
      </w:tblGrid>
      <w:tr w:rsidR="004A62CF" w14:paraId="032734D9" w14:textId="77777777" w:rsidTr="00D859D9">
        <w:tc>
          <w:tcPr>
            <w:tcW w:w="2481" w:type="dxa"/>
          </w:tcPr>
          <w:bookmarkEnd w:id="33"/>
          <w:p w14:paraId="7337C371" w14:textId="77777777" w:rsidR="004A62CF" w:rsidRDefault="004A62CF" w:rsidP="00D859D9">
            <w:r>
              <w:rPr>
                <w:noProof/>
              </w:rPr>
              <w:drawing>
                <wp:inline distT="0" distB="0" distL="0" distR="0" wp14:anchorId="6E5BC262" wp14:editId="513D1426">
                  <wp:extent cx="1295400" cy="723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314" t="3876" r="62953" b="59303"/>
                          <a:stretch/>
                        </pic:blipFill>
                        <pic:spPr bwMode="auto">
                          <a:xfrm>
                            <a:off x="0" y="0"/>
                            <a:ext cx="1311260" cy="732763"/>
                          </a:xfrm>
                          <a:prstGeom prst="rect">
                            <a:avLst/>
                          </a:prstGeom>
                          <a:ln>
                            <a:noFill/>
                          </a:ln>
                          <a:extLst>
                            <a:ext uri="{53640926-AAD7-44D8-BBD7-CCE9431645EC}">
                              <a14:shadowObscured xmlns:a14="http://schemas.microsoft.com/office/drawing/2010/main"/>
                            </a:ext>
                          </a:extLst>
                        </pic:spPr>
                      </pic:pic>
                    </a:graphicData>
                  </a:graphic>
                </wp:inline>
              </w:drawing>
            </w:r>
          </w:p>
        </w:tc>
        <w:tc>
          <w:tcPr>
            <w:tcW w:w="6541" w:type="dxa"/>
          </w:tcPr>
          <w:p w14:paraId="3D51B8B1" w14:textId="77777777" w:rsidR="004A62CF" w:rsidRDefault="004A62CF" w:rsidP="00D859D9"/>
        </w:tc>
      </w:tr>
      <w:tr w:rsidR="004A62CF" w14:paraId="66D401F3" w14:textId="77777777" w:rsidTr="00D859D9">
        <w:tc>
          <w:tcPr>
            <w:tcW w:w="9022" w:type="dxa"/>
            <w:gridSpan w:val="2"/>
          </w:tcPr>
          <w:p w14:paraId="12231472" w14:textId="77777777" w:rsidR="004A62CF" w:rsidRDefault="004A62CF" w:rsidP="00D859D9">
            <w:r>
              <w:rPr>
                <w:noProof/>
              </w:rPr>
              <w:drawing>
                <wp:inline distT="0" distB="0" distL="0" distR="0" wp14:anchorId="2F3ADB09" wp14:editId="51E36B79">
                  <wp:extent cx="5596956" cy="216217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599311" cy="21630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7EF343" w14:textId="69F99BCD" w:rsidR="004A62CF" w:rsidRDefault="004A62CF" w:rsidP="004A62CF"/>
    <w:p w14:paraId="27DB04D4" w14:textId="77777777" w:rsidR="004A62CF" w:rsidRPr="004A62CF" w:rsidRDefault="004A62CF" w:rsidP="004A62CF"/>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8"/>
      </w:tblGrid>
      <w:tr w:rsidR="00ED01F9" w14:paraId="04F2194D" w14:textId="77777777" w:rsidTr="00F674E8">
        <w:tc>
          <w:tcPr>
            <w:tcW w:w="9738" w:type="dxa"/>
            <w:shd w:val="clear" w:color="auto" w:fill="FFFFFF" w:themeFill="background1"/>
          </w:tcPr>
          <w:p w14:paraId="04F2194A" w14:textId="67B4A4AA" w:rsidR="00ED01F9" w:rsidRPr="00DF633A" w:rsidRDefault="00FC04C4" w:rsidP="00F674E8">
            <w:pPr>
              <w:pStyle w:val="Heading2"/>
            </w:pPr>
            <w:bookmarkStart w:id="34" w:name="_Toc461611250"/>
            <w:r>
              <w:t xml:space="preserve">VLC Wiki </w:t>
            </w:r>
            <w:r w:rsidR="00ED01F9" w:rsidRPr="00DF633A">
              <w:t>(vlc.wikispaces.com)</w:t>
            </w:r>
            <w:bookmarkEnd w:id="34"/>
          </w:p>
          <w:p w14:paraId="04F2194C" w14:textId="21467E51" w:rsidR="00ED01F9" w:rsidRPr="00817238" w:rsidRDefault="00ED01F9" w:rsidP="00817238">
            <w:pPr>
              <w:tabs>
                <w:tab w:val="left" w:pos="2147"/>
              </w:tabs>
              <w:spacing w:before="60" w:after="60"/>
              <w:rPr>
                <w:sz w:val="24"/>
              </w:rPr>
            </w:pPr>
            <w:r w:rsidRPr="00817238">
              <w:rPr>
                <w:sz w:val="24"/>
              </w:rPr>
              <w:t>Houses VLN-created or recommended resources for full rep cases</w:t>
            </w:r>
            <w:r w:rsidR="00817238">
              <w:rPr>
                <w:sz w:val="24"/>
              </w:rPr>
              <w:t xml:space="preserve">. Access by setting up a wikispaces account </w:t>
            </w:r>
            <w:r w:rsidRPr="00817238">
              <w:rPr>
                <w:sz w:val="24"/>
              </w:rPr>
              <w:t>and then</w:t>
            </w:r>
            <w:r w:rsidR="00817238">
              <w:rPr>
                <w:sz w:val="24"/>
              </w:rPr>
              <w:t xml:space="preserve"> clicking</w:t>
            </w:r>
            <w:r w:rsidRPr="00817238">
              <w:rPr>
                <w:sz w:val="24"/>
              </w:rPr>
              <w:t xml:space="preserve"> </w:t>
            </w:r>
            <w:r w:rsidR="00817238">
              <w:rPr>
                <w:sz w:val="24"/>
              </w:rPr>
              <w:t>“Join” the VLC wiki.</w:t>
            </w:r>
          </w:p>
        </w:tc>
      </w:tr>
      <w:tr w:rsidR="00ED01F9" w14:paraId="04F21953" w14:textId="77777777" w:rsidTr="00397EB9">
        <w:tc>
          <w:tcPr>
            <w:tcW w:w="9738" w:type="dxa"/>
          </w:tcPr>
          <w:p w14:paraId="04F2194E" w14:textId="0FA4A5CD" w:rsidR="00ED01F9" w:rsidRDefault="00D85B81" w:rsidP="00397EB9">
            <w:pPr>
              <w:spacing w:before="60" w:after="60"/>
              <w:rPr>
                <w:b/>
                <w:noProof/>
              </w:rPr>
            </w:pPr>
            <w:r>
              <w:rPr>
                <w:noProof/>
              </w:rPr>
              <mc:AlternateContent>
                <mc:Choice Requires="wps">
                  <w:drawing>
                    <wp:anchor distT="0" distB="0" distL="114300" distR="114300" simplePos="0" relativeHeight="251659264" behindDoc="0" locked="0" layoutInCell="1" allowOverlap="1" wp14:anchorId="04F21A32" wp14:editId="23225548">
                      <wp:simplePos x="0" y="0"/>
                      <wp:positionH relativeFrom="column">
                        <wp:posOffset>2084070</wp:posOffset>
                      </wp:positionH>
                      <wp:positionV relativeFrom="paragraph">
                        <wp:posOffset>1269365</wp:posOffset>
                      </wp:positionV>
                      <wp:extent cx="2867025" cy="1428750"/>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28750"/>
                              </a:xfrm>
                              <a:prstGeom prst="rect">
                                <a:avLst/>
                              </a:prstGeom>
                              <a:solidFill>
                                <a:srgbClr val="FFFFFF"/>
                              </a:solidFill>
                              <a:ln w="9525">
                                <a:solidFill>
                                  <a:srgbClr val="000000"/>
                                </a:solidFill>
                                <a:miter lim="800000"/>
                                <a:headEnd/>
                                <a:tailEnd/>
                              </a:ln>
                            </wps:spPr>
                            <wps:txbx>
                              <w:txbxContent>
                                <w:p w14:paraId="04F21A63" w14:textId="77777777" w:rsidR="00B019D2" w:rsidRPr="00DF633A" w:rsidRDefault="00B019D2" w:rsidP="00ED01F9">
                                  <w:pPr>
                                    <w:ind w:left="360"/>
                                    <w:rPr>
                                      <w:color w:val="FF0000"/>
                                    </w:rPr>
                                  </w:pPr>
                                  <w:r w:rsidRPr="00DF633A">
                                    <w:rPr>
                                      <w:color w:val="FF0000"/>
                                    </w:rPr>
                                    <w:t xml:space="preserve">Click on the </w:t>
                                  </w:r>
                                  <w:r>
                                    <w:rPr>
                                      <w:color w:val="FF0000"/>
                                    </w:rPr>
                                    <w:t>menu item on the left to</w:t>
                                  </w:r>
                                  <w:r w:rsidRPr="00DF633A">
                                    <w:rPr>
                                      <w:color w:val="FF0000"/>
                                    </w:rPr>
                                    <w:t xml:space="preserve"> get our helpful in-house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21A32" id="_x0000_t202" coordsize="21600,21600" o:spt="202" path="m,l,21600r21600,l21600,xe">
                      <v:stroke joinstyle="miter"/>
                      <v:path gradientshapeok="t" o:connecttype="rect"/>
                    </v:shapetype>
                    <v:shape id="Text Box 2" o:spid="_x0000_s1026" type="#_x0000_t202" style="position:absolute;margin-left:164.1pt;margin-top:99.95pt;width:225.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">
                      <v:textbox>
                        <w:txbxContent>
                          <w:p w14:paraId="04F21A63" w14:textId="77777777" w:rsidR="00B019D2" w:rsidRPr="00DF633A" w:rsidRDefault="00B019D2" w:rsidP="00ED01F9">
                            <w:pPr>
                              <w:ind w:left="360"/>
                              <w:rPr>
                                <w:color w:val="FF0000"/>
                              </w:rPr>
                            </w:pPr>
                            <w:r w:rsidRPr="00DF633A">
                              <w:rPr>
                                <w:color w:val="FF0000"/>
                              </w:rPr>
                              <w:t xml:space="preserve">Click on the </w:t>
                            </w:r>
                            <w:r>
                              <w:rPr>
                                <w:color w:val="FF0000"/>
                              </w:rPr>
                              <w:t>menu item on the left to</w:t>
                            </w:r>
                            <w:r w:rsidRPr="00DF633A">
                              <w:rPr>
                                <w:color w:val="FF0000"/>
                              </w:rPr>
                              <w:t xml:space="preserve"> get our helpful in-house resources.</w:t>
                            </w:r>
                          </w:p>
                        </w:txbxContent>
                      </v:textbox>
                    </v:shape>
                  </w:pict>
                </mc:Fallback>
              </mc:AlternateContent>
            </w:r>
            <w:r>
              <w:rPr>
                <w:noProof/>
              </w:rPr>
              <w:drawing>
                <wp:inline distT="0" distB="0" distL="0" distR="0" wp14:anchorId="04F21A36" wp14:editId="319A40B6">
                  <wp:extent cx="5943600" cy="2790825"/>
                  <wp:effectExtent l="38100" t="38100" r="38100" b="4762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943600" cy="2790825"/>
                          </a:xfrm>
                          <a:prstGeom prst="rect">
                            <a:avLst/>
                          </a:prstGeom>
                          <a:noFill/>
                          <a:ln w="34925">
                            <a:solidFill>
                              <a:schemeClr val="tx1"/>
                            </a:solidFill>
                          </a:ln>
                          <a:extLst>
                            <a:ext uri="{53640926-AAD7-44D8-BBD7-CCE9431645EC}">
                              <a14:shadowObscured xmlns:a14="http://schemas.microsoft.com/office/drawing/2010/main"/>
                            </a:ext>
                          </a:extLst>
                        </pic:spPr>
                      </pic:pic>
                    </a:graphicData>
                  </a:graphic>
                </wp:inline>
              </w:drawing>
            </w:r>
          </w:p>
          <w:p w14:paraId="04F2194F" w14:textId="77777777" w:rsidR="00ED01F9" w:rsidRDefault="00ED01F9" w:rsidP="00397EB9">
            <w:pPr>
              <w:spacing w:before="60" w:after="60"/>
              <w:rPr>
                <w:b/>
                <w:noProof/>
              </w:rPr>
            </w:pPr>
          </w:p>
          <w:p w14:paraId="0AEADF99" w14:textId="77777777" w:rsidR="00ED01F9" w:rsidRDefault="00ED01F9" w:rsidP="00397EB9">
            <w:pPr>
              <w:spacing w:before="60" w:after="60"/>
              <w:rPr>
                <w:b/>
                <w:noProof/>
              </w:rPr>
            </w:pPr>
          </w:p>
          <w:p w14:paraId="04F21952" w14:textId="68A48763" w:rsidR="00F674E8" w:rsidRDefault="00F674E8" w:rsidP="00397EB9">
            <w:pPr>
              <w:spacing w:before="60" w:after="60"/>
              <w:rPr>
                <w:b/>
                <w:noProof/>
              </w:rPr>
            </w:pPr>
          </w:p>
        </w:tc>
      </w:tr>
      <w:tr w:rsidR="00ED01F9" w14:paraId="04F21957" w14:textId="77777777" w:rsidTr="00167BE8">
        <w:tc>
          <w:tcPr>
            <w:tcW w:w="9738" w:type="dxa"/>
            <w:shd w:val="clear" w:color="auto" w:fill="FFFFFF" w:themeFill="background1"/>
          </w:tcPr>
          <w:p w14:paraId="04F21954" w14:textId="081578F4" w:rsidR="00ED01F9" w:rsidRPr="00DF633A" w:rsidRDefault="005F7BAC" w:rsidP="00F674E8">
            <w:pPr>
              <w:pStyle w:val="Heading2"/>
            </w:pPr>
            <w:bookmarkStart w:id="35" w:name="_Toc461611251"/>
            <w:r>
              <w:lastRenderedPageBreak/>
              <w:t>Making a Difference for Your Clients from Poverty</w:t>
            </w:r>
            <w:r w:rsidR="00ED01F9" w:rsidRPr="00DF633A">
              <w:t xml:space="preserve"> (wpbc.wikispaces.com)</w:t>
            </w:r>
            <w:bookmarkEnd w:id="35"/>
            <w:r>
              <w:tab/>
            </w:r>
          </w:p>
          <w:p w14:paraId="04F21956" w14:textId="5A202191" w:rsidR="00ED01F9" w:rsidRPr="00817238" w:rsidRDefault="00ED01F9" w:rsidP="00817238">
            <w:pPr>
              <w:tabs>
                <w:tab w:val="left" w:pos="2147"/>
              </w:tabs>
              <w:spacing w:before="60" w:after="60"/>
              <w:rPr>
                <w:sz w:val="24"/>
              </w:rPr>
            </w:pPr>
            <w:r w:rsidRPr="00817238">
              <w:rPr>
                <w:sz w:val="24"/>
              </w:rPr>
              <w:t xml:space="preserve">Suggestions for </w:t>
            </w:r>
            <w:r w:rsidR="00817238">
              <w:rPr>
                <w:sz w:val="24"/>
              </w:rPr>
              <w:t>working with clients from generational poverty. Open access.</w:t>
            </w:r>
          </w:p>
        </w:tc>
      </w:tr>
      <w:tr w:rsidR="005F7BAC" w14:paraId="7F01BFC6" w14:textId="77777777" w:rsidTr="00397EB9">
        <w:tc>
          <w:tcPr>
            <w:tcW w:w="9738" w:type="dxa"/>
          </w:tcPr>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1960"/>
              <w:gridCol w:w="7552"/>
            </w:tblGrid>
            <w:tr w:rsidR="005F7BAC" w14:paraId="189B7CB3" w14:textId="77777777" w:rsidTr="004A62CF">
              <w:tc>
                <w:tcPr>
                  <w:tcW w:w="9512" w:type="dxa"/>
                  <w:gridSpan w:val="2"/>
                </w:tcPr>
                <w:p w14:paraId="08E37210" w14:textId="1139C6F8" w:rsidR="005F7BAC" w:rsidRDefault="005F7BAC" w:rsidP="005F7BAC">
                  <w:pPr>
                    <w:jc w:val="both"/>
                    <w:rPr>
                      <w:b/>
                    </w:rPr>
                  </w:pPr>
                  <w:r>
                    <w:rPr>
                      <w:noProof/>
                    </w:rPr>
                    <w:drawing>
                      <wp:inline distT="0" distB="0" distL="0" distR="0" wp14:anchorId="7092C7D2" wp14:editId="1B7051B3">
                        <wp:extent cx="5619750" cy="1345624"/>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55848"/>
                                <a:stretch/>
                              </pic:blipFill>
                              <pic:spPr bwMode="auto">
                                <a:xfrm>
                                  <a:off x="0" y="0"/>
                                  <a:ext cx="5663098" cy="1356003"/>
                                </a:xfrm>
                                <a:prstGeom prst="rect">
                                  <a:avLst/>
                                </a:prstGeom>
                                <a:ln>
                                  <a:noFill/>
                                </a:ln>
                                <a:extLst>
                                  <a:ext uri="{53640926-AAD7-44D8-BBD7-CCE9431645EC}">
                                    <a14:shadowObscured xmlns:a14="http://schemas.microsoft.com/office/drawing/2010/main"/>
                                  </a:ext>
                                </a:extLst>
                              </pic:spPr>
                            </pic:pic>
                          </a:graphicData>
                        </a:graphic>
                      </wp:inline>
                    </w:drawing>
                  </w:r>
                </w:p>
              </w:tc>
            </w:tr>
            <w:tr w:rsidR="005F7BAC" w14:paraId="5B8B0A33" w14:textId="77777777" w:rsidTr="004A62CF">
              <w:tc>
                <w:tcPr>
                  <w:tcW w:w="1960" w:type="dxa"/>
                </w:tcPr>
                <w:p w14:paraId="200B8AF0" w14:textId="5296CE25" w:rsidR="005F7BAC" w:rsidRDefault="005F7BAC" w:rsidP="00397EB9">
                  <w:pPr>
                    <w:spacing w:before="60" w:after="60"/>
                    <w:jc w:val="both"/>
                    <w:rPr>
                      <w:b/>
                    </w:rPr>
                  </w:pPr>
                  <w:r>
                    <w:rPr>
                      <w:noProof/>
                    </w:rPr>
                    <w:drawing>
                      <wp:inline distT="0" distB="0" distL="0" distR="0" wp14:anchorId="7E6F562D" wp14:editId="2FDED8D7">
                        <wp:extent cx="1133475" cy="196714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 b="42149"/>
                                <a:stretch/>
                              </pic:blipFill>
                              <pic:spPr bwMode="auto">
                                <a:xfrm>
                                  <a:off x="0" y="0"/>
                                  <a:ext cx="1137904" cy="1974827"/>
                                </a:xfrm>
                                <a:prstGeom prst="rect">
                                  <a:avLst/>
                                </a:prstGeom>
                                <a:ln>
                                  <a:noFill/>
                                </a:ln>
                                <a:extLst>
                                  <a:ext uri="{53640926-AAD7-44D8-BBD7-CCE9431645EC}">
                                    <a14:shadowObscured xmlns:a14="http://schemas.microsoft.com/office/drawing/2010/main"/>
                                  </a:ext>
                                </a:extLst>
                              </pic:spPr>
                            </pic:pic>
                          </a:graphicData>
                        </a:graphic>
                      </wp:inline>
                    </w:drawing>
                  </w:r>
                </w:p>
              </w:tc>
              <w:tc>
                <w:tcPr>
                  <w:tcW w:w="7552" w:type="dxa"/>
                </w:tcPr>
                <w:p w14:paraId="75DDDD98" w14:textId="44FAF2AE" w:rsidR="005F7BAC" w:rsidRDefault="005F7BAC" w:rsidP="00397EB9">
                  <w:pPr>
                    <w:spacing w:before="60" w:after="60"/>
                    <w:jc w:val="both"/>
                    <w:rPr>
                      <w:b/>
                    </w:rPr>
                  </w:pPr>
                  <w:r>
                    <w:rPr>
                      <w:noProof/>
                    </w:rPr>
                    <w:drawing>
                      <wp:inline distT="0" distB="0" distL="0" distR="0" wp14:anchorId="6A3CE788" wp14:editId="170DAD27">
                        <wp:extent cx="4667250" cy="182181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4667250" cy="18218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A18895" w14:textId="6D2CC62F" w:rsidR="005F7BAC" w:rsidRDefault="005F7BAC" w:rsidP="00397EB9">
            <w:pPr>
              <w:spacing w:before="60" w:after="60"/>
              <w:jc w:val="both"/>
              <w:rPr>
                <w:b/>
              </w:rPr>
            </w:pPr>
          </w:p>
        </w:tc>
      </w:tr>
      <w:tr w:rsidR="00ED01F9" w14:paraId="04F2195F" w14:textId="77777777" w:rsidTr="00F674E8">
        <w:tc>
          <w:tcPr>
            <w:tcW w:w="9738" w:type="dxa"/>
            <w:shd w:val="clear" w:color="auto" w:fill="FFFFFF" w:themeFill="background1"/>
          </w:tcPr>
          <w:p w14:paraId="36C0C6DF" w14:textId="77777777" w:rsidR="004A62CF" w:rsidRDefault="004A62CF" w:rsidP="00F674E8">
            <w:pPr>
              <w:pStyle w:val="Heading2"/>
            </w:pPr>
          </w:p>
          <w:p w14:paraId="3E46F726" w14:textId="77777777" w:rsidR="00F674E8" w:rsidRDefault="00F674E8" w:rsidP="00F674E8">
            <w:pPr>
              <w:pStyle w:val="Heading2"/>
            </w:pPr>
          </w:p>
          <w:p w14:paraId="04F2195A" w14:textId="5652B718" w:rsidR="00ED01F9" w:rsidRPr="00DF633A" w:rsidRDefault="00ED01F9" w:rsidP="00F674E8">
            <w:pPr>
              <w:pStyle w:val="Heading2"/>
            </w:pPr>
            <w:bookmarkStart w:id="36" w:name="_Toc461611252"/>
            <w:r w:rsidRPr="00DF633A">
              <w:t>C</w:t>
            </w:r>
            <w:r w:rsidR="005D10C9">
              <w:t>ommunity Clinics Wiki (vlncc</w:t>
            </w:r>
            <w:r w:rsidRPr="00DF633A">
              <w:t>.wikispaces.com)</w:t>
            </w:r>
            <w:bookmarkEnd w:id="36"/>
          </w:p>
          <w:p w14:paraId="04F2195E" w14:textId="06AFA895" w:rsidR="00ED01F9" w:rsidRPr="003866F4" w:rsidRDefault="00ED01F9" w:rsidP="00F674E8">
            <w:pPr>
              <w:tabs>
                <w:tab w:val="left" w:pos="2147"/>
              </w:tabs>
              <w:spacing w:before="60" w:after="120"/>
              <w:rPr>
                <w:sz w:val="24"/>
              </w:rPr>
            </w:pPr>
            <w:r w:rsidRPr="00173A10">
              <w:rPr>
                <w:sz w:val="24"/>
              </w:rPr>
              <w:t xml:space="preserve"> Houses VLN-created or recommended resources for legal advice clinics</w:t>
            </w:r>
            <w:r w:rsidR="00173A10">
              <w:rPr>
                <w:sz w:val="24"/>
              </w:rPr>
              <w:t>. Open access.</w:t>
            </w:r>
          </w:p>
        </w:tc>
      </w:tr>
      <w:tr w:rsidR="00ED01F9" w14:paraId="04F21962" w14:textId="77777777" w:rsidTr="00397EB9">
        <w:tc>
          <w:tcPr>
            <w:tcW w:w="9738" w:type="dxa"/>
          </w:tcPr>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2050"/>
              <w:gridCol w:w="7462"/>
            </w:tblGrid>
            <w:tr w:rsidR="00173A10" w14:paraId="06047738" w14:textId="77777777" w:rsidTr="004A62CF">
              <w:tc>
                <w:tcPr>
                  <w:tcW w:w="9512" w:type="dxa"/>
                  <w:gridSpan w:val="2"/>
                </w:tcPr>
                <w:p w14:paraId="7CCAAAB9" w14:textId="5720DD9A" w:rsidR="00173A10" w:rsidRDefault="00173A10" w:rsidP="00397EB9">
                  <w:pPr>
                    <w:spacing w:before="60" w:after="60"/>
                    <w:rPr>
                      <w:noProof/>
                    </w:rPr>
                  </w:pPr>
                  <w:r>
                    <w:rPr>
                      <w:noProof/>
                    </w:rPr>
                    <w:drawing>
                      <wp:inline distT="0" distB="0" distL="0" distR="0" wp14:anchorId="278A5F8C" wp14:editId="02804A71">
                        <wp:extent cx="6046470" cy="1524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56332"/>
                                <a:stretch/>
                              </pic:blipFill>
                              <pic:spPr bwMode="auto">
                                <a:xfrm>
                                  <a:off x="0" y="0"/>
                                  <a:ext cx="6046470" cy="1524000"/>
                                </a:xfrm>
                                <a:prstGeom prst="rect">
                                  <a:avLst/>
                                </a:prstGeom>
                                <a:ln>
                                  <a:noFill/>
                                </a:ln>
                                <a:extLst>
                                  <a:ext uri="{53640926-AAD7-44D8-BBD7-CCE9431645EC}">
                                    <a14:shadowObscured xmlns:a14="http://schemas.microsoft.com/office/drawing/2010/main"/>
                                  </a:ext>
                                </a:extLst>
                              </pic:spPr>
                            </pic:pic>
                          </a:graphicData>
                        </a:graphic>
                      </wp:inline>
                    </w:drawing>
                  </w:r>
                </w:p>
              </w:tc>
            </w:tr>
            <w:tr w:rsidR="00173A10" w14:paraId="4DCD8B56" w14:textId="77777777" w:rsidTr="004A62CF">
              <w:tc>
                <w:tcPr>
                  <w:tcW w:w="2050" w:type="dxa"/>
                </w:tcPr>
                <w:p w14:paraId="745E4421" w14:textId="45C2CFD8" w:rsidR="00173A10" w:rsidRDefault="00173A10" w:rsidP="00397EB9">
                  <w:pPr>
                    <w:spacing w:before="60" w:after="60"/>
                    <w:rPr>
                      <w:noProof/>
                    </w:rPr>
                  </w:pPr>
                  <w:r>
                    <w:rPr>
                      <w:noProof/>
                    </w:rPr>
                    <w:drawing>
                      <wp:inline distT="0" distB="0" distL="0" distR="0" wp14:anchorId="5DAC7259" wp14:editId="39BC7F97">
                        <wp:extent cx="1037909" cy="1847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10982"/>
                                <a:stretch/>
                              </pic:blipFill>
                              <pic:spPr bwMode="auto">
                                <a:xfrm>
                                  <a:off x="0" y="0"/>
                                  <a:ext cx="1052002" cy="1872941"/>
                                </a:xfrm>
                                <a:prstGeom prst="rect">
                                  <a:avLst/>
                                </a:prstGeom>
                                <a:ln>
                                  <a:noFill/>
                                </a:ln>
                                <a:extLst>
                                  <a:ext uri="{53640926-AAD7-44D8-BBD7-CCE9431645EC}">
                                    <a14:shadowObscured xmlns:a14="http://schemas.microsoft.com/office/drawing/2010/main"/>
                                  </a:ext>
                                </a:extLst>
                              </pic:spPr>
                            </pic:pic>
                          </a:graphicData>
                        </a:graphic>
                      </wp:inline>
                    </w:drawing>
                  </w:r>
                </w:p>
              </w:tc>
              <w:tc>
                <w:tcPr>
                  <w:tcW w:w="7462" w:type="dxa"/>
                </w:tcPr>
                <w:p w14:paraId="5F68AD4F" w14:textId="3A404ADB" w:rsidR="00173A10" w:rsidRDefault="00173A10" w:rsidP="00397EB9">
                  <w:pPr>
                    <w:spacing w:before="60" w:after="60"/>
                    <w:rPr>
                      <w:noProof/>
                    </w:rPr>
                  </w:pPr>
                  <w:r>
                    <w:rPr>
                      <w:noProof/>
                    </w:rPr>
                    <w:drawing>
                      <wp:inline distT="0" distB="0" distL="0" distR="0" wp14:anchorId="4F8481C8" wp14:editId="0A692955">
                        <wp:extent cx="4951095" cy="1899285"/>
                        <wp:effectExtent l="0" t="0" r="190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4951095" cy="18992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F21960" w14:textId="09928658" w:rsidR="00ED01F9" w:rsidRDefault="00ED01F9" w:rsidP="00397EB9">
            <w:pPr>
              <w:spacing w:before="60" w:after="60"/>
              <w:rPr>
                <w:noProof/>
              </w:rPr>
            </w:pPr>
          </w:p>
          <w:p w14:paraId="04F21961" w14:textId="15967776" w:rsidR="00ED01F9" w:rsidRDefault="00ED01F9" w:rsidP="00397EB9">
            <w:pPr>
              <w:spacing w:before="60" w:after="60"/>
              <w:rPr>
                <w:b/>
              </w:rPr>
            </w:pPr>
          </w:p>
        </w:tc>
      </w:tr>
    </w:tbl>
    <w:p w14:paraId="7D9B6816" w14:textId="763BD319" w:rsidR="00167BE8" w:rsidRDefault="00167BE8"/>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8"/>
      </w:tblGrid>
      <w:tr w:rsidR="00ED01F9" w14:paraId="04F21967" w14:textId="77777777" w:rsidTr="00F674E8">
        <w:tc>
          <w:tcPr>
            <w:tcW w:w="9738" w:type="dxa"/>
            <w:shd w:val="clear" w:color="auto" w:fill="FFFFFF" w:themeFill="background1"/>
          </w:tcPr>
          <w:p w14:paraId="04F21963" w14:textId="33CA93F8" w:rsidR="00ED01F9" w:rsidRDefault="00ED01F9" w:rsidP="00F674E8">
            <w:pPr>
              <w:pStyle w:val="Heading2"/>
            </w:pPr>
            <w:bookmarkStart w:id="37" w:name="_Toc461611253"/>
            <w:r w:rsidRPr="003872AB">
              <w:t>ProJusticeMN</w:t>
            </w:r>
            <w:r>
              <w:t xml:space="preserve"> (</w:t>
            </w:r>
            <w:hyperlink r:id="rId60" w:history="1">
              <w:r w:rsidRPr="00BD1905">
                <w:rPr>
                  <w:rStyle w:val="Hyperlink"/>
                </w:rPr>
                <w:t>www.projusticemn.org</w:t>
              </w:r>
            </w:hyperlink>
            <w:r>
              <w:t xml:space="preserve"> )</w:t>
            </w:r>
            <w:bookmarkEnd w:id="37"/>
          </w:p>
          <w:p w14:paraId="04F21966" w14:textId="1C546FD5" w:rsidR="00ED01F9" w:rsidRPr="003872AB" w:rsidRDefault="00ED01F9" w:rsidP="00817238">
            <w:pPr>
              <w:tabs>
                <w:tab w:val="left" w:pos="2147"/>
              </w:tabs>
              <w:spacing w:before="60" w:after="60"/>
            </w:pPr>
            <w:r w:rsidRPr="00817238">
              <w:rPr>
                <w:sz w:val="24"/>
              </w:rPr>
              <w:t xml:space="preserve"> Houses resources for pro bon attorneys statewide</w:t>
            </w:r>
            <w:r w:rsidR="00817238">
              <w:rPr>
                <w:sz w:val="24"/>
              </w:rPr>
              <w:t xml:space="preserve">.  </w:t>
            </w:r>
            <w:r w:rsidR="00173A10">
              <w:rPr>
                <w:sz w:val="24"/>
              </w:rPr>
              <w:t xml:space="preserve">Apply for membership, approval </w:t>
            </w:r>
            <w:r w:rsidRPr="00ED01F9">
              <w:rPr>
                <w:sz w:val="24"/>
              </w:rPr>
              <w:t>within 24 hours.</w:t>
            </w:r>
            <w:r w:rsidR="00817238">
              <w:rPr>
                <w:sz w:val="24"/>
              </w:rPr>
              <w:t xml:space="preserve"> </w:t>
            </w:r>
            <w:r w:rsidRPr="00ED01F9">
              <w:rPr>
                <w:sz w:val="24"/>
              </w:rPr>
              <w:t xml:space="preserve">  Excellent resource to join. VLN houses many past webinars in the Library.</w:t>
            </w:r>
          </w:p>
        </w:tc>
      </w:tr>
      <w:tr w:rsidR="00ED01F9" w14:paraId="04F21969" w14:textId="77777777" w:rsidTr="00397EB9">
        <w:tc>
          <w:tcPr>
            <w:tcW w:w="9738" w:type="dxa"/>
          </w:tcPr>
          <w:p w14:paraId="184C5116" w14:textId="27B5ABBE" w:rsidR="00ED01F9" w:rsidRDefault="00173A10" w:rsidP="00397EB9">
            <w:pPr>
              <w:spacing w:before="60" w:after="60"/>
              <w:rPr>
                <w:b/>
              </w:rPr>
            </w:pPr>
            <w:r>
              <w:rPr>
                <w:noProof/>
              </w:rPr>
              <w:drawing>
                <wp:inline distT="0" distB="0" distL="0" distR="0" wp14:anchorId="2E187030" wp14:editId="2745E8D6">
                  <wp:extent cx="6046470" cy="3259455"/>
                  <wp:effectExtent l="38100" t="38100" r="30480" b="361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6046470" cy="3259455"/>
                          </a:xfrm>
                          <a:prstGeom prst="rect">
                            <a:avLst/>
                          </a:prstGeom>
                          <a:ln w="28575">
                            <a:solidFill>
                              <a:schemeClr val="tx1"/>
                            </a:solidFill>
                          </a:ln>
                        </pic:spPr>
                      </pic:pic>
                    </a:graphicData>
                  </a:graphic>
                </wp:inline>
              </w:drawing>
            </w:r>
          </w:p>
          <w:p w14:paraId="34F5A435" w14:textId="77777777" w:rsidR="003866F4" w:rsidRDefault="003866F4" w:rsidP="00397EB9">
            <w:pPr>
              <w:spacing w:before="60" w:after="60"/>
              <w:rPr>
                <w:b/>
              </w:rPr>
            </w:pPr>
          </w:p>
          <w:p w14:paraId="04F21968" w14:textId="5A360CFC" w:rsidR="003866F4" w:rsidRDefault="003866F4" w:rsidP="00397EB9">
            <w:pPr>
              <w:spacing w:before="60" w:after="60"/>
              <w:rPr>
                <w:b/>
              </w:rPr>
            </w:pPr>
          </w:p>
        </w:tc>
      </w:tr>
      <w:tr w:rsidR="00ED01F9" w14:paraId="04F21970" w14:textId="77777777" w:rsidTr="00F674E8">
        <w:tc>
          <w:tcPr>
            <w:tcW w:w="9738" w:type="dxa"/>
            <w:shd w:val="clear" w:color="auto" w:fill="FFFFFF" w:themeFill="background1"/>
          </w:tcPr>
          <w:p w14:paraId="04F2196A" w14:textId="235D07AD" w:rsidR="00ED01F9" w:rsidRDefault="00ED01F9" w:rsidP="00F674E8">
            <w:pPr>
              <w:pStyle w:val="Heading2"/>
            </w:pPr>
            <w:bookmarkStart w:id="38" w:name="_Toc461611254"/>
            <w:r w:rsidRPr="003872AB">
              <w:t>LawHelp</w:t>
            </w:r>
            <w:r>
              <w:t xml:space="preserve"> (</w:t>
            </w:r>
            <w:hyperlink r:id="rId62" w:history="1">
              <w:r w:rsidRPr="00BD1905">
                <w:rPr>
                  <w:rStyle w:val="Hyperlink"/>
                </w:rPr>
                <w:t>www.lawhelpmn.org</w:t>
              </w:r>
            </w:hyperlink>
            <w:r>
              <w:rPr>
                <w:rStyle w:val="Hyperlink"/>
              </w:rPr>
              <w:t>)</w:t>
            </w:r>
            <w:bookmarkEnd w:id="38"/>
          </w:p>
          <w:p w14:paraId="04F2196F" w14:textId="213DDCD0" w:rsidR="00ED01F9" w:rsidRPr="003866F4" w:rsidRDefault="00ED01F9" w:rsidP="00D83A96">
            <w:pPr>
              <w:tabs>
                <w:tab w:val="left" w:pos="2147"/>
              </w:tabs>
              <w:spacing w:before="60" w:after="60"/>
              <w:rPr>
                <w:sz w:val="24"/>
              </w:rPr>
            </w:pPr>
            <w:r w:rsidRPr="00D83A96">
              <w:rPr>
                <w:sz w:val="24"/>
              </w:rPr>
              <w:t>Legal information for laypeople.</w:t>
            </w:r>
            <w:r w:rsidR="00D83A96">
              <w:rPr>
                <w:sz w:val="24"/>
              </w:rPr>
              <w:t xml:space="preserve">  Open access. </w:t>
            </w:r>
            <w:r w:rsidRPr="00ED01F9">
              <w:rPr>
                <w:sz w:val="24"/>
              </w:rPr>
              <w:t xml:space="preserve"> </w:t>
            </w:r>
            <w:r w:rsidR="003866F4">
              <w:rPr>
                <w:sz w:val="24"/>
              </w:rPr>
              <w:t>Excellent info</w:t>
            </w:r>
            <w:r w:rsidR="00D83A96">
              <w:rPr>
                <w:sz w:val="24"/>
              </w:rPr>
              <w:t xml:space="preserve"> to give</w:t>
            </w:r>
            <w:r w:rsidRPr="00ED01F9">
              <w:rPr>
                <w:sz w:val="24"/>
              </w:rPr>
              <w:t xml:space="preserve"> to clients (as well as to review</w:t>
            </w:r>
            <w:r w:rsidR="003866F4">
              <w:rPr>
                <w:sz w:val="24"/>
              </w:rPr>
              <w:t xml:space="preserve"> on own).</w:t>
            </w:r>
            <w:r w:rsidR="001D7E23">
              <w:rPr>
                <w:sz w:val="24"/>
              </w:rPr>
              <w:t xml:space="preserve">                        </w:t>
            </w:r>
          </w:p>
        </w:tc>
      </w:tr>
      <w:tr w:rsidR="00ED01F9" w14:paraId="04F21972" w14:textId="77777777" w:rsidTr="00397EB9">
        <w:tc>
          <w:tcPr>
            <w:tcW w:w="9738" w:type="dxa"/>
          </w:tcPr>
          <w:p w14:paraId="04F21971" w14:textId="77777777" w:rsidR="00ED01F9" w:rsidRDefault="00D85B81" w:rsidP="00397EB9">
            <w:pPr>
              <w:spacing w:before="60" w:after="60"/>
              <w:rPr>
                <w:b/>
              </w:rPr>
            </w:pPr>
            <w:r>
              <w:rPr>
                <w:b/>
                <w:noProof/>
              </w:rPr>
              <w:drawing>
                <wp:inline distT="0" distB="0" distL="0" distR="0" wp14:anchorId="04F21A40" wp14:editId="6526CFF2">
                  <wp:extent cx="6038850" cy="3352800"/>
                  <wp:effectExtent l="38100" t="38100" r="38100" b="3810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6038850" cy="3352800"/>
                          </a:xfrm>
                          <a:prstGeom prst="rect">
                            <a:avLst/>
                          </a:prstGeom>
                          <a:noFill/>
                          <a:ln w="31750">
                            <a:solidFill>
                              <a:schemeClr val="tx1"/>
                            </a:solidFill>
                          </a:ln>
                          <a:extLst>
                            <a:ext uri="{53640926-AAD7-44D8-BBD7-CCE9431645EC}">
                              <a14:shadowObscured xmlns:a14="http://schemas.microsoft.com/office/drawing/2010/main"/>
                            </a:ext>
                          </a:extLst>
                        </pic:spPr>
                      </pic:pic>
                    </a:graphicData>
                  </a:graphic>
                </wp:inline>
              </w:drawing>
            </w:r>
          </w:p>
        </w:tc>
      </w:tr>
    </w:tbl>
    <w:p w14:paraId="04F21973" w14:textId="77777777" w:rsidR="00ED01F9" w:rsidRDefault="00ED01F9" w:rsidP="00ED01F9">
      <w:pPr>
        <w:rPr>
          <w:b/>
        </w:rPr>
      </w:pPr>
    </w:p>
    <w:p w14:paraId="5E75134B" w14:textId="77777777" w:rsidR="00B56F68" w:rsidRDefault="00B56F68" w:rsidP="00B56F68">
      <w:pPr>
        <w:pStyle w:val="Heading1"/>
      </w:pPr>
      <w:bookmarkStart w:id="39" w:name="_Toc461611255"/>
      <w:r>
        <w:lastRenderedPageBreak/>
        <w:t>Resources to Help Serve Clients from Poverty</w:t>
      </w:r>
      <w:bookmarkEnd w:id="39"/>
      <w:r>
        <w:t xml:space="preserve"> </w:t>
      </w:r>
    </w:p>
    <w:p w14:paraId="4C7209A0" w14:textId="77777777" w:rsidR="00B56F68" w:rsidRDefault="00B56F68" w:rsidP="00B56F68">
      <w:pPr>
        <w:pStyle w:val="Heading2"/>
      </w:pPr>
      <w:bookmarkStart w:id="40" w:name="_Toc461611256"/>
      <w:r>
        <w:t>Breaking Poverty Barriers to Equal Justice Summary</w:t>
      </w:r>
      <w:bookmarkEnd w:id="40"/>
    </w:p>
    <w:p w14:paraId="4DE80FBF" w14:textId="77777777" w:rsidR="00B56F68" w:rsidRPr="00C90FB6" w:rsidRDefault="00B56F68" w:rsidP="00B56F68">
      <w:pPr>
        <w:pStyle w:val="ListParagraph"/>
        <w:numPr>
          <w:ilvl w:val="0"/>
          <w:numId w:val="31"/>
        </w:numPr>
        <w:autoSpaceDE w:val="0"/>
        <w:autoSpaceDN w:val="0"/>
        <w:adjustRightInd w:val="0"/>
        <w:spacing w:before="240" w:after="0" w:line="240" w:lineRule="auto"/>
        <w:contextualSpacing w:val="0"/>
        <w:rPr>
          <w:rFonts w:cs="LeawoodITCbyBT-Book"/>
          <w:sz w:val="23"/>
          <w:szCs w:val="23"/>
        </w:rPr>
      </w:pPr>
      <w:r w:rsidRPr="00C90FB6">
        <w:rPr>
          <w:rFonts w:cs="LeawoodITCbyBT-Book"/>
          <w:b/>
          <w:sz w:val="23"/>
          <w:szCs w:val="23"/>
        </w:rPr>
        <w:t xml:space="preserve">Watch for judgment; it prevents connection and communication. </w:t>
      </w:r>
      <w:r w:rsidRPr="00C90FB6">
        <w:rPr>
          <w:rFonts w:cs="LeawoodITCbyBT-Book"/>
          <w:sz w:val="23"/>
          <w:szCs w:val="23"/>
        </w:rPr>
        <w:t xml:space="preserve">Understanding that it’s human to judge when we see differences, be diligent about looking for cues of bias, such as frustration or other internal feelings of discomfort around differences. Unless we see this, we’ll lose our ability to help someone different from us. </w:t>
      </w:r>
    </w:p>
    <w:p w14:paraId="5AB0FD4F" w14:textId="77777777" w:rsidR="00B56F68" w:rsidRPr="00C90FB6" w:rsidRDefault="00B56F68" w:rsidP="00B56F68">
      <w:pPr>
        <w:pStyle w:val="ListParagraph"/>
        <w:numPr>
          <w:ilvl w:val="0"/>
          <w:numId w:val="31"/>
        </w:numPr>
        <w:autoSpaceDE w:val="0"/>
        <w:autoSpaceDN w:val="0"/>
        <w:adjustRightInd w:val="0"/>
        <w:spacing w:before="120" w:after="0" w:line="240" w:lineRule="auto"/>
        <w:contextualSpacing w:val="0"/>
        <w:rPr>
          <w:rFonts w:cs="LeawoodITCbyBT-Book"/>
          <w:b/>
          <w:sz w:val="23"/>
          <w:szCs w:val="23"/>
        </w:rPr>
      </w:pPr>
      <w:r w:rsidRPr="00C90FB6">
        <w:rPr>
          <w:rFonts w:cs="LeawoodITCbyBT-Book"/>
          <w:b/>
          <w:sz w:val="23"/>
          <w:szCs w:val="23"/>
        </w:rPr>
        <w:t>To overcome judgment, become curious and seek more information.</w:t>
      </w:r>
      <w:r w:rsidRPr="00C90FB6">
        <w:rPr>
          <w:rFonts w:cs="LeawoodITCbyBT-Book"/>
          <w:sz w:val="23"/>
          <w:szCs w:val="23"/>
        </w:rPr>
        <w:t xml:space="preserve"> While many attorneys have had experiences of “situational” poverty (or see how poverty is misportrayed in the media), many pro bono clients come from “generational,” “working class” or “immigrant” poverty, with very different experiences and skills. Learn about the context of poverty to help understand your client’s decisions, common logistical barriers to participating in legal processes, and ways he might communicate and organize organization differently.  </w:t>
      </w:r>
      <w:r w:rsidRPr="00C90FB6">
        <w:rPr>
          <w:sz w:val="23"/>
          <w:szCs w:val="23"/>
        </w:rPr>
        <w:t>Unless we understand the context, we may make faulty assumptions about motives and be less wholehearted in our efforts.</w:t>
      </w:r>
    </w:p>
    <w:p w14:paraId="52F2A141" w14:textId="77777777" w:rsidR="00B56F68" w:rsidRPr="00C90FB6" w:rsidRDefault="00B56F68" w:rsidP="00B56F68">
      <w:pPr>
        <w:pStyle w:val="ListParagraph"/>
        <w:numPr>
          <w:ilvl w:val="0"/>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b/>
          <w:sz w:val="23"/>
          <w:szCs w:val="23"/>
        </w:rPr>
        <w:t>Build trust.</w:t>
      </w:r>
      <w:r w:rsidRPr="00C90FB6">
        <w:rPr>
          <w:rFonts w:cs="LeawoodITCbyBT-Book"/>
          <w:sz w:val="23"/>
          <w:szCs w:val="23"/>
        </w:rPr>
        <w:t xml:space="preserve"> Be friendly and make sure your body language and nonverbal communication support your words as you start to get to know each other. Identify and share some things you might have in common. Do you both have children a certain age, have a pet, enjoy a certain sport? </w:t>
      </w:r>
    </w:p>
    <w:p w14:paraId="4121277C" w14:textId="77777777" w:rsidR="00B56F68" w:rsidRPr="00C90FB6" w:rsidRDefault="00B56F68" w:rsidP="00B56F68">
      <w:pPr>
        <w:pStyle w:val="ListParagraph"/>
        <w:numPr>
          <w:ilvl w:val="0"/>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b/>
          <w:sz w:val="23"/>
          <w:szCs w:val="23"/>
        </w:rPr>
        <w:t>Build in a little extra time for meetings.</w:t>
      </w:r>
      <w:r w:rsidRPr="00C90FB6">
        <w:rPr>
          <w:rFonts w:cs="LeawoodITCbyBT-Book"/>
          <w:sz w:val="23"/>
          <w:szCs w:val="23"/>
        </w:rPr>
        <w:t xml:space="preserve"> People in poverty may be late to meetings based on unexpected crises or lack of familiarity with the meeting place. Consider unilaterally giving your client a 15-20 minute grace period, as well as sending reminder emails or texts. It can also support trust and focus to let him know up front how much time you have for the meeting and provide an agenda of what you need to cover. </w:t>
      </w:r>
    </w:p>
    <w:p w14:paraId="2FF496F7" w14:textId="77777777" w:rsidR="00B56F68" w:rsidRPr="00C90FB6" w:rsidRDefault="00B56F68" w:rsidP="00B56F68">
      <w:pPr>
        <w:pStyle w:val="ListParagraph"/>
        <w:numPr>
          <w:ilvl w:val="0"/>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b/>
          <w:sz w:val="23"/>
          <w:szCs w:val="23"/>
        </w:rPr>
        <w:t xml:space="preserve">Determine the specific circumstances of your client’s life that may impact the ability to participate in the legal process. </w:t>
      </w:r>
      <w:r w:rsidRPr="00C90FB6">
        <w:rPr>
          <w:rFonts w:cs="LeawoodITCbyBT-Book"/>
          <w:sz w:val="23"/>
          <w:szCs w:val="23"/>
        </w:rPr>
        <w:t>To identify any logistical barriers, have a checklist of questions to ask, including numerous contact information, job hours, transportation issues, day care, etc. (See sample Attorney Client Understanding.)</w:t>
      </w:r>
    </w:p>
    <w:p w14:paraId="5550502E" w14:textId="77777777" w:rsidR="00B56F68" w:rsidRPr="00C90FB6" w:rsidRDefault="00B56F68" w:rsidP="00B56F68">
      <w:pPr>
        <w:pStyle w:val="ListParagraph"/>
        <w:numPr>
          <w:ilvl w:val="0"/>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b/>
          <w:sz w:val="23"/>
          <w:szCs w:val="23"/>
        </w:rPr>
        <w:t xml:space="preserve">In communications, ensure you are understanding your client. </w:t>
      </w:r>
      <w:r w:rsidRPr="00C90FB6">
        <w:rPr>
          <w:rFonts w:cs="LeawoodITCbyBT-Book"/>
          <w:sz w:val="23"/>
          <w:szCs w:val="23"/>
        </w:rPr>
        <w:t>For example:</w:t>
      </w:r>
    </w:p>
    <w:p w14:paraId="0520D55F"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Use common active listening techniques, such as repeating back every so often what you hear to make sure you are understanding it correctly.</w:t>
      </w:r>
    </w:p>
    <w:p w14:paraId="57A65D20"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If a client is sharing information in a way that is more circular than linear, feel free to interrupt after a while to gently guide the conversation back. (The meeting agenda can help too.) But in the meantime, listening to the story can help you identify more ways to build identification with him.</w:t>
      </w:r>
    </w:p>
    <w:p w14:paraId="244F76A2"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 xml:space="preserve">Ask open-ended questions and try to stay away from questions that ask “why,” which can put people on the defense. </w:t>
      </w:r>
      <w:r w:rsidRPr="00C90FB6">
        <w:rPr>
          <w:rFonts w:cstheme="minorHAnsi"/>
          <w:color w:val="191919"/>
          <w:sz w:val="23"/>
          <w:szCs w:val="23"/>
        </w:rPr>
        <w:t xml:space="preserve">Instead, use statements such as, “Help me understand,” or “Tell me a little more about...” If a question seems invasive, preface it by letting your client know why you are asking it. </w:t>
      </w:r>
    </w:p>
    <w:p w14:paraId="1786EECF"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 xml:space="preserve">When determining the facts of the case, you might first put your pen down and ask your client to tell you what happened. (This also supports trust.) Next, ask </w:t>
      </w:r>
      <w:r w:rsidRPr="00C90FB6">
        <w:rPr>
          <w:rFonts w:cs="LeawoodITCbyBT-Book"/>
          <w:sz w:val="23"/>
          <w:szCs w:val="23"/>
        </w:rPr>
        <w:br/>
      </w:r>
      <w:r w:rsidRPr="00C90FB6">
        <w:rPr>
          <w:rFonts w:cs="LeawoodITCbyBT-Book"/>
          <w:sz w:val="23"/>
          <w:szCs w:val="23"/>
        </w:rPr>
        <w:br/>
        <w:t>her to repeat the story, while you take notes, Finally, repeat back the story to see if you have understood. (Even your notes were accurate and complete, you may find out additional information in this third step.)</w:t>
      </w:r>
    </w:p>
    <w:p w14:paraId="2E843964" w14:textId="77777777" w:rsidR="00B56F68" w:rsidRPr="00C90FB6" w:rsidRDefault="00B56F68" w:rsidP="00B56F68">
      <w:pPr>
        <w:pStyle w:val="ListParagraph"/>
        <w:numPr>
          <w:ilvl w:val="0"/>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b/>
          <w:sz w:val="23"/>
          <w:szCs w:val="23"/>
        </w:rPr>
        <w:lastRenderedPageBreak/>
        <w:t>Ensure your client is understanding you.</w:t>
      </w:r>
      <w:r w:rsidRPr="00C90FB6">
        <w:rPr>
          <w:rFonts w:cs="LeawoodITCbyBT-Book"/>
          <w:sz w:val="23"/>
          <w:szCs w:val="23"/>
        </w:rPr>
        <w:t xml:space="preserve"> For example: </w:t>
      </w:r>
    </w:p>
    <w:p w14:paraId="219A8207"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 xml:space="preserve">Use visuals as much as possible (including drawing out next steps). </w:t>
      </w:r>
    </w:p>
    <w:p w14:paraId="3F7B1212"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Make sure your body language supports your verbal communication.</w:t>
      </w:r>
    </w:p>
    <w:p w14:paraId="6F7119F9"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Use stories as a way to explain (“Here is what worked for my client Julie.”).</w:t>
      </w:r>
    </w:p>
    <w:p w14:paraId="60FE52B3"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 xml:space="preserve">Summarize every so often. </w:t>
      </w:r>
    </w:p>
    <w:p w14:paraId="17B796F0"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Ask her to summarize. “I’d like to make sure I’m being clear. Could you tell me what you are understanding the next steps are?”</w:t>
      </w:r>
    </w:p>
    <w:p w14:paraId="79263CF7"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Use familiar words and examples that laypeople can relate to.</w:t>
      </w:r>
    </w:p>
    <w:p w14:paraId="4AFDD062"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Use a variety of examples to convey difficult points (trying to draw from the context of poverty rather than that of middle class).</w:t>
      </w:r>
    </w:p>
    <w:p w14:paraId="063014CD"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Minimize the chance of losing your client through legalese, e.g., “I’m used to being around lawyers all day and can sometimes forget how to talk in plain English. If I slip up and use words you’re not sure about, please let me know.” (This phrasing owns our responsibility as the professional to be clear, rather than asking clients to let us know if “they don’t understand.”)</w:t>
      </w:r>
    </w:p>
    <w:p w14:paraId="7D9A9DBD" w14:textId="77777777" w:rsidR="00B56F68" w:rsidRPr="00C90FB6" w:rsidRDefault="00B56F68" w:rsidP="00B56F68">
      <w:pPr>
        <w:pStyle w:val="ListParagraph"/>
        <w:numPr>
          <w:ilvl w:val="1"/>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sz w:val="23"/>
          <w:szCs w:val="23"/>
        </w:rPr>
        <w:t>Review written communication orally and use a third grade level and clearly organized bullet points and graphs (whether or not your client is literate).</w:t>
      </w:r>
    </w:p>
    <w:p w14:paraId="2FA24E60" w14:textId="77777777" w:rsidR="00B56F68" w:rsidRPr="00C90FB6" w:rsidRDefault="00B56F68" w:rsidP="00B56F68">
      <w:pPr>
        <w:pStyle w:val="ListParagraph"/>
        <w:numPr>
          <w:ilvl w:val="0"/>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b/>
          <w:sz w:val="23"/>
          <w:szCs w:val="23"/>
        </w:rPr>
        <w:t>Customize your services to what the client wants.</w:t>
      </w:r>
      <w:r w:rsidRPr="00C90FB6">
        <w:rPr>
          <w:rFonts w:cs="LeawoodITCbyBT-Book"/>
          <w:sz w:val="23"/>
          <w:szCs w:val="23"/>
        </w:rPr>
        <w:t xml:space="preserve"> One solution does not fit everyone. Make sure you ask for your client’s goal after you have provided your assessment of the case and the available options. Understand that she may not want to pursue legal action. (For example, if it’s going to take five months to get the security deposit back, the case may take a lower priority in her life given other crises going on.)</w:t>
      </w:r>
    </w:p>
    <w:p w14:paraId="00A59651" w14:textId="77777777" w:rsidR="00B56F68" w:rsidRPr="00C90FB6" w:rsidRDefault="00B56F68" w:rsidP="00B56F68">
      <w:pPr>
        <w:pStyle w:val="ListParagraph"/>
        <w:numPr>
          <w:ilvl w:val="0"/>
          <w:numId w:val="31"/>
        </w:numPr>
        <w:autoSpaceDE w:val="0"/>
        <w:autoSpaceDN w:val="0"/>
        <w:adjustRightInd w:val="0"/>
        <w:spacing w:before="120" w:after="0" w:line="240" w:lineRule="auto"/>
        <w:contextualSpacing w:val="0"/>
        <w:rPr>
          <w:rFonts w:cs="LeawoodITCbyBT-Book"/>
          <w:sz w:val="23"/>
          <w:szCs w:val="23"/>
        </w:rPr>
      </w:pPr>
      <w:r w:rsidRPr="00C90FB6">
        <w:rPr>
          <w:rFonts w:cs="LeawoodITCbyBT-Book"/>
          <w:b/>
          <w:sz w:val="23"/>
          <w:szCs w:val="23"/>
        </w:rPr>
        <w:t>Be aware of the power differential.</w:t>
      </w:r>
      <w:r w:rsidRPr="00C90FB6">
        <w:rPr>
          <w:rFonts w:cs="LeawoodITCbyBT-Book"/>
          <w:sz w:val="23"/>
          <w:szCs w:val="23"/>
        </w:rPr>
        <w:t xml:space="preserve"> Many pro bono clients feel intimidated or shame around lawyers. Pay attention to ways in which you can make her feel more comfortable (such as sitting at a conference table rather than an imposing desk).</w:t>
      </w:r>
    </w:p>
    <w:p w14:paraId="6B8441F1" w14:textId="77777777" w:rsidR="00B56F68" w:rsidRPr="00C90FB6" w:rsidRDefault="00B56F68" w:rsidP="00B56F68">
      <w:pPr>
        <w:pStyle w:val="ListParagraph"/>
        <w:numPr>
          <w:ilvl w:val="0"/>
          <w:numId w:val="31"/>
        </w:numPr>
        <w:autoSpaceDE w:val="0"/>
        <w:autoSpaceDN w:val="0"/>
        <w:adjustRightInd w:val="0"/>
        <w:spacing w:before="120" w:after="0" w:line="240" w:lineRule="auto"/>
        <w:contextualSpacing w:val="0"/>
        <w:rPr>
          <w:rFonts w:cstheme="minorHAnsi"/>
          <w:color w:val="191919"/>
          <w:sz w:val="23"/>
          <w:szCs w:val="23"/>
        </w:rPr>
      </w:pPr>
      <w:r w:rsidRPr="00C90FB6">
        <w:rPr>
          <w:rFonts w:cstheme="minorHAnsi"/>
          <w:b/>
          <w:color w:val="191919"/>
          <w:sz w:val="23"/>
          <w:szCs w:val="23"/>
        </w:rPr>
        <w:t xml:space="preserve">Consider the difference between empowerment and overwhelm. </w:t>
      </w:r>
      <w:r w:rsidRPr="00C90FB6">
        <w:rPr>
          <w:rFonts w:cstheme="minorHAnsi"/>
          <w:color w:val="191919"/>
          <w:sz w:val="23"/>
          <w:szCs w:val="23"/>
        </w:rPr>
        <w:t>Clients whose basic needs are not met are not in a position to be empowered. For others, teaching them how to do things for themselves is a deep service. It’s critical to know the difference.</w:t>
      </w:r>
    </w:p>
    <w:p w14:paraId="4BE2B44F" w14:textId="77777777" w:rsidR="00B56F68" w:rsidRDefault="00B56F68" w:rsidP="00B56F68">
      <w:pPr>
        <w:pStyle w:val="ListParagraph"/>
        <w:numPr>
          <w:ilvl w:val="0"/>
          <w:numId w:val="31"/>
        </w:numPr>
        <w:autoSpaceDE w:val="0"/>
        <w:autoSpaceDN w:val="0"/>
        <w:adjustRightInd w:val="0"/>
        <w:spacing w:before="120" w:after="0" w:line="240" w:lineRule="auto"/>
        <w:contextualSpacing w:val="0"/>
        <w:rPr>
          <w:rFonts w:cstheme="minorHAnsi"/>
          <w:color w:val="191919"/>
          <w:sz w:val="23"/>
          <w:szCs w:val="23"/>
        </w:rPr>
      </w:pPr>
      <w:r w:rsidRPr="00C90FB6">
        <w:rPr>
          <w:rFonts w:cs="LeawoodITCbyBT-Book"/>
          <w:b/>
          <w:sz w:val="23"/>
          <w:szCs w:val="23"/>
        </w:rPr>
        <w:t>When giving instructions, give context (explain why), break them down into manageable steps, and ask whether the client is able to do them.</w:t>
      </w:r>
      <w:r w:rsidRPr="00C90FB6">
        <w:rPr>
          <w:rFonts w:cs="LeawoodITCbyBT-Book"/>
          <w:sz w:val="23"/>
          <w:szCs w:val="23"/>
        </w:rPr>
        <w:t xml:space="preserve"> </w:t>
      </w:r>
      <w:r w:rsidRPr="00C90FB6">
        <w:rPr>
          <w:rFonts w:cstheme="minorHAnsi"/>
          <w:color w:val="191919"/>
          <w:sz w:val="23"/>
          <w:szCs w:val="23"/>
        </w:rPr>
        <w:t>Because it’s second nature for us to schedule and keep appointments, keep a calendar, plan for future events, and organize paperwork, it’s hard not to assume that everyone has those skills. However, the skills it takes to succeed in middle class or wealth are quite different from the skills it takes to survive in poverty. Find out whether your client has the ability to follow the instructions, given skills and other things happening in his or her life. If appropriate, offer supports.</w:t>
      </w:r>
    </w:p>
    <w:p w14:paraId="532C2685" w14:textId="77777777" w:rsidR="00B56F68" w:rsidRPr="0066070F" w:rsidRDefault="00B56F68" w:rsidP="00B56F68">
      <w:pPr>
        <w:autoSpaceDE w:val="0"/>
        <w:autoSpaceDN w:val="0"/>
        <w:adjustRightInd w:val="0"/>
        <w:spacing w:before="120"/>
        <w:rPr>
          <w:rFonts w:cstheme="minorHAnsi"/>
          <w:color w:val="191919"/>
          <w:sz w:val="23"/>
          <w:szCs w:val="23"/>
        </w:rPr>
      </w:pPr>
    </w:p>
    <w:p w14:paraId="5FCEA4C4" w14:textId="77777777" w:rsidR="00B56F68" w:rsidRPr="0066070F" w:rsidRDefault="00B56F68" w:rsidP="00B56F68">
      <w:pPr>
        <w:rPr>
          <w:rFonts w:cstheme="minorHAnsi"/>
          <w:color w:val="191919"/>
          <w:sz w:val="23"/>
          <w:szCs w:val="23"/>
          <w:u w:val="single"/>
        </w:rPr>
      </w:pPr>
      <w:r w:rsidRPr="0066070F">
        <w:rPr>
          <w:rFonts w:cstheme="minorHAnsi"/>
          <w:color w:val="191919"/>
          <w:sz w:val="23"/>
          <w:szCs w:val="23"/>
          <w:u w:val="single"/>
        </w:rPr>
        <w:t>The Breaking Poverty Barriers to Equal Justice curriculum is a nationwide resource created by:</w:t>
      </w:r>
    </w:p>
    <w:p w14:paraId="1593D4FD" w14:textId="77777777" w:rsidR="00B56F68" w:rsidRDefault="00B56F68" w:rsidP="00B56F68">
      <w:pPr>
        <w:pBdr>
          <w:top w:val="single" w:sz="48" w:space="1" w:color="auto"/>
          <w:left w:val="single" w:sz="48" w:space="4" w:color="auto"/>
          <w:bottom w:val="single" w:sz="48" w:space="1" w:color="auto"/>
          <w:right w:val="single" w:sz="48" w:space="4" w:color="auto"/>
        </w:pBdr>
        <w:autoSpaceDE w:val="0"/>
        <w:autoSpaceDN w:val="0"/>
        <w:adjustRightInd w:val="0"/>
        <w:spacing w:before="140"/>
        <w:rPr>
          <w:rFonts w:cs="Geometric231BT-RomanC"/>
          <w:b/>
          <w:sz w:val="36"/>
        </w:rPr>
      </w:pPr>
      <w:r>
        <w:rPr>
          <w:noProof/>
        </w:rPr>
        <w:drawing>
          <wp:inline distT="0" distB="0" distL="0" distR="0" wp14:anchorId="73868B14" wp14:editId="0B928178">
            <wp:extent cx="1457325" cy="885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4295" t="33352" r="36699" b="35291"/>
                    <a:stretch/>
                  </pic:blipFill>
                  <pic:spPr bwMode="auto">
                    <a:xfrm>
                      <a:off x="0" y="0"/>
                      <a:ext cx="1478253" cy="89838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7D8E2C" wp14:editId="01C3DC98">
            <wp:extent cx="2471352" cy="762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8046" r="51410"/>
                    <a:stretch/>
                  </pic:blipFill>
                  <pic:spPr bwMode="auto">
                    <a:xfrm>
                      <a:off x="0" y="0"/>
                      <a:ext cx="2499535" cy="77069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F265F2" wp14:editId="5B3DCDA1">
            <wp:extent cx="1638300" cy="8534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72436" b="11868"/>
                    <a:stretch/>
                  </pic:blipFill>
                  <pic:spPr bwMode="auto">
                    <a:xfrm>
                      <a:off x="0" y="0"/>
                      <a:ext cx="1638300" cy="853440"/>
                    </a:xfrm>
                    <a:prstGeom prst="rect">
                      <a:avLst/>
                    </a:prstGeom>
                    <a:ln>
                      <a:noFill/>
                    </a:ln>
                    <a:extLst>
                      <a:ext uri="{53640926-AAD7-44D8-BBD7-CCE9431645EC}">
                        <a14:shadowObscured xmlns:a14="http://schemas.microsoft.com/office/drawing/2010/main"/>
                      </a:ext>
                    </a:extLst>
                  </pic:spPr>
                </pic:pic>
              </a:graphicData>
            </a:graphic>
          </wp:inline>
        </w:drawing>
      </w:r>
    </w:p>
    <w:p w14:paraId="2F51A359" w14:textId="77777777" w:rsidR="00B56F68" w:rsidRDefault="00B56F68">
      <w:pPr>
        <w:rPr>
          <w:rFonts w:cs="Arial"/>
          <w:b/>
          <w:bCs/>
          <w:iCs/>
          <w:szCs w:val="22"/>
        </w:rPr>
      </w:pPr>
      <w:r>
        <w:br w:type="page"/>
      </w:r>
    </w:p>
    <w:p w14:paraId="635EA2F5" w14:textId="1536CF23" w:rsidR="00B56F68" w:rsidRPr="00324735" w:rsidRDefault="00B56F68" w:rsidP="00B56F68">
      <w:pPr>
        <w:pStyle w:val="Heading2"/>
      </w:pPr>
      <w:bookmarkStart w:id="41" w:name="_Toc461611257"/>
      <w:r>
        <w:lastRenderedPageBreak/>
        <w:t>Checklist Tool to Identify Poverty Barriers of a Specific Client</w:t>
      </w:r>
      <w:bookmarkEnd w:id="41"/>
      <w:r>
        <w:t xml:space="preserve"> </w:t>
      </w:r>
    </w:p>
    <w:p w14:paraId="409E81EC" w14:textId="77777777" w:rsidR="00B56F68" w:rsidRPr="00FB719F" w:rsidRDefault="00B56F68" w:rsidP="00B56F68">
      <w:pPr>
        <w:pStyle w:val="NormalWeb"/>
        <w:shd w:val="clear" w:color="auto" w:fill="FFFFFF"/>
        <w:rPr>
          <w:rFonts w:asciiTheme="minorHAnsi" w:hAnsiTheme="minorHAnsi" w:cs="Arial"/>
          <w:b/>
          <w:bCs/>
          <w:i/>
          <w:color w:val="000000"/>
          <w:szCs w:val="22"/>
        </w:rPr>
      </w:pPr>
      <w:r w:rsidRPr="00FB719F">
        <w:rPr>
          <w:rFonts w:asciiTheme="minorHAnsi" w:hAnsiTheme="minorHAnsi" w:cs="Arial"/>
          <w:b/>
          <w:bCs/>
          <w:i/>
          <w:color w:val="000000"/>
          <w:szCs w:val="22"/>
        </w:rPr>
        <w:t>Attorneys: Please review this verbally with your client at the initial meeting, allowing time for questions and clear understanding. A written copy should also be provided.</w:t>
      </w:r>
    </w:p>
    <w:p w14:paraId="1BEB0A50" w14:textId="77777777" w:rsidR="00B56F68" w:rsidRPr="00FB719F" w:rsidRDefault="00B56F68" w:rsidP="00B56F68">
      <w:pPr>
        <w:pStyle w:val="NormalWeb"/>
        <w:shd w:val="clear" w:color="auto" w:fill="FFFFFF"/>
        <w:rPr>
          <w:rFonts w:asciiTheme="minorHAnsi" w:hAnsiTheme="minorHAnsi"/>
          <w:color w:val="000000"/>
          <w:sz w:val="28"/>
        </w:rPr>
      </w:pPr>
      <w:r w:rsidRPr="00FB719F">
        <w:rPr>
          <w:rFonts w:asciiTheme="minorHAnsi" w:hAnsiTheme="minorHAnsi" w:cs="Arial"/>
          <w:color w:val="000000"/>
          <w:szCs w:val="22"/>
        </w:rPr>
        <w:t>You have qualified for free legal services through VLN. I am a volunteer attorney for VLN and I will not charge you fees for my legal services. I have a license to practice law in Minnesota.</w:t>
      </w:r>
    </w:p>
    <w:p w14:paraId="22F74ECB" w14:textId="77777777" w:rsidR="00B56F68" w:rsidRPr="00FB719F" w:rsidRDefault="00B56F68" w:rsidP="00B56F68">
      <w:pPr>
        <w:pStyle w:val="NormalWeb"/>
        <w:shd w:val="clear" w:color="auto" w:fill="FFFFFF"/>
        <w:rPr>
          <w:rFonts w:asciiTheme="minorHAnsi" w:hAnsiTheme="minorHAnsi"/>
          <w:color w:val="000000"/>
          <w:sz w:val="28"/>
        </w:rPr>
      </w:pPr>
      <w:r w:rsidRPr="00FB719F">
        <w:rPr>
          <w:rFonts w:asciiTheme="minorHAnsi" w:hAnsiTheme="minorHAnsi" w:cs="Arial"/>
          <w:color w:val="000000"/>
          <w:szCs w:val="22"/>
        </w:rPr>
        <w:t>I will be diligent in protecting your legal rights and achieving the goals we set for your case.</w:t>
      </w:r>
    </w:p>
    <w:p w14:paraId="04969046" w14:textId="77777777" w:rsidR="00B56F68" w:rsidRPr="00FB719F" w:rsidRDefault="00B56F68" w:rsidP="00B56F68">
      <w:pPr>
        <w:pStyle w:val="NormalWeb"/>
        <w:shd w:val="clear" w:color="auto" w:fill="FFFFFF"/>
        <w:rPr>
          <w:rFonts w:asciiTheme="minorHAnsi" w:hAnsiTheme="minorHAnsi"/>
          <w:color w:val="000000"/>
          <w:sz w:val="28"/>
        </w:rPr>
      </w:pPr>
      <w:r w:rsidRPr="00FB719F">
        <w:rPr>
          <w:rFonts w:asciiTheme="minorHAnsi" w:hAnsiTheme="minorHAnsi" w:cs="Arial"/>
          <w:color w:val="000000"/>
          <w:szCs w:val="22"/>
        </w:rPr>
        <w:t>So you can make informed choices, I will explain the law, your rights, your responsibilities, your legal options, your other options, how those options might play out, and my recommendations.</w:t>
      </w:r>
    </w:p>
    <w:p w14:paraId="1F298EB2" w14:textId="77777777" w:rsidR="00B56F68" w:rsidRPr="00FB719F" w:rsidRDefault="00B56F68" w:rsidP="00B56F68">
      <w:pPr>
        <w:pStyle w:val="NormalWeb"/>
        <w:shd w:val="clear" w:color="auto" w:fill="FFFFFF"/>
        <w:rPr>
          <w:rFonts w:asciiTheme="minorHAnsi" w:hAnsiTheme="minorHAnsi"/>
          <w:color w:val="000000"/>
          <w:sz w:val="28"/>
        </w:rPr>
      </w:pPr>
      <w:r w:rsidRPr="00FB719F">
        <w:rPr>
          <w:rFonts w:asciiTheme="minorHAnsi" w:hAnsiTheme="minorHAnsi" w:cs="Arial"/>
          <w:color w:val="000000"/>
          <w:szCs w:val="22"/>
        </w:rPr>
        <w:t>If your case might require you to pay fees to the court or another agency, I will let you know in advance and discuss your options.</w:t>
      </w:r>
    </w:p>
    <w:p w14:paraId="1853FE29" w14:textId="77777777" w:rsidR="00B56F68" w:rsidRPr="00FB719F" w:rsidRDefault="00B56F68" w:rsidP="00B56F68">
      <w:pPr>
        <w:pStyle w:val="NormalWeb"/>
        <w:shd w:val="clear" w:color="auto" w:fill="FFFFFF"/>
        <w:rPr>
          <w:rFonts w:asciiTheme="minorHAnsi" w:hAnsiTheme="minorHAnsi" w:cs="Arial"/>
          <w:color w:val="000000"/>
          <w:szCs w:val="22"/>
        </w:rPr>
      </w:pPr>
      <w:r w:rsidRPr="00FB719F">
        <w:rPr>
          <w:rFonts w:asciiTheme="minorHAnsi" w:hAnsiTheme="minorHAnsi" w:cs="Arial"/>
          <w:color w:val="000000"/>
          <w:szCs w:val="22"/>
        </w:rPr>
        <w:t xml:space="preserve">I will let you know of any updates to your case, including any settlement offers. </w:t>
      </w:r>
    </w:p>
    <w:p w14:paraId="694A26E9" w14:textId="77777777" w:rsidR="00B56F68" w:rsidRPr="00FB719F" w:rsidRDefault="00B56F68" w:rsidP="00B56F68">
      <w:pPr>
        <w:pStyle w:val="NormalWeb"/>
        <w:shd w:val="clear" w:color="auto" w:fill="FFFFFF"/>
        <w:rPr>
          <w:rFonts w:asciiTheme="minorHAnsi" w:hAnsiTheme="minorHAnsi"/>
          <w:color w:val="000000"/>
          <w:sz w:val="28"/>
        </w:rPr>
      </w:pPr>
      <w:r w:rsidRPr="00FB719F">
        <w:rPr>
          <w:rFonts w:asciiTheme="minorHAnsi" w:hAnsiTheme="minorHAnsi" w:cs="Arial"/>
          <w:color w:val="000000"/>
          <w:szCs w:val="22"/>
        </w:rPr>
        <w:t xml:space="preserve">What you share with me about your case is confidential, per the Rules of Professional Conduct. </w:t>
      </w:r>
    </w:p>
    <w:p w14:paraId="5CC3A570" w14:textId="77777777" w:rsidR="00B56F68" w:rsidRPr="00FB719F" w:rsidRDefault="00B56F68" w:rsidP="00B56F68">
      <w:pPr>
        <w:pStyle w:val="NormalWeb"/>
        <w:shd w:val="clear" w:color="auto" w:fill="FFFFFF"/>
        <w:rPr>
          <w:rFonts w:asciiTheme="minorHAnsi" w:hAnsiTheme="minorHAnsi"/>
          <w:color w:val="000000"/>
          <w:sz w:val="28"/>
        </w:rPr>
      </w:pPr>
      <w:r w:rsidRPr="00FB719F">
        <w:rPr>
          <w:rFonts w:asciiTheme="minorHAnsi" w:hAnsiTheme="minorHAnsi" w:cs="Arial"/>
          <w:color w:val="000000"/>
          <w:szCs w:val="22"/>
        </w:rPr>
        <w:t xml:space="preserve">I will try to work around what is going on in your life when setting up meetings. Please note, however, that the courts are open only during normal business hours. </w:t>
      </w:r>
    </w:p>
    <w:p w14:paraId="58AEB000" w14:textId="77777777" w:rsidR="00B56F68" w:rsidRPr="00FB719F" w:rsidRDefault="00B56F68" w:rsidP="00B56F68">
      <w:pPr>
        <w:pStyle w:val="NormalWeb"/>
        <w:shd w:val="clear" w:color="auto" w:fill="FFFFFF"/>
        <w:rPr>
          <w:rFonts w:asciiTheme="minorHAnsi" w:hAnsiTheme="minorHAnsi"/>
          <w:color w:val="000000"/>
          <w:sz w:val="28"/>
        </w:rPr>
      </w:pPr>
      <w:r w:rsidRPr="00FB719F">
        <w:rPr>
          <w:rFonts w:asciiTheme="minorHAnsi" w:hAnsiTheme="minorHAnsi" w:cs="Arial"/>
          <w:color w:val="000000"/>
          <w:szCs w:val="22"/>
        </w:rPr>
        <w:t>I will review with you a separate written agreement naming the issue I’m helping you with and telling you what I will do for you. I will answer any questions you have about this agreement, including reasons that would require any lawyer to stop representing someone.  </w:t>
      </w:r>
    </w:p>
    <w:p w14:paraId="40A2C292" w14:textId="77777777" w:rsidR="00B56F68" w:rsidRPr="00FB719F" w:rsidRDefault="00B56F68" w:rsidP="00B56F68">
      <w:pPr>
        <w:pStyle w:val="NormalWeb"/>
        <w:shd w:val="clear" w:color="auto" w:fill="FFFFFF"/>
        <w:rPr>
          <w:rFonts w:asciiTheme="minorHAnsi" w:hAnsiTheme="minorHAnsi"/>
          <w:color w:val="000000"/>
          <w:sz w:val="28"/>
        </w:rPr>
      </w:pPr>
      <w:r w:rsidRPr="00FB719F">
        <w:rPr>
          <w:rFonts w:asciiTheme="minorHAnsi" w:hAnsiTheme="minorHAnsi" w:cs="Arial"/>
          <w:color w:val="000000"/>
          <w:szCs w:val="22"/>
        </w:rPr>
        <w:t>These types of cases typically take __________________________, but your case may take longer or shorter depending on various circumstances, some of which are out of our control.</w:t>
      </w:r>
    </w:p>
    <w:p w14:paraId="3F0F3B53" w14:textId="77777777" w:rsidR="00B56F68" w:rsidRPr="00FB719F" w:rsidRDefault="00B56F68" w:rsidP="00B56F68">
      <w:pPr>
        <w:pStyle w:val="NormalWeb"/>
        <w:shd w:val="clear" w:color="auto" w:fill="FFFFFF"/>
        <w:rPr>
          <w:rFonts w:asciiTheme="minorHAnsi" w:hAnsiTheme="minorHAnsi"/>
          <w:color w:val="000000"/>
          <w:sz w:val="28"/>
        </w:rPr>
      </w:pPr>
      <w:r w:rsidRPr="00FB719F">
        <w:rPr>
          <w:rFonts w:asciiTheme="minorHAnsi" w:hAnsiTheme="minorHAnsi" w:cs="Arial"/>
          <w:color w:val="000000"/>
          <w:szCs w:val="22"/>
        </w:rPr>
        <w:t>If I can’t help you with something, I will do my best to connect you with someone who can.</w:t>
      </w:r>
    </w:p>
    <w:p w14:paraId="4663A24A" w14:textId="77777777" w:rsidR="00B56F68" w:rsidRPr="00FB719F" w:rsidRDefault="00B56F68" w:rsidP="00B56F68">
      <w:pPr>
        <w:pStyle w:val="NormalWeb"/>
        <w:shd w:val="clear" w:color="auto" w:fill="FFFFFF"/>
        <w:rPr>
          <w:rFonts w:asciiTheme="minorHAnsi" w:hAnsiTheme="minorHAnsi" w:cs="Arial"/>
          <w:color w:val="000000"/>
          <w:szCs w:val="22"/>
        </w:rPr>
      </w:pPr>
      <w:r w:rsidRPr="00FB719F">
        <w:rPr>
          <w:rFonts w:asciiTheme="minorHAnsi" w:hAnsiTheme="minorHAnsi" w:cs="Arial"/>
          <w:color w:val="000000"/>
          <w:szCs w:val="22"/>
        </w:rPr>
        <w:t>Please note that no lawyer can guarantee that you’ll win or meet your goals.</w:t>
      </w:r>
    </w:p>
    <w:p w14:paraId="7755C121" w14:textId="77777777" w:rsidR="00B56F68" w:rsidRPr="00FB719F" w:rsidRDefault="00B56F68" w:rsidP="00B56F68">
      <w:pPr>
        <w:pStyle w:val="NormalWeb"/>
        <w:shd w:val="clear" w:color="auto" w:fill="FFFFFF"/>
        <w:rPr>
          <w:rFonts w:asciiTheme="minorHAnsi" w:hAnsiTheme="minorHAnsi" w:cs="Arial"/>
          <w:color w:val="000000"/>
          <w:szCs w:val="22"/>
        </w:rPr>
      </w:pPr>
    </w:p>
    <w:p w14:paraId="2FDEFD6F" w14:textId="77777777" w:rsidR="00B56F68" w:rsidRPr="00FB719F" w:rsidRDefault="00B56F68" w:rsidP="00B56F68">
      <w:pPr>
        <w:pStyle w:val="NormalWeb"/>
        <w:shd w:val="clear" w:color="auto" w:fill="FFFFFF"/>
        <w:jc w:val="center"/>
        <w:rPr>
          <w:rFonts w:asciiTheme="minorHAnsi" w:hAnsiTheme="minorHAnsi" w:cs="Arial"/>
          <w:color w:val="000000"/>
          <w:szCs w:val="22"/>
        </w:rPr>
      </w:pPr>
      <w:r w:rsidRPr="00FB719F">
        <w:rPr>
          <w:rFonts w:asciiTheme="minorHAnsi" w:hAnsiTheme="minorHAnsi" w:cs="Arial"/>
          <w:b/>
          <w:bCs/>
          <w:color w:val="000000"/>
          <w:szCs w:val="22"/>
          <w:u w:val="single"/>
        </w:rPr>
        <w:t>It will help me represent you if you could  . . . .</w:t>
      </w:r>
    </w:p>
    <w:p w14:paraId="18AD5B47" w14:textId="77777777" w:rsidR="00B56F68" w:rsidRPr="00FB719F" w:rsidRDefault="00B56F68" w:rsidP="00B56F68">
      <w:pPr>
        <w:pStyle w:val="NormalWeb"/>
        <w:shd w:val="clear" w:color="auto" w:fill="FFFFFF"/>
        <w:rPr>
          <w:rFonts w:asciiTheme="minorHAnsi" w:hAnsiTheme="minorHAnsi"/>
          <w:color w:val="000000"/>
          <w:sz w:val="28"/>
          <w:u w:val="single"/>
        </w:rPr>
      </w:pPr>
      <w:r w:rsidRPr="00FB719F">
        <w:rPr>
          <w:rFonts w:asciiTheme="minorHAnsi" w:hAnsiTheme="minorHAnsi" w:cs="Arial"/>
          <w:bCs/>
          <w:color w:val="000000"/>
          <w:szCs w:val="22"/>
          <w:u w:val="single"/>
        </w:rPr>
        <w:t>Overall</w:t>
      </w:r>
    </w:p>
    <w:p w14:paraId="4D935F00" w14:textId="77777777" w:rsidR="00B56F68" w:rsidRPr="00FB719F" w:rsidRDefault="00B56F68" w:rsidP="00B56F68">
      <w:pPr>
        <w:pStyle w:val="NormalWeb"/>
        <w:shd w:val="clear" w:color="auto" w:fill="FFFFFF"/>
        <w:textAlignment w:val="baseline"/>
        <w:rPr>
          <w:rFonts w:asciiTheme="minorHAnsi" w:hAnsiTheme="minorHAnsi"/>
          <w:color w:val="000000"/>
          <w:sz w:val="28"/>
        </w:rPr>
      </w:pPr>
      <w:r w:rsidRPr="00FB719F">
        <w:rPr>
          <w:rFonts w:asciiTheme="minorHAnsi" w:hAnsiTheme="minorHAnsi" w:cs="Arial"/>
          <w:b/>
          <w:color w:val="000000"/>
          <w:szCs w:val="22"/>
        </w:rPr>
        <w:t>Tell me what you want to happen</w:t>
      </w:r>
      <w:r w:rsidRPr="00FB719F">
        <w:rPr>
          <w:rFonts w:asciiTheme="minorHAnsi" w:hAnsiTheme="minorHAnsi" w:cs="Arial"/>
          <w:color w:val="000000"/>
          <w:szCs w:val="22"/>
        </w:rPr>
        <w:t xml:space="preserve"> </w:t>
      </w:r>
      <w:r w:rsidRPr="00FB719F">
        <w:rPr>
          <w:rFonts w:asciiTheme="minorHAnsi" w:hAnsiTheme="minorHAnsi" w:cs="Arial"/>
          <w:b/>
          <w:color w:val="000000"/>
          <w:szCs w:val="22"/>
        </w:rPr>
        <w:t>in your life related to your legal issue</w:t>
      </w:r>
      <w:r w:rsidRPr="00FB719F">
        <w:rPr>
          <w:rFonts w:asciiTheme="minorHAnsi" w:hAnsiTheme="minorHAnsi" w:cs="Arial"/>
          <w:color w:val="000000"/>
          <w:szCs w:val="22"/>
        </w:rPr>
        <w:t>. If I know your goals, I can help you better.</w:t>
      </w:r>
    </w:p>
    <w:p w14:paraId="29B06349" w14:textId="77777777" w:rsidR="00B56F68" w:rsidRPr="00FB719F" w:rsidRDefault="00B56F68" w:rsidP="00B56F68">
      <w:pPr>
        <w:pStyle w:val="NormalWeb"/>
        <w:shd w:val="clear" w:color="auto" w:fill="FFFFFF"/>
        <w:textAlignment w:val="baseline"/>
        <w:rPr>
          <w:rFonts w:asciiTheme="minorHAnsi" w:hAnsiTheme="minorHAnsi"/>
          <w:color w:val="000000"/>
          <w:sz w:val="28"/>
        </w:rPr>
      </w:pPr>
      <w:r w:rsidRPr="00FB719F">
        <w:rPr>
          <w:rFonts w:asciiTheme="minorHAnsi" w:hAnsiTheme="minorHAnsi" w:cs="Arial"/>
          <w:b/>
          <w:color w:val="000000"/>
          <w:szCs w:val="22"/>
        </w:rPr>
        <w:t>Share all the facts with me</w:t>
      </w:r>
      <w:r w:rsidRPr="00FB719F">
        <w:rPr>
          <w:rFonts w:asciiTheme="minorHAnsi" w:hAnsiTheme="minorHAnsi" w:cs="Arial"/>
          <w:color w:val="000000"/>
          <w:szCs w:val="22"/>
        </w:rPr>
        <w:t xml:space="preserve"> - even facts that you think might be unimportant or may make you look bad.  If you don’t, the advice I give you and my plan to help you might not be best for your situation.  It can make things a lot worse if the judge or others involved in the case find out facts that I don’t know about. </w:t>
      </w:r>
    </w:p>
    <w:p w14:paraId="6EDDAAA7" w14:textId="77777777" w:rsidR="00B56F68" w:rsidRPr="00FB719F" w:rsidRDefault="00B56F68" w:rsidP="00B56F68">
      <w:pPr>
        <w:pStyle w:val="NormalWeb"/>
        <w:shd w:val="clear" w:color="auto" w:fill="FFFFFF"/>
        <w:textAlignment w:val="baseline"/>
        <w:rPr>
          <w:rFonts w:asciiTheme="minorHAnsi" w:hAnsiTheme="minorHAnsi" w:cs="Arial"/>
          <w:color w:val="000000"/>
          <w:szCs w:val="22"/>
        </w:rPr>
      </w:pPr>
      <w:r w:rsidRPr="00FB719F">
        <w:rPr>
          <w:rFonts w:asciiTheme="minorHAnsi" w:hAnsiTheme="minorHAnsi" w:cs="Arial"/>
          <w:color w:val="000000"/>
          <w:szCs w:val="22"/>
        </w:rPr>
        <w:t xml:space="preserve">If my recommended plan for meeting your goals seems like more than you can or want to do, please let me know. We can look at </w:t>
      </w:r>
      <w:r w:rsidRPr="00FB719F">
        <w:rPr>
          <w:rFonts w:asciiTheme="minorHAnsi" w:hAnsiTheme="minorHAnsi" w:cs="Arial"/>
          <w:b/>
          <w:color w:val="000000"/>
          <w:szCs w:val="22"/>
        </w:rPr>
        <w:t xml:space="preserve">other options. </w:t>
      </w:r>
      <w:r w:rsidRPr="00FB719F">
        <w:rPr>
          <w:rFonts w:asciiTheme="minorHAnsi" w:hAnsiTheme="minorHAnsi" w:cs="Arial"/>
          <w:color w:val="000000"/>
          <w:szCs w:val="22"/>
        </w:rPr>
        <w:t>Sometimes, the legal system can result in more work than benefits, and problems may be best solved in other ways.  </w:t>
      </w:r>
    </w:p>
    <w:p w14:paraId="48E8BF47" w14:textId="77777777" w:rsidR="00B56F68" w:rsidRPr="00FB719F" w:rsidRDefault="00B56F68" w:rsidP="00B56F68">
      <w:pPr>
        <w:pStyle w:val="NormalWeb"/>
        <w:shd w:val="clear" w:color="auto" w:fill="FFFFFF"/>
        <w:textAlignment w:val="baseline"/>
        <w:rPr>
          <w:rFonts w:asciiTheme="minorHAnsi" w:hAnsiTheme="minorHAnsi"/>
          <w:color w:val="000000"/>
          <w:sz w:val="28"/>
        </w:rPr>
      </w:pPr>
      <w:r w:rsidRPr="00FB719F">
        <w:rPr>
          <w:rFonts w:asciiTheme="minorHAnsi" w:hAnsiTheme="minorHAnsi" w:cs="Arial"/>
          <w:b/>
          <w:color w:val="000000"/>
          <w:szCs w:val="22"/>
        </w:rPr>
        <w:t>Before you see me</w:t>
      </w:r>
      <w:r w:rsidRPr="00FB719F">
        <w:rPr>
          <w:rFonts w:asciiTheme="minorHAnsi" w:hAnsiTheme="minorHAnsi" w:cs="Arial"/>
          <w:color w:val="000000"/>
          <w:szCs w:val="22"/>
        </w:rPr>
        <w:t xml:space="preserve">, think of questions you might have for me. Some people find it’s helpful to write down questions ahead of time. </w:t>
      </w:r>
      <w:r w:rsidRPr="00FB719F">
        <w:rPr>
          <w:rFonts w:asciiTheme="minorHAnsi" w:hAnsiTheme="minorHAnsi"/>
          <w:color w:val="000000"/>
          <w:sz w:val="28"/>
        </w:rPr>
        <w:t> </w:t>
      </w:r>
    </w:p>
    <w:p w14:paraId="23FEF550" w14:textId="77777777" w:rsidR="00B56F68" w:rsidRPr="00FB719F" w:rsidRDefault="00B56F68" w:rsidP="00B56F68">
      <w:pPr>
        <w:pStyle w:val="NormalWeb"/>
        <w:shd w:val="clear" w:color="auto" w:fill="FFFFFF"/>
        <w:textAlignment w:val="baseline"/>
        <w:rPr>
          <w:rFonts w:asciiTheme="minorHAnsi" w:hAnsiTheme="minorHAnsi"/>
          <w:color w:val="000000"/>
          <w:sz w:val="28"/>
        </w:rPr>
      </w:pPr>
      <w:r w:rsidRPr="00FB719F">
        <w:rPr>
          <w:rFonts w:asciiTheme="minorHAnsi" w:hAnsiTheme="minorHAnsi" w:cs="Arial"/>
          <w:color w:val="000000"/>
          <w:szCs w:val="22"/>
        </w:rPr>
        <w:t xml:space="preserve">Let me know if you have a hard time getting the </w:t>
      </w:r>
      <w:r w:rsidRPr="00FB719F">
        <w:rPr>
          <w:rFonts w:asciiTheme="minorHAnsi" w:hAnsiTheme="minorHAnsi" w:cs="Arial"/>
          <w:b/>
          <w:color w:val="000000"/>
          <w:szCs w:val="22"/>
        </w:rPr>
        <w:t>paperwork</w:t>
      </w:r>
      <w:r w:rsidRPr="00FB719F">
        <w:rPr>
          <w:rFonts w:asciiTheme="minorHAnsi" w:hAnsiTheme="minorHAnsi" w:cs="Arial"/>
          <w:color w:val="000000"/>
          <w:szCs w:val="22"/>
        </w:rPr>
        <w:t xml:space="preserve"> I need for your case. If that happens, I will try to help or find others who can. I’ll attach a list of some of the paperwork I </w:t>
      </w:r>
      <w:r w:rsidRPr="00FB719F">
        <w:rPr>
          <w:rFonts w:asciiTheme="minorHAnsi" w:hAnsiTheme="minorHAnsi" w:cs="Arial"/>
          <w:color w:val="000000"/>
          <w:szCs w:val="22"/>
        </w:rPr>
        <w:lastRenderedPageBreak/>
        <w:t xml:space="preserve">will need and where you can get it. You may mail it to me or fax it to me (see my business card). </w:t>
      </w:r>
    </w:p>
    <w:p w14:paraId="0715D4D5" w14:textId="77777777" w:rsidR="00B56F68" w:rsidRPr="00FB719F" w:rsidRDefault="00B56F68" w:rsidP="00B56F68">
      <w:pPr>
        <w:pStyle w:val="NormalWeb"/>
        <w:shd w:val="clear" w:color="auto" w:fill="FFFFFF"/>
        <w:textAlignment w:val="baseline"/>
        <w:rPr>
          <w:rFonts w:asciiTheme="minorHAnsi" w:hAnsiTheme="minorHAnsi"/>
          <w:color w:val="000000"/>
          <w:sz w:val="28"/>
        </w:rPr>
      </w:pPr>
      <w:r w:rsidRPr="00FB719F">
        <w:rPr>
          <w:rFonts w:asciiTheme="minorHAnsi" w:hAnsiTheme="minorHAnsi" w:cs="Arial"/>
          <w:color w:val="000000"/>
          <w:szCs w:val="22"/>
        </w:rPr>
        <w:t xml:space="preserve">Let me know if </w:t>
      </w:r>
      <w:r w:rsidRPr="00FB719F">
        <w:rPr>
          <w:rFonts w:asciiTheme="minorHAnsi" w:hAnsiTheme="minorHAnsi" w:cs="Arial"/>
          <w:b/>
          <w:color w:val="000000"/>
          <w:szCs w:val="22"/>
        </w:rPr>
        <w:t>other legal issues</w:t>
      </w:r>
      <w:r w:rsidRPr="00FB719F">
        <w:rPr>
          <w:rFonts w:asciiTheme="minorHAnsi" w:hAnsiTheme="minorHAnsi" w:cs="Arial"/>
          <w:color w:val="000000"/>
          <w:szCs w:val="22"/>
        </w:rPr>
        <w:t xml:space="preserve"> come up as they may change how we work on this case. I will look for someone who can help you with the other legal issue(s), including VLN.</w:t>
      </w:r>
    </w:p>
    <w:p w14:paraId="6B92AFE4" w14:textId="77777777" w:rsidR="00B56F68" w:rsidRPr="00FB719F" w:rsidRDefault="00B56F68" w:rsidP="00B56F68">
      <w:pPr>
        <w:pStyle w:val="NormalWeb"/>
        <w:shd w:val="clear" w:color="auto" w:fill="FFFFFF"/>
        <w:textAlignment w:val="baseline"/>
        <w:rPr>
          <w:rFonts w:asciiTheme="minorHAnsi" w:hAnsiTheme="minorHAnsi"/>
          <w:color w:val="000000"/>
          <w:sz w:val="28"/>
        </w:rPr>
      </w:pPr>
      <w:r w:rsidRPr="00FB719F">
        <w:rPr>
          <w:rFonts w:asciiTheme="minorHAnsi" w:hAnsiTheme="minorHAnsi" w:cs="Arial"/>
          <w:b/>
          <w:color w:val="000000"/>
          <w:szCs w:val="22"/>
        </w:rPr>
        <w:t xml:space="preserve">If I am ever not being clear, </w:t>
      </w:r>
      <w:r w:rsidRPr="00FB719F">
        <w:rPr>
          <w:rFonts w:asciiTheme="minorHAnsi" w:hAnsiTheme="minorHAnsi" w:cs="Arial"/>
          <w:color w:val="000000"/>
          <w:szCs w:val="22"/>
        </w:rPr>
        <w:t>please ask me to explain it again or in another way. I also will write down my advice or instructions so you can look it over later or with a friend.</w:t>
      </w:r>
      <w:r w:rsidRPr="00FB719F">
        <w:rPr>
          <w:rFonts w:asciiTheme="minorHAnsi" w:hAnsiTheme="minorHAnsi"/>
          <w:color w:val="000000"/>
          <w:sz w:val="28"/>
        </w:rPr>
        <w:t> </w:t>
      </w:r>
    </w:p>
    <w:p w14:paraId="7572A6BA" w14:textId="77777777" w:rsidR="00B56F68" w:rsidRPr="00FB719F" w:rsidRDefault="00B56F68" w:rsidP="00B56F68">
      <w:pPr>
        <w:pStyle w:val="NormalWeb"/>
        <w:shd w:val="clear" w:color="auto" w:fill="FFFFFF"/>
        <w:textAlignment w:val="baseline"/>
        <w:rPr>
          <w:rFonts w:asciiTheme="minorHAnsi" w:hAnsiTheme="minorHAnsi" w:cs="Arial"/>
          <w:color w:val="000000"/>
          <w:szCs w:val="22"/>
        </w:rPr>
      </w:pPr>
      <w:r w:rsidRPr="00FB719F">
        <w:rPr>
          <w:rFonts w:asciiTheme="minorHAnsi" w:hAnsiTheme="minorHAnsi" w:cs="Arial"/>
          <w:color w:val="000000"/>
          <w:szCs w:val="22"/>
        </w:rPr>
        <w:t xml:space="preserve">Please tell me: Are there any physical or mental disabilities you would like me to know about that may impact our work together? Are there any other legal or personal problems you’d like me to know about that may impact our work together? </w:t>
      </w:r>
    </w:p>
    <w:p w14:paraId="4A7312CC" w14:textId="77777777" w:rsidR="00B56F68" w:rsidRPr="00FB719F" w:rsidRDefault="00B56F68" w:rsidP="00B56F68">
      <w:pPr>
        <w:pStyle w:val="NormalWeb"/>
        <w:shd w:val="clear" w:color="auto" w:fill="FFFFFF"/>
        <w:textAlignment w:val="baseline"/>
        <w:rPr>
          <w:rFonts w:asciiTheme="minorHAnsi" w:hAnsiTheme="minorHAnsi" w:cs="Arial"/>
          <w:color w:val="000000"/>
          <w:szCs w:val="22"/>
          <w:u w:val="single"/>
        </w:rPr>
      </w:pPr>
      <w:r w:rsidRPr="00FB719F">
        <w:rPr>
          <w:rFonts w:asciiTheme="minorHAnsi" w:hAnsiTheme="minorHAnsi" w:cs="Arial"/>
          <w:b/>
          <w:color w:val="000000"/>
          <w:szCs w:val="22"/>
          <w:u w:val="single"/>
        </w:rPr>
        <w:t>Scheduling meetings</w:t>
      </w:r>
    </w:p>
    <w:p w14:paraId="3BA5053C" w14:textId="77777777" w:rsidR="00B56F68" w:rsidRPr="00FB719F" w:rsidRDefault="00B56F68" w:rsidP="00B56F68">
      <w:pPr>
        <w:pStyle w:val="NormalWeb"/>
        <w:shd w:val="clear" w:color="auto" w:fill="FFFFFF"/>
        <w:textAlignment w:val="baseline"/>
        <w:rPr>
          <w:rFonts w:asciiTheme="minorHAnsi" w:hAnsiTheme="minorHAnsi" w:cs="Arial"/>
          <w:color w:val="000000"/>
          <w:szCs w:val="22"/>
        </w:rPr>
      </w:pPr>
      <w:r w:rsidRPr="00FB719F">
        <w:rPr>
          <w:rFonts w:asciiTheme="minorHAnsi" w:hAnsiTheme="minorHAnsi" w:cs="Arial"/>
          <w:color w:val="000000"/>
          <w:szCs w:val="22"/>
        </w:rPr>
        <w:t>Please tell me:  What hours do you work?  Can you get time off during those hours?  Do you have childcare? If yes, how would that impact your availability for meetings? Would it be difficult to get to my office by car or bus? Would there be a more convenient public location to meet? Is there anything else you’d like me to know about that will impact your ability to meet with me or attend a court hearing?</w:t>
      </w:r>
    </w:p>
    <w:p w14:paraId="44C6A291" w14:textId="77777777" w:rsidR="00B56F68" w:rsidRPr="00FB719F" w:rsidRDefault="00B56F68" w:rsidP="00B56F68">
      <w:pPr>
        <w:pStyle w:val="NormalWeb"/>
        <w:shd w:val="clear" w:color="auto" w:fill="FFFFFF"/>
        <w:textAlignment w:val="baseline"/>
        <w:rPr>
          <w:rFonts w:asciiTheme="minorHAnsi" w:hAnsiTheme="minorHAnsi"/>
          <w:color w:val="000000"/>
          <w:sz w:val="28"/>
        </w:rPr>
      </w:pPr>
      <w:r w:rsidRPr="00FB719F">
        <w:rPr>
          <w:rFonts w:asciiTheme="minorHAnsi" w:hAnsiTheme="minorHAnsi" w:cs="Arial"/>
          <w:color w:val="000000"/>
          <w:szCs w:val="22"/>
        </w:rPr>
        <w:t xml:space="preserve">Please do your best to </w:t>
      </w:r>
      <w:r w:rsidRPr="00FB719F">
        <w:rPr>
          <w:rFonts w:asciiTheme="minorHAnsi" w:hAnsiTheme="minorHAnsi" w:cs="Arial"/>
          <w:b/>
          <w:color w:val="000000"/>
          <w:szCs w:val="22"/>
        </w:rPr>
        <w:t>arrive on time to our</w:t>
      </w:r>
      <w:r w:rsidRPr="00FB719F">
        <w:rPr>
          <w:rFonts w:asciiTheme="minorHAnsi" w:hAnsiTheme="minorHAnsi" w:cs="Arial"/>
          <w:color w:val="000000"/>
          <w:szCs w:val="22"/>
        </w:rPr>
        <w:t xml:space="preserve"> </w:t>
      </w:r>
      <w:r w:rsidRPr="00FB719F">
        <w:rPr>
          <w:rFonts w:asciiTheme="minorHAnsi" w:hAnsiTheme="minorHAnsi" w:cs="Arial"/>
          <w:b/>
          <w:color w:val="000000"/>
          <w:szCs w:val="22"/>
        </w:rPr>
        <w:t>scheduled meetings</w:t>
      </w:r>
      <w:r w:rsidRPr="00FB719F">
        <w:rPr>
          <w:rFonts w:asciiTheme="minorHAnsi" w:hAnsiTheme="minorHAnsi" w:cs="Arial"/>
          <w:color w:val="000000"/>
          <w:szCs w:val="22"/>
        </w:rPr>
        <w:t xml:space="preserve">.  If you will be late, please call me at ______________________. If you will be more than ____ minutes late, and I have another meeting scheduled after yours, I may need to reschedule our meeting to another day, to make sure we have enough time together. </w:t>
      </w:r>
    </w:p>
    <w:p w14:paraId="1357715D" w14:textId="77777777" w:rsidR="00B56F68" w:rsidRPr="00FB719F" w:rsidRDefault="00B56F68" w:rsidP="00B56F68">
      <w:pPr>
        <w:pStyle w:val="NormalWeb"/>
        <w:shd w:val="clear" w:color="auto" w:fill="FFFFFF"/>
        <w:textAlignment w:val="baseline"/>
        <w:rPr>
          <w:rFonts w:asciiTheme="minorHAnsi" w:hAnsiTheme="minorHAnsi" w:cs="Arial"/>
          <w:color w:val="000000"/>
          <w:szCs w:val="22"/>
        </w:rPr>
      </w:pPr>
      <w:r w:rsidRPr="00FB719F">
        <w:rPr>
          <w:rFonts w:asciiTheme="minorHAnsi" w:hAnsiTheme="minorHAnsi" w:cs="Arial"/>
          <w:color w:val="000000"/>
          <w:szCs w:val="22"/>
        </w:rPr>
        <w:t>If something comes up and you are unable to make a scheduled meeting at all, please call me as soon as you know so we may reschedule.</w:t>
      </w:r>
    </w:p>
    <w:p w14:paraId="1CA4CAB7" w14:textId="77777777" w:rsidR="00B56F68" w:rsidRPr="00FB719F" w:rsidRDefault="00B56F68" w:rsidP="00B56F68">
      <w:pPr>
        <w:pStyle w:val="NormalWeb"/>
        <w:shd w:val="clear" w:color="auto" w:fill="FFFFFF"/>
        <w:textAlignment w:val="baseline"/>
        <w:rPr>
          <w:rFonts w:asciiTheme="minorHAnsi" w:hAnsiTheme="minorHAnsi" w:cs="Arial"/>
          <w:b/>
          <w:color w:val="000000"/>
          <w:szCs w:val="22"/>
          <w:u w:val="single"/>
        </w:rPr>
      </w:pPr>
      <w:r w:rsidRPr="00FB719F">
        <w:rPr>
          <w:rFonts w:asciiTheme="minorHAnsi" w:hAnsiTheme="minorHAnsi" w:cs="Arial"/>
          <w:b/>
          <w:color w:val="000000"/>
          <w:szCs w:val="22"/>
          <w:u w:val="single"/>
        </w:rPr>
        <w:t>Staying in touch with each other</w:t>
      </w:r>
    </w:p>
    <w:p w14:paraId="79017E5B" w14:textId="77777777" w:rsidR="00B56F68" w:rsidRPr="00FB719F" w:rsidRDefault="00B56F68" w:rsidP="00B56F68">
      <w:pPr>
        <w:pStyle w:val="NormalWeb"/>
        <w:shd w:val="clear" w:color="auto" w:fill="FFFFFF"/>
        <w:textAlignment w:val="baseline"/>
        <w:rPr>
          <w:rFonts w:asciiTheme="minorHAnsi" w:hAnsiTheme="minorHAnsi" w:cs="Arial"/>
          <w:color w:val="000000"/>
          <w:szCs w:val="22"/>
        </w:rPr>
      </w:pPr>
      <w:r w:rsidRPr="00FB719F">
        <w:rPr>
          <w:rFonts w:asciiTheme="minorHAnsi" w:hAnsiTheme="minorHAnsi" w:cs="Arial"/>
          <w:color w:val="000000"/>
          <w:szCs w:val="22"/>
        </w:rPr>
        <w:t xml:space="preserve">Please tell me: what are the best ways to reach you (such as phone, address, and email)? How would you prefer that I contact you? What are some alternate ways to reach you? What are some contingency ways to reach you (such as family or friends)? What are some emergency ways to reach you? Do you have easy access to a free fax machine? Do you have easy access to an email? (The more information I have, the more likely we’ll be able to stay in touch). </w:t>
      </w:r>
    </w:p>
    <w:p w14:paraId="49596BE2" w14:textId="77777777" w:rsidR="00B56F68" w:rsidRPr="00FB719F" w:rsidRDefault="00B56F68" w:rsidP="00B56F68">
      <w:pPr>
        <w:pStyle w:val="NormalWeb"/>
        <w:shd w:val="clear" w:color="auto" w:fill="FFFFFF"/>
        <w:textAlignment w:val="baseline"/>
        <w:rPr>
          <w:rFonts w:asciiTheme="minorHAnsi" w:hAnsiTheme="minorHAnsi" w:cs="Arial"/>
          <w:color w:val="000000"/>
          <w:szCs w:val="22"/>
        </w:rPr>
      </w:pPr>
      <w:r w:rsidRPr="00FB719F">
        <w:rPr>
          <w:rFonts w:asciiTheme="minorHAnsi" w:hAnsiTheme="minorHAnsi" w:cs="Arial"/>
          <w:b/>
          <w:color w:val="000000"/>
          <w:szCs w:val="22"/>
        </w:rPr>
        <w:t>If these change,</w:t>
      </w:r>
      <w:r w:rsidRPr="00FB719F">
        <w:rPr>
          <w:rFonts w:asciiTheme="minorHAnsi" w:hAnsiTheme="minorHAnsi" w:cs="Arial"/>
          <w:color w:val="000000"/>
          <w:szCs w:val="22"/>
        </w:rPr>
        <w:t xml:space="preserve"> please give me new information right away. The law might require me to notify others of any address/phone number changes within as little as five days. </w:t>
      </w:r>
    </w:p>
    <w:p w14:paraId="068C9CA4" w14:textId="77777777" w:rsidR="00B56F68" w:rsidRPr="00FB719F" w:rsidRDefault="00B56F68" w:rsidP="00B56F68">
      <w:pPr>
        <w:pStyle w:val="NormalWeb"/>
        <w:shd w:val="clear" w:color="auto" w:fill="FFFFFF"/>
        <w:textAlignment w:val="baseline"/>
        <w:rPr>
          <w:rFonts w:asciiTheme="minorHAnsi" w:hAnsiTheme="minorHAnsi"/>
          <w:color w:val="000000"/>
          <w:sz w:val="28"/>
        </w:rPr>
      </w:pPr>
      <w:r w:rsidRPr="00FB719F">
        <w:rPr>
          <w:rFonts w:asciiTheme="minorHAnsi" w:hAnsiTheme="minorHAnsi" w:cs="Arial"/>
          <w:b/>
          <w:color w:val="000000"/>
          <w:szCs w:val="22"/>
        </w:rPr>
        <w:t>If something happens in your case</w:t>
      </w:r>
      <w:r w:rsidRPr="00FB719F">
        <w:rPr>
          <w:rFonts w:asciiTheme="minorHAnsi" w:hAnsiTheme="minorHAnsi" w:cs="Arial"/>
          <w:color w:val="000000"/>
          <w:szCs w:val="22"/>
        </w:rPr>
        <w:t xml:space="preserve">, such as: ______________________________________ _____________________________________________________________________________________________________________________________________, call or write me per my business card (You may want to put my card in your wallet and phone so you have it with you.) </w:t>
      </w:r>
      <w:r w:rsidRPr="00FB719F">
        <w:rPr>
          <w:rFonts w:asciiTheme="minorHAnsi" w:hAnsiTheme="minorHAnsi"/>
          <w:color w:val="000000"/>
          <w:sz w:val="28"/>
        </w:rPr>
        <w:t> </w:t>
      </w:r>
    </w:p>
    <w:p w14:paraId="5B61E364" w14:textId="77777777" w:rsidR="00B56F68" w:rsidRPr="00FB719F" w:rsidRDefault="00B56F68" w:rsidP="00B56F68">
      <w:pPr>
        <w:pStyle w:val="NormalWeb"/>
        <w:shd w:val="clear" w:color="auto" w:fill="FFFFFF"/>
        <w:textAlignment w:val="baseline"/>
        <w:rPr>
          <w:rFonts w:asciiTheme="minorHAnsi" w:hAnsiTheme="minorHAnsi"/>
          <w:color w:val="000000"/>
          <w:sz w:val="28"/>
        </w:rPr>
      </w:pPr>
      <w:r w:rsidRPr="00FB719F">
        <w:rPr>
          <w:rFonts w:asciiTheme="minorHAnsi" w:hAnsiTheme="minorHAnsi" w:cs="Arial"/>
          <w:b/>
          <w:color w:val="000000"/>
          <w:szCs w:val="22"/>
        </w:rPr>
        <w:t>When I contact you</w:t>
      </w:r>
      <w:r w:rsidRPr="00FB719F">
        <w:rPr>
          <w:rFonts w:asciiTheme="minorHAnsi" w:hAnsiTheme="minorHAnsi" w:cs="Arial"/>
          <w:color w:val="000000"/>
          <w:szCs w:val="22"/>
        </w:rPr>
        <w:t>, please get back to me as quickly as you can. Legal issues can move fast and I may need a decision from you.</w:t>
      </w:r>
      <w:r w:rsidRPr="00FB719F">
        <w:rPr>
          <w:rFonts w:asciiTheme="minorHAnsi" w:hAnsiTheme="minorHAnsi"/>
          <w:color w:val="000000"/>
          <w:sz w:val="28"/>
        </w:rPr>
        <w:t> </w:t>
      </w:r>
    </w:p>
    <w:p w14:paraId="555D6CC9" w14:textId="77777777" w:rsidR="00B56F68" w:rsidRPr="00FB719F" w:rsidRDefault="00B56F68" w:rsidP="00B56F68">
      <w:pPr>
        <w:pStyle w:val="NormalWeb"/>
        <w:shd w:val="clear" w:color="auto" w:fill="FFFFFF"/>
        <w:textAlignment w:val="baseline"/>
        <w:rPr>
          <w:rFonts w:asciiTheme="minorHAnsi" w:hAnsiTheme="minorHAnsi"/>
          <w:color w:val="000000"/>
          <w:sz w:val="28"/>
        </w:rPr>
      </w:pPr>
      <w:r w:rsidRPr="00FB719F">
        <w:rPr>
          <w:rFonts w:asciiTheme="minorHAnsi" w:hAnsiTheme="minorHAnsi" w:cs="Arial"/>
          <w:color w:val="000000"/>
          <w:szCs w:val="22"/>
        </w:rPr>
        <w:t xml:space="preserve">I will return your phone calls as soon as I can. (If your call is urgent, please let me know.) If ____ days pass and I haven’t returned your call, please call back again.  </w:t>
      </w:r>
    </w:p>
    <w:p w14:paraId="7C2345B7" w14:textId="77777777" w:rsidR="00B56F68" w:rsidRDefault="00B56F68" w:rsidP="00B56F68"/>
    <w:p w14:paraId="7036707E" w14:textId="77777777" w:rsidR="00B56F68" w:rsidRDefault="00B56F68" w:rsidP="00B56F68">
      <w:pPr>
        <w:rPr>
          <w:rFonts w:cs="Arial"/>
          <w:b/>
          <w:bCs/>
          <w:color w:val="0070C0"/>
          <w:kern w:val="32"/>
          <w:sz w:val="48"/>
          <w:szCs w:val="22"/>
        </w:rPr>
      </w:pPr>
      <w:r>
        <w:br w:type="page"/>
      </w:r>
    </w:p>
    <w:p w14:paraId="04F21975" w14:textId="53D1EC4A" w:rsidR="00B53F52" w:rsidRDefault="00B53F52" w:rsidP="00B53F52">
      <w:pPr>
        <w:pStyle w:val="Heading1"/>
      </w:pPr>
      <w:bookmarkStart w:id="42" w:name="_Toc461611258"/>
      <w:r>
        <w:lastRenderedPageBreak/>
        <w:t>Claiming CLE Credit for Pro Bono</w:t>
      </w:r>
      <w:bookmarkEnd w:id="42"/>
      <w:r>
        <w:t xml:space="preserve"> </w:t>
      </w:r>
    </w:p>
    <w:p w14:paraId="75BC33CD" w14:textId="77777777" w:rsidR="00B500D4" w:rsidRDefault="00B500D4" w:rsidP="00B500D4">
      <w:pPr>
        <w:pStyle w:val="Title"/>
        <w:rPr>
          <w:u w:val="single"/>
        </w:rPr>
      </w:pPr>
    </w:p>
    <w:p w14:paraId="501C2C45" w14:textId="77777777" w:rsidR="00B500D4" w:rsidRPr="00B500D4" w:rsidRDefault="00B500D4" w:rsidP="00B500D4">
      <w:pPr>
        <w:spacing w:before="120" w:after="120"/>
        <w:rPr>
          <w:sz w:val="24"/>
        </w:rPr>
      </w:pPr>
      <w:r w:rsidRPr="00B500D4">
        <w:rPr>
          <w:sz w:val="24"/>
        </w:rPr>
        <w:t>Attorneys volunteering through VLN may report one CLE credit for every six hours of pro bono work through VLN. This includes, for example, volunteering on full representation cases, at clinics, and/or to mentor another VLN volunteer. For every three-year reporting cycle, attorneys volunteering through VLN can claim up to six credits this way.</w:t>
      </w:r>
      <w:r w:rsidRPr="00B500D4">
        <w:rPr>
          <w:rStyle w:val="FootnoteReference"/>
          <w:sz w:val="24"/>
        </w:rPr>
        <w:footnoteReference w:id="1"/>
      </w:r>
      <w:r w:rsidRPr="00B500D4">
        <w:rPr>
          <w:sz w:val="24"/>
        </w:rPr>
        <w:t xml:space="preserve">  </w:t>
      </w:r>
    </w:p>
    <w:p w14:paraId="63DB2303" w14:textId="77777777" w:rsidR="00B500D4" w:rsidRPr="00B500D4" w:rsidRDefault="00B500D4" w:rsidP="00B500D4">
      <w:pPr>
        <w:spacing w:before="120" w:after="120"/>
        <w:rPr>
          <w:sz w:val="24"/>
        </w:rPr>
      </w:pPr>
      <w:r w:rsidRPr="00B500D4">
        <w:rPr>
          <w:sz w:val="24"/>
        </w:rPr>
        <w:t>To claim these credits, follow two steps:</w:t>
      </w:r>
    </w:p>
    <w:p w14:paraId="68DB2306" w14:textId="77777777" w:rsidR="00B500D4" w:rsidRPr="00B500D4" w:rsidRDefault="00B500D4" w:rsidP="00B500D4">
      <w:pPr>
        <w:numPr>
          <w:ilvl w:val="0"/>
          <w:numId w:val="32"/>
        </w:numPr>
        <w:spacing w:before="120" w:after="120"/>
        <w:ind w:left="630"/>
        <w:rPr>
          <w:sz w:val="24"/>
        </w:rPr>
      </w:pPr>
      <w:r w:rsidRPr="00B500D4">
        <w:rPr>
          <w:sz w:val="24"/>
        </w:rPr>
        <w:t>Record your hours with VLN.</w:t>
      </w:r>
    </w:p>
    <w:p w14:paraId="39DB7D77" w14:textId="77777777" w:rsidR="00B500D4" w:rsidRPr="00B500D4" w:rsidRDefault="00B500D4" w:rsidP="00B500D4">
      <w:pPr>
        <w:pStyle w:val="msolistparagraph0"/>
        <w:numPr>
          <w:ilvl w:val="1"/>
          <w:numId w:val="33"/>
        </w:numPr>
        <w:spacing w:before="120" w:after="120"/>
        <w:rPr>
          <w:sz w:val="24"/>
          <w:szCs w:val="24"/>
        </w:rPr>
      </w:pPr>
      <w:r w:rsidRPr="00B500D4">
        <w:rPr>
          <w:sz w:val="24"/>
          <w:szCs w:val="24"/>
        </w:rPr>
        <w:t>Check that your client came from a VLN staff person or VLN-clinic.</w:t>
      </w:r>
    </w:p>
    <w:p w14:paraId="3469015E" w14:textId="77777777" w:rsidR="00B500D4" w:rsidRPr="00B500D4" w:rsidRDefault="00B500D4" w:rsidP="00B500D4">
      <w:pPr>
        <w:pStyle w:val="msolistparagraph0"/>
        <w:numPr>
          <w:ilvl w:val="1"/>
          <w:numId w:val="33"/>
        </w:numPr>
        <w:spacing w:before="120" w:after="120"/>
        <w:rPr>
          <w:sz w:val="24"/>
          <w:szCs w:val="24"/>
        </w:rPr>
      </w:pPr>
      <w:r w:rsidRPr="00B500D4">
        <w:rPr>
          <w:sz w:val="24"/>
          <w:szCs w:val="24"/>
        </w:rPr>
        <w:t>Report your pro bono hours to VLN:</w:t>
      </w:r>
    </w:p>
    <w:p w14:paraId="3B664366" w14:textId="77777777" w:rsidR="00B500D4" w:rsidRPr="00B500D4" w:rsidRDefault="00B500D4" w:rsidP="00B500D4">
      <w:pPr>
        <w:pStyle w:val="msolistparagraph0"/>
        <w:numPr>
          <w:ilvl w:val="2"/>
          <w:numId w:val="32"/>
        </w:numPr>
        <w:spacing w:before="120" w:after="120"/>
        <w:rPr>
          <w:sz w:val="24"/>
          <w:szCs w:val="24"/>
        </w:rPr>
      </w:pPr>
      <w:r w:rsidRPr="00B500D4">
        <w:rPr>
          <w:sz w:val="24"/>
          <w:szCs w:val="24"/>
        </w:rPr>
        <w:t xml:space="preserve">If a full representation case, on the case closing form </w:t>
      </w:r>
      <w:hyperlink r:id="rId66" w:history="1">
        <w:r w:rsidRPr="00B500D4">
          <w:rPr>
            <w:rStyle w:val="Hyperlink"/>
            <w:sz w:val="24"/>
            <w:szCs w:val="24"/>
          </w:rPr>
          <w:t>here</w:t>
        </w:r>
      </w:hyperlink>
      <w:r w:rsidRPr="00B500D4">
        <w:rPr>
          <w:sz w:val="24"/>
          <w:szCs w:val="24"/>
        </w:rPr>
        <w:t>.</w:t>
      </w:r>
      <w:r w:rsidRPr="00B500D4">
        <w:rPr>
          <w:rStyle w:val="FootnoteReference"/>
          <w:sz w:val="24"/>
          <w:szCs w:val="24"/>
        </w:rPr>
        <w:footnoteReference w:id="2"/>
      </w:r>
    </w:p>
    <w:p w14:paraId="5D346822" w14:textId="77777777" w:rsidR="00B500D4" w:rsidRPr="00B500D4" w:rsidRDefault="00B500D4" w:rsidP="00B500D4">
      <w:pPr>
        <w:pStyle w:val="msolistparagraph0"/>
        <w:numPr>
          <w:ilvl w:val="2"/>
          <w:numId w:val="32"/>
        </w:numPr>
        <w:spacing w:before="120" w:after="120"/>
        <w:rPr>
          <w:sz w:val="24"/>
          <w:szCs w:val="24"/>
        </w:rPr>
      </w:pPr>
      <w:r w:rsidRPr="00B500D4">
        <w:rPr>
          <w:sz w:val="24"/>
          <w:szCs w:val="24"/>
        </w:rPr>
        <w:t>If a clinic case, complete the on-site clinic data sheet, including time spent with the client.</w:t>
      </w:r>
    </w:p>
    <w:p w14:paraId="3E8BD684" w14:textId="77777777" w:rsidR="00B500D4" w:rsidRPr="00B500D4" w:rsidRDefault="00B500D4" w:rsidP="00B500D4">
      <w:pPr>
        <w:pStyle w:val="msolistparagraph0"/>
        <w:numPr>
          <w:ilvl w:val="0"/>
          <w:numId w:val="32"/>
        </w:numPr>
        <w:spacing w:before="120" w:after="120"/>
        <w:ind w:left="630"/>
        <w:rPr>
          <w:color w:val="000000"/>
          <w:sz w:val="24"/>
          <w:szCs w:val="24"/>
        </w:rPr>
      </w:pPr>
      <w:r w:rsidRPr="00B500D4">
        <w:rPr>
          <w:sz w:val="24"/>
          <w:szCs w:val="24"/>
        </w:rPr>
        <w:t xml:space="preserve">Apply for the CLE credit at the </w:t>
      </w:r>
      <w:r w:rsidRPr="00B500D4">
        <w:rPr>
          <w:color w:val="000000"/>
          <w:sz w:val="24"/>
          <w:szCs w:val="24"/>
        </w:rPr>
        <w:t xml:space="preserve">Minnesota State Board of Continuing Legal Education site. By completing the form on the reverse, scanning it, and emailing it to </w:t>
      </w:r>
      <w:hyperlink r:id="rId67" w:history="1">
        <w:r w:rsidRPr="00B500D4">
          <w:rPr>
            <w:rStyle w:val="Hyperlink"/>
            <w:sz w:val="24"/>
            <w:szCs w:val="24"/>
          </w:rPr>
          <w:t>attendance@mbcle.state.mn.us</w:t>
        </w:r>
      </w:hyperlink>
      <w:r w:rsidRPr="00B500D4">
        <w:rPr>
          <w:color w:val="000000"/>
          <w:sz w:val="24"/>
          <w:szCs w:val="24"/>
        </w:rPr>
        <w:t>.</w:t>
      </w:r>
      <w:r w:rsidRPr="00B500D4">
        <w:rPr>
          <w:color w:val="000000"/>
          <w:sz w:val="24"/>
          <w:szCs w:val="24"/>
        </w:rPr>
        <w:tab/>
      </w:r>
    </w:p>
    <w:p w14:paraId="04F21988" w14:textId="6BEC837D" w:rsidR="00B53F52" w:rsidRPr="00B500D4" w:rsidRDefault="00B500D4" w:rsidP="00B500D4">
      <w:pPr>
        <w:spacing w:before="120" w:after="120"/>
        <w:rPr>
          <w:color w:val="000000"/>
          <w:sz w:val="24"/>
        </w:rPr>
      </w:pPr>
      <w:r w:rsidRPr="00B500D4">
        <w:rPr>
          <w:color w:val="000000"/>
          <w:sz w:val="24"/>
          <w:u w:val="single"/>
        </w:rPr>
        <w:t>Note: if you volunteer at a VLN clinic in partnership with your law firm</w:t>
      </w:r>
      <w:r w:rsidRPr="00B500D4">
        <w:rPr>
          <w:color w:val="000000"/>
          <w:sz w:val="24"/>
        </w:rPr>
        <w:t>: you may also be able to list your firm and pro bono coordinator as the “legal services provider”</w:t>
      </w:r>
    </w:p>
    <w:p w14:paraId="04F2198A" w14:textId="77777777" w:rsidR="00760133" w:rsidRDefault="00760133">
      <w:pPr>
        <w:rPr>
          <w:rFonts w:asciiTheme="minorHAnsi" w:hAnsiTheme="minorHAnsi" w:cstheme="minorHAnsi"/>
          <w:b/>
          <w:sz w:val="24"/>
        </w:rPr>
      </w:pPr>
      <w:r>
        <w:rPr>
          <w:rFonts w:asciiTheme="minorHAnsi" w:hAnsiTheme="minorHAnsi" w:cstheme="minorHAnsi"/>
          <w:b/>
          <w:sz w:val="24"/>
        </w:rPr>
        <w:br w:type="page"/>
      </w:r>
    </w:p>
    <w:p w14:paraId="04F2198C" w14:textId="77777777" w:rsidR="00B53F52" w:rsidRDefault="00B53F52" w:rsidP="00B53F52">
      <w:pPr>
        <w:rPr>
          <w:b/>
          <w:color w:val="333399"/>
        </w:rPr>
      </w:pPr>
      <w:r>
        <w:rPr>
          <w:noProof/>
        </w:rPr>
        <w:lastRenderedPageBreak/>
        <w:drawing>
          <wp:inline distT="0" distB="0" distL="0" distR="0" wp14:anchorId="04F21A42" wp14:editId="04F21A43">
            <wp:extent cx="6038850" cy="500969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1444" t="9792" r="4912"/>
                    <a:stretch/>
                  </pic:blipFill>
                  <pic:spPr bwMode="auto">
                    <a:xfrm>
                      <a:off x="0" y="0"/>
                      <a:ext cx="6040109" cy="5010736"/>
                    </a:xfrm>
                    <a:prstGeom prst="rect">
                      <a:avLst/>
                    </a:prstGeom>
                    <a:ln>
                      <a:noFill/>
                    </a:ln>
                    <a:extLst>
                      <a:ext uri="{53640926-AAD7-44D8-BBD7-CCE9431645EC}">
                        <a14:shadowObscured xmlns:a14="http://schemas.microsoft.com/office/drawing/2010/main"/>
                      </a:ext>
                    </a:extLst>
                  </pic:spPr>
                </pic:pic>
              </a:graphicData>
            </a:graphic>
          </wp:inline>
        </w:drawing>
      </w:r>
    </w:p>
    <w:p w14:paraId="04F2198D" w14:textId="77777777" w:rsidR="00B53F52" w:rsidRPr="00FC64E3" w:rsidRDefault="00B53F52" w:rsidP="00B53F52">
      <w:pPr>
        <w:rPr>
          <w:sz w:val="22"/>
        </w:rPr>
      </w:pPr>
      <w:r>
        <w:rPr>
          <w:noProof/>
        </w:rPr>
        <w:drawing>
          <wp:inline distT="0" distB="0" distL="0" distR="0" wp14:anchorId="04F21A44" wp14:editId="04F21A45">
            <wp:extent cx="6238875" cy="3314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1136" r="4544" b="16037"/>
                    <a:stretch/>
                  </pic:blipFill>
                  <pic:spPr bwMode="auto">
                    <a:xfrm>
                      <a:off x="0" y="0"/>
                      <a:ext cx="6239142" cy="3314842"/>
                    </a:xfrm>
                    <a:prstGeom prst="rect">
                      <a:avLst/>
                    </a:prstGeom>
                    <a:ln>
                      <a:noFill/>
                    </a:ln>
                    <a:extLst>
                      <a:ext uri="{53640926-AAD7-44D8-BBD7-CCE9431645EC}">
                        <a14:shadowObscured xmlns:a14="http://schemas.microsoft.com/office/drawing/2010/main"/>
                      </a:ext>
                    </a:extLst>
                  </pic:spPr>
                </pic:pic>
              </a:graphicData>
            </a:graphic>
          </wp:inline>
        </w:drawing>
      </w:r>
      <w:r w:rsidRPr="00C22F25">
        <w:rPr>
          <w:b/>
          <w:color w:val="333399"/>
        </w:rPr>
        <w:t xml:space="preserve"> </w:t>
      </w:r>
    </w:p>
    <w:p w14:paraId="333E2C2D" w14:textId="77777777" w:rsidR="0066070F" w:rsidRDefault="0066070F">
      <w:pPr>
        <w:rPr>
          <w:rFonts w:cs="Arial"/>
          <w:b/>
          <w:bCs/>
          <w:color w:val="0070C0"/>
          <w:kern w:val="32"/>
          <w:sz w:val="48"/>
          <w:szCs w:val="22"/>
        </w:rPr>
      </w:pPr>
      <w:r>
        <w:br w:type="page"/>
      </w:r>
    </w:p>
    <w:p w14:paraId="04F2198E" w14:textId="73317C5B" w:rsidR="008B71E8" w:rsidRDefault="008B71E8" w:rsidP="008B71E8">
      <w:pPr>
        <w:pStyle w:val="Heading1"/>
      </w:pPr>
      <w:bookmarkStart w:id="43" w:name="_Toc461611259"/>
      <w:r>
        <w:lastRenderedPageBreak/>
        <w:t>E-Filing and E-Serving</w:t>
      </w:r>
      <w:bookmarkEnd w:id="43"/>
    </w:p>
    <w:p w14:paraId="04F2198F" w14:textId="77777777" w:rsidR="008B71E8" w:rsidRDefault="008B71E8" w:rsidP="008B71E8">
      <w:pPr>
        <w:ind w:firstLine="720"/>
        <w:rPr>
          <w:rFonts w:ascii="Times New Roman" w:hAnsi="Times New Roman"/>
          <w:sz w:val="24"/>
        </w:rPr>
      </w:pPr>
    </w:p>
    <w:p w14:paraId="04F21990" w14:textId="77777777" w:rsidR="008B71E8" w:rsidRPr="00760133" w:rsidRDefault="008B71E8" w:rsidP="008B71E8">
      <w:pPr>
        <w:ind w:firstLine="720"/>
        <w:rPr>
          <w:rFonts w:asciiTheme="minorHAnsi" w:hAnsiTheme="minorHAnsi" w:cstheme="minorHAnsi"/>
          <w:sz w:val="24"/>
        </w:rPr>
      </w:pPr>
      <w:r w:rsidRPr="00760133">
        <w:rPr>
          <w:rFonts w:asciiTheme="minorHAnsi" w:hAnsiTheme="minorHAnsi" w:cstheme="minorHAnsi"/>
          <w:sz w:val="24"/>
        </w:rPr>
        <w:t>Starting September 1</w:t>
      </w:r>
      <w:r w:rsidRPr="00760133">
        <w:rPr>
          <w:rFonts w:asciiTheme="minorHAnsi" w:hAnsiTheme="minorHAnsi" w:cstheme="minorHAnsi"/>
          <w:sz w:val="24"/>
          <w:vertAlign w:val="superscript"/>
        </w:rPr>
        <w:t>st</w:t>
      </w:r>
      <w:r w:rsidRPr="00760133">
        <w:rPr>
          <w:rFonts w:asciiTheme="minorHAnsi" w:hAnsiTheme="minorHAnsi" w:cstheme="minorHAnsi"/>
          <w:sz w:val="24"/>
        </w:rPr>
        <w:t xml:space="preserve"> 2012, e-Filing is mandatory for many types of general civil cases in the Second and Fourth Judicial Districts.  E-Filing is the filing of court documents through a computer based system.  The system used in the Second and Fourth Judicial Districts is called Odyssey File &amp; Serve (OFS).  Attorney and government agencies must be registered in order to use the e-Filing system by the effective date.  Volunteer attorneys working on housing or family cases will be required to e-File and e-Serve cases starting on this date.  At this time, </w:t>
      </w:r>
      <w:r w:rsidRPr="00760133">
        <w:rPr>
          <w:rFonts w:asciiTheme="minorHAnsi" w:hAnsiTheme="minorHAnsi" w:cstheme="minorHAnsi"/>
          <w:i/>
          <w:sz w:val="24"/>
        </w:rPr>
        <w:t>pro se</w:t>
      </w:r>
      <w:r w:rsidRPr="00760133">
        <w:rPr>
          <w:rFonts w:asciiTheme="minorHAnsi" w:hAnsiTheme="minorHAnsi" w:cstheme="minorHAnsi"/>
          <w:sz w:val="24"/>
        </w:rPr>
        <w:t xml:space="preserve"> parties will not be required to use the e-Filing system.  </w:t>
      </w:r>
    </w:p>
    <w:p w14:paraId="04F21991" w14:textId="77777777" w:rsidR="008B71E8" w:rsidRDefault="008B71E8" w:rsidP="008B71E8">
      <w:pPr>
        <w:ind w:firstLine="720"/>
        <w:rPr>
          <w:rFonts w:asciiTheme="minorHAnsi" w:hAnsiTheme="minorHAnsi" w:cstheme="minorHAnsi"/>
          <w:sz w:val="24"/>
        </w:rPr>
      </w:pPr>
      <w:r w:rsidRPr="00760133">
        <w:rPr>
          <w:rFonts w:asciiTheme="minorHAnsi" w:hAnsiTheme="minorHAnsi" w:cstheme="minorHAnsi"/>
          <w:sz w:val="24"/>
        </w:rPr>
        <w:t xml:space="preserve">Before e-Filing and e-Serving, all attorneys are encouraged to complete training offered by court administration.  At trainings, information will be provided regarding how to register for and use the OFS system.  The Courts’ website lists available in-person and online trainings.  </w:t>
      </w:r>
    </w:p>
    <w:p w14:paraId="04F21992" w14:textId="77777777" w:rsidR="008B71E8" w:rsidRDefault="008B71E8" w:rsidP="008B71E8">
      <w:pPr>
        <w:rPr>
          <w:rFonts w:asciiTheme="minorHAnsi" w:hAnsiTheme="minorHAnsi" w:cstheme="minorHAnsi"/>
          <w:sz w:val="24"/>
        </w:rPr>
      </w:pPr>
    </w:p>
    <w:p w14:paraId="04F21993" w14:textId="77777777" w:rsidR="008B71E8" w:rsidRPr="00760133" w:rsidRDefault="008B71E8" w:rsidP="008B71E8">
      <w:pPr>
        <w:ind w:firstLine="720"/>
        <w:rPr>
          <w:rFonts w:asciiTheme="minorHAnsi" w:hAnsiTheme="minorHAnsi" w:cstheme="minorHAnsi"/>
          <w:sz w:val="24"/>
        </w:rPr>
      </w:pPr>
      <w:r w:rsidRPr="00760133">
        <w:rPr>
          <w:rFonts w:asciiTheme="minorHAnsi" w:hAnsiTheme="minorHAnsi" w:cstheme="minorHAnsi"/>
          <w:sz w:val="24"/>
        </w:rPr>
        <w:t xml:space="preserve">Below is information about how the changes will affect attorneys representing VLN clients. </w:t>
      </w:r>
    </w:p>
    <w:p w14:paraId="04F21994" w14:textId="2917A6C3" w:rsidR="008B71E8" w:rsidRPr="00760133" w:rsidRDefault="00967E3E" w:rsidP="008B71E8">
      <w:pPr>
        <w:rPr>
          <w:rFonts w:asciiTheme="minorHAnsi" w:hAnsiTheme="minorHAnsi" w:cstheme="minorHAnsi"/>
          <w:b/>
          <w:color w:val="A6A6A6" w:themeColor="background1" w:themeShade="A6"/>
          <w:sz w:val="24"/>
          <w:u w:val="thick"/>
        </w:rPr>
      </w:pPr>
      <w:r>
        <w:rPr>
          <w:rFonts w:asciiTheme="minorHAnsi" w:hAnsiTheme="minorHAnsi" w:cstheme="minorHAnsi"/>
          <w:b/>
          <w:color w:val="A6A6A6" w:themeColor="background1" w:themeShade="A6"/>
          <w:sz w:val="24"/>
          <w:u w:val="thick"/>
        </w:rPr>
        <w:tab/>
      </w:r>
      <w:r>
        <w:rPr>
          <w:rFonts w:asciiTheme="minorHAnsi" w:hAnsiTheme="minorHAnsi" w:cstheme="minorHAnsi"/>
          <w:b/>
          <w:color w:val="A6A6A6" w:themeColor="background1" w:themeShade="A6"/>
          <w:sz w:val="24"/>
          <w:u w:val="thick"/>
        </w:rPr>
        <w:tab/>
      </w:r>
      <w:r>
        <w:rPr>
          <w:rFonts w:asciiTheme="minorHAnsi" w:hAnsiTheme="minorHAnsi" w:cstheme="minorHAnsi"/>
          <w:b/>
          <w:color w:val="A6A6A6" w:themeColor="background1" w:themeShade="A6"/>
          <w:sz w:val="24"/>
          <w:u w:val="thick"/>
        </w:rPr>
        <w:tab/>
      </w:r>
      <w:r>
        <w:rPr>
          <w:rFonts w:asciiTheme="minorHAnsi" w:hAnsiTheme="minorHAnsi" w:cstheme="minorHAnsi"/>
          <w:b/>
          <w:color w:val="A6A6A6" w:themeColor="background1" w:themeShade="A6"/>
          <w:sz w:val="24"/>
          <w:u w:val="thick"/>
        </w:rPr>
        <w:tab/>
      </w:r>
      <w:r>
        <w:rPr>
          <w:rFonts w:asciiTheme="minorHAnsi" w:hAnsiTheme="minorHAnsi" w:cstheme="minorHAnsi"/>
          <w:b/>
          <w:color w:val="A6A6A6" w:themeColor="background1" w:themeShade="A6"/>
          <w:sz w:val="24"/>
          <w:u w:val="thick"/>
        </w:rPr>
        <w:tab/>
      </w:r>
      <w:r>
        <w:rPr>
          <w:rFonts w:asciiTheme="minorHAnsi" w:hAnsiTheme="minorHAnsi" w:cstheme="minorHAnsi"/>
          <w:b/>
          <w:color w:val="A6A6A6" w:themeColor="background1" w:themeShade="A6"/>
          <w:sz w:val="24"/>
          <w:u w:val="thick"/>
        </w:rPr>
        <w:tab/>
      </w:r>
      <w:r>
        <w:rPr>
          <w:rFonts w:asciiTheme="minorHAnsi" w:hAnsiTheme="minorHAnsi" w:cstheme="minorHAnsi"/>
          <w:b/>
          <w:color w:val="A6A6A6" w:themeColor="background1" w:themeShade="A6"/>
          <w:sz w:val="24"/>
          <w:u w:val="thick"/>
        </w:rPr>
        <w:tab/>
      </w:r>
      <w:r>
        <w:rPr>
          <w:rFonts w:asciiTheme="minorHAnsi" w:hAnsiTheme="minorHAnsi" w:cstheme="minorHAnsi"/>
          <w:b/>
          <w:color w:val="A6A6A6" w:themeColor="background1" w:themeShade="A6"/>
          <w:sz w:val="24"/>
          <w:u w:val="thick"/>
        </w:rPr>
        <w:tab/>
      </w:r>
      <w:r>
        <w:rPr>
          <w:rFonts w:asciiTheme="minorHAnsi" w:hAnsiTheme="minorHAnsi" w:cstheme="minorHAnsi"/>
          <w:b/>
          <w:color w:val="A6A6A6" w:themeColor="background1" w:themeShade="A6"/>
          <w:sz w:val="24"/>
          <w:u w:val="thick"/>
        </w:rPr>
        <w:tab/>
      </w:r>
      <w:r>
        <w:rPr>
          <w:rFonts w:asciiTheme="minorHAnsi" w:hAnsiTheme="minorHAnsi" w:cstheme="minorHAnsi"/>
          <w:b/>
          <w:color w:val="A6A6A6" w:themeColor="background1" w:themeShade="A6"/>
          <w:sz w:val="24"/>
          <w:u w:val="thick"/>
        </w:rPr>
        <w:tab/>
      </w:r>
      <w:r>
        <w:rPr>
          <w:rFonts w:asciiTheme="minorHAnsi" w:hAnsiTheme="minorHAnsi" w:cstheme="minorHAnsi"/>
          <w:b/>
          <w:color w:val="A6A6A6" w:themeColor="background1" w:themeShade="A6"/>
          <w:sz w:val="24"/>
          <w:u w:val="thick"/>
        </w:rPr>
        <w:tab/>
      </w:r>
      <w:r>
        <w:rPr>
          <w:rFonts w:asciiTheme="minorHAnsi" w:hAnsiTheme="minorHAnsi" w:cstheme="minorHAnsi"/>
          <w:b/>
          <w:color w:val="A6A6A6" w:themeColor="background1" w:themeShade="A6"/>
          <w:sz w:val="24"/>
          <w:u w:val="thick"/>
        </w:rPr>
        <w:tab/>
      </w:r>
    </w:p>
    <w:p w14:paraId="10911465" w14:textId="77777777" w:rsidR="00967E3E" w:rsidRDefault="00967E3E" w:rsidP="008B71E8">
      <w:pPr>
        <w:rPr>
          <w:rFonts w:asciiTheme="minorHAnsi" w:hAnsiTheme="minorHAnsi" w:cstheme="minorHAnsi"/>
          <w:b/>
          <w:sz w:val="24"/>
        </w:rPr>
      </w:pPr>
    </w:p>
    <w:p w14:paraId="04F21995" w14:textId="291E7591" w:rsidR="008B71E8" w:rsidRPr="00760133" w:rsidRDefault="008B71E8" w:rsidP="008B71E8">
      <w:pPr>
        <w:rPr>
          <w:rFonts w:asciiTheme="minorHAnsi" w:hAnsiTheme="minorHAnsi" w:cstheme="minorHAnsi"/>
          <w:b/>
          <w:sz w:val="24"/>
        </w:rPr>
      </w:pPr>
      <w:r w:rsidRPr="00760133">
        <w:rPr>
          <w:rFonts w:asciiTheme="minorHAnsi" w:hAnsiTheme="minorHAnsi" w:cstheme="minorHAnsi"/>
          <w:b/>
          <w:sz w:val="24"/>
        </w:rPr>
        <w:t xml:space="preserve">Access and Registration </w:t>
      </w:r>
    </w:p>
    <w:p w14:paraId="04F21996" w14:textId="77777777" w:rsidR="008B71E8" w:rsidRPr="00760133" w:rsidRDefault="008B71E8" w:rsidP="00532A14">
      <w:pPr>
        <w:pStyle w:val="ListParagraph"/>
        <w:numPr>
          <w:ilvl w:val="0"/>
          <w:numId w:val="12"/>
        </w:numPr>
        <w:spacing w:after="240"/>
        <w:rPr>
          <w:rFonts w:asciiTheme="minorHAnsi" w:hAnsiTheme="minorHAnsi" w:cstheme="minorHAnsi"/>
          <w:sz w:val="24"/>
          <w:szCs w:val="24"/>
        </w:rPr>
      </w:pPr>
      <w:r w:rsidRPr="00760133">
        <w:rPr>
          <w:rFonts w:asciiTheme="minorHAnsi" w:hAnsiTheme="minorHAnsi" w:cstheme="minorHAnsi"/>
          <w:sz w:val="24"/>
          <w:szCs w:val="24"/>
        </w:rPr>
        <w:t xml:space="preserve">In order to register for an account, see each district’s website.  You will find information regarding trainings, registration, and frequently asked questions.  </w:t>
      </w:r>
    </w:p>
    <w:p w14:paraId="04F21997" w14:textId="77777777" w:rsidR="008B71E8" w:rsidRPr="00760133" w:rsidRDefault="008B71E8" w:rsidP="00532A14">
      <w:pPr>
        <w:pStyle w:val="ListParagraph"/>
        <w:numPr>
          <w:ilvl w:val="0"/>
          <w:numId w:val="12"/>
        </w:numPr>
        <w:spacing w:after="240"/>
        <w:rPr>
          <w:rFonts w:asciiTheme="minorHAnsi" w:hAnsiTheme="minorHAnsi" w:cstheme="minorHAnsi"/>
          <w:sz w:val="24"/>
          <w:szCs w:val="24"/>
        </w:rPr>
      </w:pPr>
      <w:r w:rsidRPr="00760133">
        <w:rPr>
          <w:rFonts w:asciiTheme="minorHAnsi" w:hAnsiTheme="minorHAnsi" w:cstheme="minorHAnsi"/>
          <w:sz w:val="24"/>
          <w:szCs w:val="24"/>
        </w:rPr>
        <w:t>Direct questions about registration to the courts.</w:t>
      </w:r>
    </w:p>
    <w:p w14:paraId="04F21998" w14:textId="77777777" w:rsidR="008B71E8" w:rsidRPr="00760133" w:rsidRDefault="008B71E8" w:rsidP="00532A14">
      <w:pPr>
        <w:pStyle w:val="ListParagraph"/>
        <w:numPr>
          <w:ilvl w:val="0"/>
          <w:numId w:val="12"/>
        </w:numPr>
        <w:rPr>
          <w:rFonts w:asciiTheme="minorHAnsi" w:hAnsiTheme="minorHAnsi" w:cstheme="minorHAnsi"/>
          <w:sz w:val="24"/>
          <w:szCs w:val="24"/>
        </w:rPr>
      </w:pPr>
      <w:r w:rsidRPr="00760133">
        <w:rPr>
          <w:rFonts w:asciiTheme="minorHAnsi" w:hAnsiTheme="minorHAnsi" w:cstheme="minorHAnsi"/>
          <w:sz w:val="24"/>
          <w:szCs w:val="24"/>
        </w:rPr>
        <w:t>Each VLN volunteer will need to register through his or her firm or individually, but not through VLN.  Each firm needs a firm administrator, who will be responsible for creating and managing the firm’s account.  The firm administrator should attend e-File training with court administration.  Once the firm administrator attends the training, he or she should go to the OFS website and select “register now” to begin the registration process.</w:t>
      </w:r>
    </w:p>
    <w:p w14:paraId="04F21999" w14:textId="77777777" w:rsidR="008B71E8" w:rsidRPr="00760133" w:rsidRDefault="008B71E8" w:rsidP="00532A14">
      <w:pPr>
        <w:pStyle w:val="ListParagraph"/>
        <w:numPr>
          <w:ilvl w:val="0"/>
          <w:numId w:val="12"/>
        </w:numPr>
        <w:rPr>
          <w:rFonts w:asciiTheme="minorHAnsi" w:hAnsiTheme="minorHAnsi" w:cstheme="minorHAnsi"/>
          <w:sz w:val="24"/>
          <w:szCs w:val="24"/>
        </w:rPr>
      </w:pPr>
      <w:r w:rsidRPr="00760133">
        <w:rPr>
          <w:rFonts w:asciiTheme="minorHAnsi" w:hAnsiTheme="minorHAnsi" w:cstheme="minorHAnsi"/>
          <w:sz w:val="24"/>
          <w:szCs w:val="24"/>
        </w:rPr>
        <w:t xml:space="preserve">In the OFS system, VLN clients should be treated the same as an attorney’s personal clients.  VLN is not the firm for each volunteer when they are e-Filing a case on behalf of a VLN client.  While VLN will have its own account, is solely for VLN staff attorneys.  </w:t>
      </w:r>
    </w:p>
    <w:p w14:paraId="04F2199A" w14:textId="77777777" w:rsidR="008B71E8" w:rsidRPr="00760133" w:rsidRDefault="008B71E8" w:rsidP="008B71E8">
      <w:pPr>
        <w:rPr>
          <w:rFonts w:asciiTheme="minorHAnsi" w:hAnsiTheme="minorHAnsi" w:cstheme="minorHAnsi"/>
          <w:b/>
          <w:sz w:val="24"/>
        </w:rPr>
      </w:pPr>
      <w:r w:rsidRPr="00760133">
        <w:rPr>
          <w:rFonts w:asciiTheme="minorHAnsi" w:hAnsiTheme="minorHAnsi" w:cstheme="minorHAnsi"/>
          <w:b/>
          <w:sz w:val="24"/>
        </w:rPr>
        <w:t xml:space="preserve">Quick Notes </w:t>
      </w:r>
    </w:p>
    <w:p w14:paraId="04F2199B" w14:textId="77777777" w:rsidR="008B71E8" w:rsidRPr="00760133" w:rsidRDefault="008B71E8" w:rsidP="00532A14">
      <w:pPr>
        <w:pStyle w:val="ListParagraph"/>
        <w:numPr>
          <w:ilvl w:val="0"/>
          <w:numId w:val="13"/>
        </w:numPr>
        <w:rPr>
          <w:rFonts w:asciiTheme="minorHAnsi" w:hAnsiTheme="minorHAnsi" w:cstheme="minorHAnsi"/>
          <w:sz w:val="24"/>
          <w:szCs w:val="24"/>
        </w:rPr>
      </w:pPr>
      <w:r w:rsidRPr="00760133">
        <w:rPr>
          <w:rFonts w:asciiTheme="minorHAnsi" w:hAnsiTheme="minorHAnsi" w:cstheme="minorHAnsi"/>
          <w:sz w:val="24"/>
          <w:szCs w:val="24"/>
        </w:rPr>
        <w:t xml:space="preserve">The OFS system is not a case management system.  It is the system that will be used by the Second and Fourth judicial districts to process court filings and service.  For example, documents will only be viewable on OFS for 30 days.  Attorneys should continue to maintain their own case management files.  </w:t>
      </w:r>
    </w:p>
    <w:p w14:paraId="04F2199C" w14:textId="77777777" w:rsidR="008B71E8" w:rsidRPr="00760133" w:rsidRDefault="008B71E8" w:rsidP="00532A14">
      <w:pPr>
        <w:pStyle w:val="ListParagraph"/>
        <w:numPr>
          <w:ilvl w:val="0"/>
          <w:numId w:val="13"/>
        </w:numPr>
        <w:rPr>
          <w:rFonts w:asciiTheme="minorHAnsi" w:hAnsiTheme="minorHAnsi" w:cstheme="minorHAnsi"/>
          <w:sz w:val="24"/>
          <w:szCs w:val="24"/>
        </w:rPr>
      </w:pPr>
      <w:r w:rsidRPr="00760133">
        <w:rPr>
          <w:rFonts w:asciiTheme="minorHAnsi" w:hAnsiTheme="minorHAnsi" w:cstheme="minorHAnsi"/>
          <w:sz w:val="24"/>
          <w:szCs w:val="24"/>
        </w:rPr>
        <w:t>Any document that is submitted through the OFS system will be reviewed by court administration before being forwarded to the assigned judicial officer.  This process can take up to one business day.  If there is an error in filing, such as filing the documents in the wrong case, not paying the filing fee, or filing in the wrong county or division, it will be rejected.  For information regarding rejected filings, see the Courts’ website.</w:t>
      </w:r>
    </w:p>
    <w:p w14:paraId="04F2199D" w14:textId="77777777" w:rsidR="008B71E8" w:rsidRPr="00760133" w:rsidRDefault="008B71E8" w:rsidP="00532A14">
      <w:pPr>
        <w:pStyle w:val="ListParagraph"/>
        <w:numPr>
          <w:ilvl w:val="0"/>
          <w:numId w:val="13"/>
        </w:numPr>
        <w:rPr>
          <w:rFonts w:asciiTheme="minorHAnsi" w:hAnsiTheme="minorHAnsi" w:cstheme="minorHAnsi"/>
          <w:sz w:val="24"/>
          <w:szCs w:val="24"/>
        </w:rPr>
      </w:pPr>
      <w:r w:rsidRPr="00760133">
        <w:rPr>
          <w:rFonts w:asciiTheme="minorHAnsi" w:hAnsiTheme="minorHAnsi" w:cstheme="minorHAnsi"/>
          <w:sz w:val="24"/>
          <w:szCs w:val="24"/>
        </w:rPr>
        <w:lastRenderedPageBreak/>
        <w:t>The Minnesota Rules of Civil Procedure and Minnesota General Rules of Practice have been amended to include e-File rules.  A copy of the amended rules can be found at:</w:t>
      </w:r>
    </w:p>
    <w:p w14:paraId="04F2199E" w14:textId="77777777" w:rsidR="008B71E8" w:rsidRPr="00760133" w:rsidRDefault="007903A7" w:rsidP="008B71E8">
      <w:pPr>
        <w:pStyle w:val="ListParagraph"/>
        <w:rPr>
          <w:rStyle w:val="Hyperlink"/>
          <w:rFonts w:asciiTheme="minorHAnsi" w:hAnsiTheme="minorHAnsi" w:cstheme="minorHAnsi"/>
          <w:sz w:val="24"/>
          <w:szCs w:val="24"/>
        </w:rPr>
      </w:pPr>
      <w:hyperlink r:id="rId70" w:history="1">
        <w:r w:rsidR="008B71E8" w:rsidRPr="00760133">
          <w:rPr>
            <w:rStyle w:val="Hyperlink"/>
            <w:rFonts w:asciiTheme="minorHAnsi" w:hAnsiTheme="minorHAnsi" w:cstheme="minorHAnsi"/>
            <w:sz w:val="24"/>
            <w:szCs w:val="24"/>
          </w:rPr>
          <w:t>http://www.mncourts.gov/Documents/0/Public/Clerks_Office/ADM108011-05242012.pdf</w:t>
        </w:r>
      </w:hyperlink>
    </w:p>
    <w:p w14:paraId="6A711A6B" w14:textId="04C462FF" w:rsidR="00E315AA" w:rsidRDefault="00E315AA">
      <w:pPr>
        <w:rPr>
          <w:rFonts w:asciiTheme="minorHAnsi" w:hAnsiTheme="minorHAnsi" w:cstheme="minorHAnsi"/>
          <w:b/>
          <w:sz w:val="24"/>
        </w:rPr>
      </w:pPr>
    </w:p>
    <w:p w14:paraId="04F2199F" w14:textId="48792444" w:rsidR="008B71E8" w:rsidRPr="00760133" w:rsidRDefault="008B71E8" w:rsidP="008B71E8">
      <w:pPr>
        <w:rPr>
          <w:rFonts w:asciiTheme="minorHAnsi" w:hAnsiTheme="minorHAnsi" w:cstheme="minorHAnsi"/>
          <w:color w:val="0000FF" w:themeColor="hyperlink"/>
          <w:sz w:val="24"/>
          <w:u w:val="single"/>
        </w:rPr>
      </w:pPr>
      <w:r w:rsidRPr="00760133">
        <w:rPr>
          <w:rFonts w:asciiTheme="minorHAnsi" w:hAnsiTheme="minorHAnsi" w:cstheme="minorHAnsi"/>
          <w:b/>
          <w:sz w:val="24"/>
        </w:rPr>
        <w:t>Service</w:t>
      </w:r>
    </w:p>
    <w:p w14:paraId="04F219A0" w14:textId="77777777" w:rsidR="008B71E8" w:rsidRPr="00760133" w:rsidRDefault="008B71E8" w:rsidP="00532A14">
      <w:pPr>
        <w:pStyle w:val="ListParagraph"/>
        <w:numPr>
          <w:ilvl w:val="0"/>
          <w:numId w:val="13"/>
        </w:numPr>
        <w:rPr>
          <w:rFonts w:asciiTheme="minorHAnsi" w:hAnsiTheme="minorHAnsi" w:cstheme="minorHAnsi"/>
          <w:sz w:val="24"/>
          <w:szCs w:val="24"/>
        </w:rPr>
      </w:pPr>
      <w:r w:rsidRPr="00760133">
        <w:rPr>
          <w:rFonts w:asciiTheme="minorHAnsi" w:hAnsiTheme="minorHAnsi" w:cstheme="minorHAnsi"/>
          <w:sz w:val="24"/>
          <w:szCs w:val="24"/>
        </w:rPr>
        <w:t xml:space="preserve">E-Service will not replace personal service.  The initial filing of the complaint will still need to be done via personal service. E-Service is to replace service by mail and facsimile on represented parties.  See amended Rule of Civil Procedure Rule 5.02 (b). </w:t>
      </w:r>
    </w:p>
    <w:p w14:paraId="04F219A1" w14:textId="77777777" w:rsidR="008B71E8" w:rsidRPr="00760133" w:rsidRDefault="008B71E8" w:rsidP="00532A14">
      <w:pPr>
        <w:pStyle w:val="ListParagraph"/>
        <w:numPr>
          <w:ilvl w:val="0"/>
          <w:numId w:val="13"/>
        </w:numPr>
        <w:rPr>
          <w:rFonts w:asciiTheme="minorHAnsi" w:hAnsiTheme="minorHAnsi" w:cstheme="minorHAnsi"/>
          <w:sz w:val="24"/>
          <w:szCs w:val="24"/>
        </w:rPr>
      </w:pPr>
      <w:r w:rsidRPr="00760133">
        <w:rPr>
          <w:rFonts w:asciiTheme="minorHAnsi" w:hAnsiTheme="minorHAnsi" w:cstheme="minorHAnsi"/>
          <w:sz w:val="24"/>
          <w:szCs w:val="24"/>
        </w:rPr>
        <w:t xml:space="preserve">E-Filing and e-Serving a document will not require an affidavit of service.  The record of e-Service on the system shall constitute proof of service.  See the Amendments to Minnesota General Rules of Practice Rule 7. </w:t>
      </w:r>
    </w:p>
    <w:p w14:paraId="04F219A2" w14:textId="77777777" w:rsidR="008B71E8" w:rsidRPr="00760133" w:rsidRDefault="008B71E8" w:rsidP="008B71E8">
      <w:pPr>
        <w:rPr>
          <w:rFonts w:asciiTheme="minorHAnsi" w:hAnsiTheme="minorHAnsi" w:cstheme="minorHAnsi"/>
          <w:b/>
          <w:sz w:val="24"/>
        </w:rPr>
      </w:pPr>
      <w:r w:rsidRPr="00760133">
        <w:rPr>
          <w:rFonts w:asciiTheme="minorHAnsi" w:hAnsiTheme="minorHAnsi" w:cstheme="minorHAnsi"/>
          <w:b/>
          <w:sz w:val="24"/>
        </w:rPr>
        <w:t xml:space="preserve">Fees </w:t>
      </w:r>
    </w:p>
    <w:p w14:paraId="04F219A3" w14:textId="77777777" w:rsidR="008B71E8" w:rsidRPr="00760133" w:rsidRDefault="008B71E8" w:rsidP="00532A14">
      <w:pPr>
        <w:pStyle w:val="ListParagraph"/>
        <w:numPr>
          <w:ilvl w:val="0"/>
          <w:numId w:val="13"/>
        </w:numPr>
        <w:rPr>
          <w:rFonts w:asciiTheme="minorHAnsi" w:hAnsiTheme="minorHAnsi" w:cstheme="minorHAnsi"/>
          <w:sz w:val="24"/>
          <w:szCs w:val="24"/>
        </w:rPr>
      </w:pPr>
      <w:r w:rsidRPr="00760133">
        <w:rPr>
          <w:rFonts w:asciiTheme="minorHAnsi" w:hAnsiTheme="minorHAnsi" w:cstheme="minorHAnsi"/>
          <w:sz w:val="24"/>
          <w:szCs w:val="24"/>
        </w:rPr>
        <w:t xml:space="preserve">Fee waivers are still available for e-Filing documents.  </w:t>
      </w:r>
    </w:p>
    <w:p w14:paraId="04F219A4" w14:textId="77777777" w:rsidR="008B71E8" w:rsidRPr="00760133" w:rsidRDefault="008B71E8" w:rsidP="00532A14">
      <w:pPr>
        <w:pStyle w:val="ListParagraph"/>
        <w:numPr>
          <w:ilvl w:val="1"/>
          <w:numId w:val="13"/>
        </w:numPr>
        <w:rPr>
          <w:rFonts w:asciiTheme="minorHAnsi" w:hAnsiTheme="minorHAnsi" w:cstheme="minorHAnsi"/>
          <w:sz w:val="24"/>
          <w:szCs w:val="24"/>
        </w:rPr>
      </w:pPr>
      <w:r w:rsidRPr="00760133">
        <w:rPr>
          <w:rFonts w:asciiTheme="minorHAnsi" w:hAnsiTheme="minorHAnsi" w:cstheme="minorHAnsi"/>
          <w:sz w:val="24"/>
          <w:szCs w:val="24"/>
        </w:rPr>
        <w:t>In the Fourth Judicial District, you must obtain an IFP order signed by the appropriate signing judge for civil and family cases, or by the housing referee or clerk for housing cases.  You must then scan the IFP order, upload it to OFS, and submit it with your filing.</w:t>
      </w:r>
    </w:p>
    <w:p w14:paraId="04F219A5" w14:textId="77777777" w:rsidR="008B71E8" w:rsidRPr="00760133" w:rsidRDefault="008B71E8" w:rsidP="00532A14">
      <w:pPr>
        <w:pStyle w:val="ListParagraph"/>
        <w:numPr>
          <w:ilvl w:val="1"/>
          <w:numId w:val="13"/>
        </w:numPr>
        <w:rPr>
          <w:rFonts w:asciiTheme="minorHAnsi" w:hAnsiTheme="minorHAnsi" w:cstheme="minorHAnsi"/>
          <w:sz w:val="24"/>
          <w:szCs w:val="24"/>
        </w:rPr>
      </w:pPr>
      <w:r w:rsidRPr="00760133">
        <w:rPr>
          <w:rFonts w:asciiTheme="minorHAnsi" w:hAnsiTheme="minorHAnsi" w:cstheme="minorHAnsi"/>
          <w:sz w:val="24"/>
          <w:szCs w:val="24"/>
        </w:rPr>
        <w:t>In the Second Judicial District submit the IFP and proposed order with your filing through OFS.  The court staff will present the IFP to a judicial officer for approval.  If the IFP has been denied, the court staff will notify you.</w:t>
      </w:r>
    </w:p>
    <w:p w14:paraId="04F219A6" w14:textId="77777777" w:rsidR="008B71E8" w:rsidRPr="00760133" w:rsidRDefault="008B71E8" w:rsidP="00532A14">
      <w:pPr>
        <w:pStyle w:val="ListParagraph"/>
        <w:numPr>
          <w:ilvl w:val="0"/>
          <w:numId w:val="13"/>
        </w:numPr>
        <w:rPr>
          <w:rFonts w:asciiTheme="minorHAnsi" w:hAnsiTheme="minorHAnsi" w:cstheme="minorHAnsi"/>
          <w:sz w:val="24"/>
          <w:szCs w:val="24"/>
        </w:rPr>
      </w:pPr>
      <w:r w:rsidRPr="00760133">
        <w:rPr>
          <w:rFonts w:asciiTheme="minorHAnsi" w:hAnsiTheme="minorHAnsi" w:cstheme="minorHAnsi"/>
          <w:sz w:val="24"/>
          <w:szCs w:val="24"/>
        </w:rPr>
        <w:t>As a volunteer attorney representing a VLN client, you will not need to use a credit card.  Because you are representing the client on behalf of VLN, a volunteer attorney program based upon indigency, the client will likely qualify for a fee waiver.  When OFS prompts you for payment, select the waiver account option, and submit the IFP order.</w:t>
      </w:r>
    </w:p>
    <w:p w14:paraId="04F219A7" w14:textId="77777777" w:rsidR="008B71E8" w:rsidRPr="00760133" w:rsidRDefault="008B71E8" w:rsidP="00532A14">
      <w:pPr>
        <w:pStyle w:val="ListParagraph"/>
        <w:numPr>
          <w:ilvl w:val="0"/>
          <w:numId w:val="13"/>
        </w:numPr>
        <w:rPr>
          <w:rFonts w:asciiTheme="minorHAnsi" w:hAnsiTheme="minorHAnsi" w:cstheme="minorHAnsi"/>
          <w:sz w:val="24"/>
          <w:szCs w:val="24"/>
        </w:rPr>
      </w:pPr>
      <w:r w:rsidRPr="00760133">
        <w:rPr>
          <w:rFonts w:asciiTheme="minorHAnsi" w:hAnsiTheme="minorHAnsi" w:cstheme="minorHAnsi"/>
          <w:sz w:val="24"/>
          <w:szCs w:val="24"/>
        </w:rPr>
        <w:t xml:space="preserve">There are extra fees associated with e-Filing and e-Serving.  Tyler Technologies, the provider of the OFS system, automatically assesses a $5 credit card convenience fee and a $3 e-Service fee.  The $5 credit card convenience fee is only charged for documents that have a statutorily required filing fee.  The $3 e-Service fee is charged anytime the e-Service function is used.  A signed IFP order will waive these costs.    </w:t>
      </w:r>
    </w:p>
    <w:p w14:paraId="04F219A8" w14:textId="77777777" w:rsidR="008B71E8" w:rsidRPr="00760133" w:rsidRDefault="008B71E8" w:rsidP="00532A14">
      <w:pPr>
        <w:pStyle w:val="ListParagraph"/>
        <w:numPr>
          <w:ilvl w:val="0"/>
          <w:numId w:val="13"/>
        </w:numPr>
        <w:rPr>
          <w:rFonts w:asciiTheme="minorHAnsi" w:hAnsiTheme="minorHAnsi" w:cstheme="minorHAnsi"/>
          <w:sz w:val="24"/>
          <w:szCs w:val="24"/>
        </w:rPr>
      </w:pPr>
      <w:r w:rsidRPr="00760133">
        <w:rPr>
          <w:rFonts w:asciiTheme="minorHAnsi" w:hAnsiTheme="minorHAnsi" w:cstheme="minorHAnsi"/>
          <w:sz w:val="24"/>
          <w:szCs w:val="24"/>
        </w:rPr>
        <w:t xml:space="preserve">Address any questions regarding fees and fee waivers to court administration in the judicial district where you will be filing.  </w:t>
      </w:r>
    </w:p>
    <w:p w14:paraId="04F219AA" w14:textId="2911429F" w:rsidR="004A3EC2" w:rsidRPr="00EC3EBA" w:rsidRDefault="00D933E9" w:rsidP="004A3EC2">
      <w:pPr>
        <w:pStyle w:val="Heading1"/>
      </w:pPr>
      <w:bookmarkStart w:id="44" w:name="_Toc461611260"/>
      <w:r>
        <w:lastRenderedPageBreak/>
        <w:t>The Difference We Make</w:t>
      </w:r>
      <w:bookmarkEnd w:id="44"/>
    </w:p>
    <w:p w14:paraId="04F219AB" w14:textId="77777777" w:rsidR="004A3EC2" w:rsidRPr="00D933E9" w:rsidRDefault="004A3EC2" w:rsidP="004A3EC2"/>
    <w:p w14:paraId="04F219AD" w14:textId="20819C0B" w:rsidR="004A3EC2" w:rsidRPr="00D933E9" w:rsidRDefault="00D933E9" w:rsidP="004A3EC2">
      <w:pPr>
        <w:rPr>
          <w:sz w:val="24"/>
        </w:rPr>
      </w:pPr>
      <w:r w:rsidRPr="00D933E9">
        <w:rPr>
          <w:sz w:val="24"/>
        </w:rPr>
        <w:t xml:space="preserve">Annually, we protect </w:t>
      </w:r>
      <w:r w:rsidR="004A3EC2" w:rsidRPr="00D933E9">
        <w:rPr>
          <w:sz w:val="24"/>
        </w:rPr>
        <w:t>or re</w:t>
      </w:r>
      <w:r w:rsidRPr="00D933E9">
        <w:rPr>
          <w:sz w:val="24"/>
        </w:rPr>
        <w:t>cover</w:t>
      </w:r>
      <w:r w:rsidR="004A3EC2" w:rsidRPr="00D933E9">
        <w:rPr>
          <w:sz w:val="24"/>
        </w:rPr>
        <w:t xml:space="preserve"> a combined total of more than $</w:t>
      </w:r>
      <w:r w:rsidRPr="00D933E9">
        <w:rPr>
          <w:sz w:val="24"/>
        </w:rPr>
        <w:t>4-5</w:t>
      </w:r>
      <w:r w:rsidR="004A3EC2" w:rsidRPr="00D933E9">
        <w:rPr>
          <w:sz w:val="24"/>
        </w:rPr>
        <w:t> million of our clients’ scarce resources - through bankruptcy discharges, establishment of child support, garnishment prevention, judgment pre</w:t>
      </w:r>
      <w:r w:rsidRPr="00D933E9">
        <w:rPr>
          <w:sz w:val="24"/>
        </w:rPr>
        <w:t>vention, etc</w:t>
      </w:r>
      <w:r w:rsidR="004A3EC2" w:rsidRPr="00D933E9">
        <w:rPr>
          <w:sz w:val="24"/>
        </w:rPr>
        <w:t>.  Given that keeping cash in the homes of struggling families is an effective anti-poverty tool,</w:t>
      </w:r>
      <w:r w:rsidR="00AD3E48" w:rsidRPr="00D933E9">
        <w:rPr>
          <w:sz w:val="24"/>
        </w:rPr>
        <w:t xml:space="preserve"> </w:t>
      </w:r>
      <w:r w:rsidR="004A3EC2" w:rsidRPr="00D933E9">
        <w:rPr>
          <w:sz w:val="24"/>
        </w:rPr>
        <w:t>we are having a profound impact on the families in our community.</w:t>
      </w:r>
    </w:p>
    <w:p w14:paraId="04F219AE" w14:textId="4692811E" w:rsidR="004A3EC2" w:rsidRDefault="004A3EC2" w:rsidP="004A3EC2">
      <w:pPr>
        <w:spacing w:before="120"/>
        <w:rPr>
          <w:sz w:val="24"/>
        </w:rPr>
      </w:pPr>
      <w:r w:rsidRPr="00D933E9">
        <w:rPr>
          <w:sz w:val="24"/>
        </w:rPr>
        <w:t xml:space="preserve">Furthermore, regardless of any monies protected or recovered, in </w:t>
      </w:r>
      <w:r w:rsidR="00D933E9" w:rsidRPr="00D933E9">
        <w:rPr>
          <w:sz w:val="24"/>
        </w:rPr>
        <w:t>80-90</w:t>
      </w:r>
      <w:r w:rsidRPr="00D933E9">
        <w:rPr>
          <w:sz w:val="24"/>
        </w:rPr>
        <w:t xml:space="preserve">% of applicable cases, </w:t>
      </w:r>
      <w:r w:rsidR="00D933E9" w:rsidRPr="00D933E9">
        <w:rPr>
          <w:sz w:val="24"/>
        </w:rPr>
        <w:t>we can tell our funders that</w:t>
      </w:r>
      <w:r w:rsidRPr="00D933E9">
        <w:rPr>
          <w:sz w:val="24"/>
        </w:rPr>
        <w:t xml:space="preserve"> client’s life was tangibly improved as a result of our legal work, including improved housing, improved ability to find or keep a job, better quality of life, etc.</w:t>
      </w:r>
    </w:p>
    <w:p w14:paraId="59170B89" w14:textId="77777777" w:rsidR="00B94DE9" w:rsidRDefault="00D933E9" w:rsidP="00B94DE9">
      <w:pPr>
        <w:spacing w:before="120"/>
        <w:rPr>
          <w:b/>
          <w:i/>
          <w:sz w:val="24"/>
        </w:rPr>
      </w:pPr>
      <w:r w:rsidRPr="00B94DE9">
        <w:rPr>
          <w:b/>
          <w:i/>
          <w:sz w:val="24"/>
        </w:rPr>
        <w:t>How do we know this? Because we ask all attorneys and clients to tell us about the services completed and results obtained.</w:t>
      </w:r>
      <w:r w:rsidR="00B94DE9" w:rsidRPr="00B94DE9">
        <w:rPr>
          <w:b/>
          <w:i/>
          <w:sz w:val="24"/>
        </w:rPr>
        <w:t xml:space="preserve"> This ensures we can show our relevance to funders and the larger community, which is essential to our continued funding and effectiveness.</w:t>
      </w:r>
    </w:p>
    <w:p w14:paraId="04F219B3" w14:textId="6D7F54C8" w:rsidR="004A3EC2" w:rsidRDefault="00B94DE9" w:rsidP="00B94DE9">
      <w:pPr>
        <w:spacing w:before="120"/>
        <w:rPr>
          <w:sz w:val="24"/>
        </w:rPr>
      </w:pPr>
      <w:r>
        <w:rPr>
          <w:sz w:val="24"/>
          <w:u w:val="single"/>
        </w:rPr>
        <w:t>Full representation services:</w:t>
      </w:r>
      <w:r>
        <w:rPr>
          <w:sz w:val="24"/>
        </w:rPr>
        <w:t xml:space="preserve"> This includes completing our online case closing form (takes about ten minutes, which you can include in your pro bono hours) at </w:t>
      </w:r>
      <w:hyperlink r:id="rId71" w:history="1">
        <w:r w:rsidR="004A3EC2" w:rsidRPr="007E1843">
          <w:rPr>
            <w:rStyle w:val="Hyperlink"/>
            <w:sz w:val="24"/>
          </w:rPr>
          <w:t>www.formstack.com/forms/vln-closing</w:t>
        </w:r>
      </w:hyperlink>
      <w:r>
        <w:rPr>
          <w:sz w:val="24"/>
        </w:rPr>
        <w:t>.</w:t>
      </w:r>
    </w:p>
    <w:p w14:paraId="441A7AA6" w14:textId="778225AB" w:rsidR="00B94DE9" w:rsidRPr="00B94DE9" w:rsidRDefault="00B94DE9" w:rsidP="00532A14">
      <w:pPr>
        <w:pStyle w:val="ListParagraph"/>
        <w:numPr>
          <w:ilvl w:val="0"/>
          <w:numId w:val="24"/>
        </w:numPr>
        <w:spacing w:before="120"/>
        <w:rPr>
          <w:sz w:val="24"/>
        </w:rPr>
      </w:pPr>
      <w:r w:rsidRPr="00B94DE9">
        <w:rPr>
          <w:sz w:val="24"/>
          <w:szCs w:val="24"/>
        </w:rPr>
        <w:t>Please complete the form in order of questions asked. The fields that appear are determined by your answers to preceding fields. For example, the type of case you select will bring up a field with results specific to that case</w:t>
      </w:r>
    </w:p>
    <w:p w14:paraId="56EC13A5" w14:textId="71DF92AD" w:rsidR="00B94DE9" w:rsidRPr="00B94DE9" w:rsidRDefault="00B94DE9" w:rsidP="00532A14">
      <w:pPr>
        <w:pStyle w:val="ListParagraph"/>
        <w:numPr>
          <w:ilvl w:val="0"/>
          <w:numId w:val="24"/>
        </w:numPr>
        <w:spacing w:before="120"/>
        <w:rPr>
          <w:sz w:val="24"/>
        </w:rPr>
      </w:pPr>
      <w:r w:rsidRPr="00B94DE9">
        <w:rPr>
          <w:sz w:val="24"/>
          <w:szCs w:val="24"/>
        </w:rPr>
        <w:t>Please answer all questions to the best of your ability.  All questions are required by funders (such as whether a veteran resides in the household) or help us meet best practices in program administration (such as asking for the client’s up-to-date contact information).</w:t>
      </w:r>
    </w:p>
    <w:p w14:paraId="4A5AF101" w14:textId="381B255E" w:rsidR="00B94DE9" w:rsidRDefault="00B94DE9" w:rsidP="00532A14">
      <w:pPr>
        <w:pStyle w:val="ListParagraph"/>
        <w:numPr>
          <w:ilvl w:val="0"/>
          <w:numId w:val="24"/>
        </w:numPr>
        <w:spacing w:before="120" w:after="0" w:line="240" w:lineRule="auto"/>
        <w:contextualSpacing w:val="0"/>
        <w:rPr>
          <w:sz w:val="24"/>
          <w:szCs w:val="24"/>
        </w:rPr>
      </w:pPr>
      <w:r w:rsidRPr="00B94DE9">
        <w:rPr>
          <w:sz w:val="24"/>
          <w:szCs w:val="24"/>
        </w:rPr>
        <w:t>When answering the outcome questions, there may be questions you aren’t sure how to answer. In those cases, please use the “more likely than not” standard so we are consistent with other programs a</w:t>
      </w:r>
      <w:r>
        <w:rPr>
          <w:sz w:val="24"/>
          <w:szCs w:val="24"/>
        </w:rPr>
        <w:t>cross the state.</w:t>
      </w:r>
    </w:p>
    <w:p w14:paraId="04755288" w14:textId="36F07094" w:rsidR="00B94DE9" w:rsidRDefault="00B94DE9" w:rsidP="00B94DE9">
      <w:pPr>
        <w:spacing w:before="120"/>
        <w:rPr>
          <w:sz w:val="24"/>
        </w:rPr>
      </w:pPr>
      <w:r>
        <w:rPr>
          <w:sz w:val="24"/>
          <w:u w:val="single"/>
        </w:rPr>
        <w:t>Phone services:</w:t>
      </w:r>
      <w:r>
        <w:rPr>
          <w:sz w:val="24"/>
        </w:rPr>
        <w:t xml:space="preserve">  Please provide a summary of your advice or brief services, as well as any follow up actions you think would be helpful to the client. If you are screening a case for merit, please provide clear instructions as to what services you think the client should receive and why.</w:t>
      </w:r>
    </w:p>
    <w:p w14:paraId="411BBB17" w14:textId="3A6B7FCD" w:rsidR="00B94DE9" w:rsidRPr="00B94DE9" w:rsidRDefault="00B94DE9" w:rsidP="00B94DE9">
      <w:pPr>
        <w:spacing w:before="120"/>
        <w:rPr>
          <w:sz w:val="24"/>
        </w:rPr>
      </w:pPr>
      <w:r>
        <w:rPr>
          <w:sz w:val="24"/>
          <w:u w:val="single"/>
        </w:rPr>
        <w:t xml:space="preserve">Legal clinic services: </w:t>
      </w:r>
      <w:r>
        <w:rPr>
          <w:sz w:val="24"/>
        </w:rPr>
        <w:t xml:space="preserve"> On the VLN Clinic Data Sheet, please check the box next to the service you provided, as well as any details regarding</w:t>
      </w:r>
      <w:r w:rsidR="00000758">
        <w:rPr>
          <w:sz w:val="24"/>
        </w:rPr>
        <w:t xml:space="preserve"> any follow up service you may be providing.</w:t>
      </w:r>
    </w:p>
    <w:p w14:paraId="3FA20D3E" w14:textId="1A4E5362" w:rsidR="00B94DE9" w:rsidRDefault="00B94DE9" w:rsidP="00B94DE9">
      <w:pPr>
        <w:spacing w:before="120"/>
        <w:rPr>
          <w:sz w:val="24"/>
        </w:rPr>
      </w:pPr>
    </w:p>
    <w:p w14:paraId="49E19684" w14:textId="77777777" w:rsidR="00B94DE9" w:rsidRPr="00B94DE9" w:rsidRDefault="00B94DE9" w:rsidP="00B94DE9">
      <w:pPr>
        <w:spacing w:before="120"/>
        <w:rPr>
          <w:sz w:val="24"/>
        </w:rPr>
      </w:pPr>
    </w:p>
    <w:p w14:paraId="25C30F21" w14:textId="04C03E0B" w:rsidR="009C6937" w:rsidRDefault="009C6937">
      <w:pPr>
        <w:rPr>
          <w:sz w:val="26"/>
          <w:szCs w:val="26"/>
        </w:rPr>
        <w:sectPr w:rsidR="009C6937" w:rsidSect="00BD189B">
          <w:headerReference w:type="default" r:id="rId72"/>
          <w:pgSz w:w="11900" w:h="16934"/>
          <w:pgMar w:top="1152" w:right="1152" w:bottom="1008" w:left="1728" w:header="720" w:footer="720" w:gutter="0"/>
          <w:cols w:space="720"/>
          <w:noEndnote/>
          <w:docGrid w:linePitch="381"/>
        </w:sectPr>
      </w:pP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7362"/>
      </w:tblGrid>
      <w:tr w:rsidR="009C6937" w14:paraId="505E45C3" w14:textId="77777777" w:rsidTr="005608DB">
        <w:tc>
          <w:tcPr>
            <w:tcW w:w="2718" w:type="dxa"/>
          </w:tcPr>
          <w:p w14:paraId="4E65A452" w14:textId="0B53B224" w:rsidR="009C6937" w:rsidRDefault="009C6937" w:rsidP="009C6937">
            <w:pPr>
              <w:rPr>
                <w:rStyle w:val="Heading1Char"/>
              </w:rPr>
            </w:pPr>
            <w:bookmarkStart w:id="45" w:name="_Toc461611261"/>
            <w:r w:rsidRPr="00DF1278">
              <w:rPr>
                <w:rStyle w:val="Heading1Char"/>
              </w:rPr>
              <w:lastRenderedPageBreak/>
              <w:t>B</w:t>
            </w:r>
            <w:r w:rsidR="00FB73F5">
              <w:rPr>
                <w:rStyle w:val="Heading1Char"/>
              </w:rPr>
              <w:t>ankruptcy</w:t>
            </w:r>
            <w:bookmarkEnd w:id="45"/>
          </w:p>
        </w:tc>
        <w:tc>
          <w:tcPr>
            <w:tcW w:w="7362" w:type="dxa"/>
          </w:tcPr>
          <w:p w14:paraId="25628A3E" w14:textId="381C9481" w:rsidR="009C6937" w:rsidRPr="00715FDC" w:rsidRDefault="00EB5BCE" w:rsidP="00715FDC">
            <w:pPr>
              <w:tabs>
                <w:tab w:val="left" w:pos="4320"/>
              </w:tabs>
              <w:rPr>
                <w:rStyle w:val="Heading1Char"/>
                <w:rFonts w:cs="Times New Roman"/>
                <w:b w:val="0"/>
                <w:bCs w:val="0"/>
                <w:i/>
                <w:color w:val="auto"/>
                <w:kern w:val="0"/>
                <w:sz w:val="28"/>
                <w:szCs w:val="24"/>
              </w:rPr>
            </w:pPr>
            <w:r>
              <w:rPr>
                <w:i/>
              </w:rPr>
              <w:t>Give individuals and families a</w:t>
            </w:r>
            <w:r w:rsidR="009C6937" w:rsidRPr="00DF1278">
              <w:rPr>
                <w:i/>
              </w:rPr>
              <w:t xml:space="preserve"> fresh </w:t>
            </w:r>
            <w:r w:rsidR="009C6937">
              <w:rPr>
                <w:i/>
              </w:rPr>
              <w:t>star</w:t>
            </w:r>
            <w:r w:rsidR="009C6937" w:rsidRPr="00DF1278">
              <w:rPr>
                <w:i/>
              </w:rPr>
              <w:t xml:space="preserve">t, </w:t>
            </w:r>
            <w:r>
              <w:rPr>
                <w:i/>
              </w:rPr>
              <w:t>so they</w:t>
            </w:r>
            <w:r w:rsidR="009C6937" w:rsidRPr="00DF1278">
              <w:rPr>
                <w:i/>
              </w:rPr>
              <w:t xml:space="preserve"> can better pay for their daily necessities, stop garnishments, secure drivers’ licenses, and/or pay their utilities. </w:t>
            </w:r>
          </w:p>
        </w:tc>
      </w:tr>
    </w:tbl>
    <w:p w14:paraId="4BA7307E" w14:textId="72E0EC17" w:rsidR="009C6937" w:rsidRDefault="009C6937" w:rsidP="00AB6D7E">
      <w:pPr>
        <w:pStyle w:val="Heading5"/>
      </w:pPr>
      <w:r>
        <w:t>Full representation services</w:t>
      </w:r>
      <w:r w:rsidRPr="003B03FB">
        <w:rPr>
          <w:vertAlign w:val="superscript"/>
        </w:rPr>
        <w:t>1</w:t>
      </w:r>
      <w:r>
        <w:tab/>
      </w:r>
      <w:r w:rsidR="00D62125">
        <w:t>GREAT</w:t>
      </w:r>
      <w:r>
        <w:t xml:space="preserve"> NEED</w:t>
      </w:r>
    </w:p>
    <w:p w14:paraId="67FC25C4" w14:textId="77777777" w:rsidR="009C6937" w:rsidRDefault="009C6937" w:rsidP="00532A14">
      <w:pPr>
        <w:pStyle w:val="ListParagraph"/>
        <w:numPr>
          <w:ilvl w:val="0"/>
          <w:numId w:val="18"/>
        </w:numPr>
        <w:spacing w:after="0"/>
      </w:pPr>
      <w:r>
        <w:t>Chapter 7 bankruptcy</w:t>
      </w:r>
    </w:p>
    <w:p w14:paraId="4F41C1CB" w14:textId="77777777" w:rsidR="009C6937" w:rsidRDefault="009C6937" w:rsidP="00532A14">
      <w:pPr>
        <w:pStyle w:val="ListParagraph"/>
        <w:numPr>
          <w:ilvl w:val="0"/>
          <w:numId w:val="18"/>
        </w:numPr>
        <w:spacing w:after="0"/>
      </w:pPr>
      <w:r>
        <w:t>Bankruptcy adversary proceedings</w:t>
      </w:r>
    </w:p>
    <w:p w14:paraId="28B470AC" w14:textId="716F070D" w:rsidR="009C6937" w:rsidRDefault="009C6937" w:rsidP="00532A14">
      <w:pPr>
        <w:pStyle w:val="ListParagraph"/>
        <w:numPr>
          <w:ilvl w:val="0"/>
          <w:numId w:val="18"/>
        </w:numPr>
        <w:spacing w:after="0"/>
      </w:pPr>
      <w:r>
        <w:t>Note: attorneys must be licensed in federal court. VLN can assist with</w:t>
      </w:r>
      <w:r w:rsidR="00A32379">
        <w:t xml:space="preserve"> the</w:t>
      </w:r>
      <w:r>
        <w:t xml:space="preserve"> process.</w:t>
      </w:r>
    </w:p>
    <w:p w14:paraId="6FDE7617" w14:textId="6391607D" w:rsidR="009C6937" w:rsidRDefault="009C6937" w:rsidP="00AB6D7E">
      <w:pPr>
        <w:pStyle w:val="Heading5"/>
      </w:pPr>
      <w:r>
        <w:t>Phone services</w:t>
      </w:r>
      <w:r w:rsidRPr="003B03FB">
        <w:rPr>
          <w:vertAlign w:val="superscript"/>
        </w:rPr>
        <w:t>2</w:t>
      </w:r>
      <w:r w:rsidR="00FC6959">
        <w:tab/>
      </w:r>
      <w:r>
        <w:t>NEED</w:t>
      </w:r>
    </w:p>
    <w:p w14:paraId="44653EA6" w14:textId="77777777" w:rsidR="009C6937" w:rsidRPr="00D84304" w:rsidRDefault="009C6937" w:rsidP="00532A14">
      <w:pPr>
        <w:pStyle w:val="ListParagraph"/>
        <w:numPr>
          <w:ilvl w:val="0"/>
          <w:numId w:val="19"/>
        </w:numPr>
        <w:spacing w:after="0"/>
        <w:rPr>
          <w:sz w:val="24"/>
        </w:rPr>
      </w:pPr>
      <w:r w:rsidRPr="00D84304">
        <w:rPr>
          <w:sz w:val="24"/>
        </w:rPr>
        <w:t xml:space="preserve">Advice regarding discharging debt through a chapter 7 bankruptcy </w:t>
      </w:r>
    </w:p>
    <w:p w14:paraId="7B214E87" w14:textId="788BAE60" w:rsidR="009C6937" w:rsidRPr="00D84304" w:rsidRDefault="009C6937" w:rsidP="00532A14">
      <w:pPr>
        <w:pStyle w:val="ListParagraph"/>
        <w:numPr>
          <w:ilvl w:val="0"/>
          <w:numId w:val="19"/>
        </w:numPr>
        <w:spacing w:after="0"/>
        <w:rPr>
          <w:sz w:val="24"/>
        </w:rPr>
      </w:pPr>
      <w:r w:rsidRPr="00D84304">
        <w:rPr>
          <w:sz w:val="24"/>
        </w:rPr>
        <w:t>Advice regarding stopping creditor harassment</w:t>
      </w:r>
      <w:r w:rsidR="005608DB">
        <w:rPr>
          <w:sz w:val="24"/>
        </w:rPr>
        <w:t xml:space="preserve"> under</w:t>
      </w:r>
      <w:r w:rsidR="00EB5BCE">
        <w:rPr>
          <w:sz w:val="24"/>
        </w:rPr>
        <w:t xml:space="preserve"> Fair</w:t>
      </w:r>
      <w:r w:rsidRPr="00D84304">
        <w:rPr>
          <w:sz w:val="24"/>
        </w:rPr>
        <w:t xml:space="preserve"> Debt Collection Protection Act</w:t>
      </w:r>
    </w:p>
    <w:p w14:paraId="47CE8448" w14:textId="77777777" w:rsidR="009C6937" w:rsidRPr="00D84304" w:rsidRDefault="009C6937" w:rsidP="00532A14">
      <w:pPr>
        <w:pStyle w:val="ListParagraph"/>
        <w:numPr>
          <w:ilvl w:val="0"/>
          <w:numId w:val="19"/>
        </w:numPr>
        <w:spacing w:after="0"/>
        <w:rPr>
          <w:sz w:val="24"/>
        </w:rPr>
      </w:pPr>
      <w:r w:rsidRPr="00D84304">
        <w:rPr>
          <w:sz w:val="24"/>
        </w:rPr>
        <w:t>Determining whether clients meet VLN criteria for full representation in chapter 7 bankruptcy or, in the alternative, “stop contact” letters to creditors.</w:t>
      </w:r>
    </w:p>
    <w:p w14:paraId="17B051B4" w14:textId="069559CF" w:rsidR="009C6937" w:rsidRDefault="00EB229D" w:rsidP="00AB6D7E">
      <w:pPr>
        <w:pStyle w:val="Heading5"/>
      </w:pPr>
      <w:r>
        <w:t>In Person Legal Clinic Two-Hour Shifts</w:t>
      </w:r>
      <w:r w:rsidR="009C6937" w:rsidRPr="003B03FB">
        <w:rPr>
          <w:vertAlign w:val="superscript"/>
        </w:rPr>
        <w:t>2</w:t>
      </w:r>
      <w:r w:rsidR="009C6937">
        <w:tab/>
      </w:r>
      <w:r w:rsidR="00FC6959">
        <w:t>NEED</w:t>
      </w:r>
    </w:p>
    <w:p w14:paraId="715BF73B" w14:textId="06372661" w:rsidR="00EB229D" w:rsidRPr="00D84304" w:rsidRDefault="005816CA" w:rsidP="00532A14">
      <w:pPr>
        <w:pStyle w:val="ListParagraph"/>
        <w:numPr>
          <w:ilvl w:val="0"/>
          <w:numId w:val="20"/>
        </w:numPr>
        <w:spacing w:after="0"/>
        <w:rPr>
          <w:sz w:val="24"/>
        </w:rPr>
      </w:pPr>
      <w:r w:rsidRPr="00D84304">
        <w:rPr>
          <w:sz w:val="24"/>
        </w:rPr>
        <w:t>Advice and, when appropriate, brief legal services</w:t>
      </w:r>
      <w:r w:rsidRPr="00D84304">
        <w:rPr>
          <w:sz w:val="24"/>
          <w:vertAlign w:val="superscript"/>
        </w:rPr>
        <w:t xml:space="preserve">4 </w:t>
      </w:r>
      <w:r w:rsidRPr="00D84304">
        <w:rPr>
          <w:sz w:val="24"/>
        </w:rPr>
        <w:t>regarding</w:t>
      </w:r>
      <w:r w:rsidR="00455DDD" w:rsidRPr="00D84304">
        <w:rPr>
          <w:sz w:val="24"/>
        </w:rPr>
        <w:t xml:space="preserve"> a</w:t>
      </w:r>
      <w:r w:rsidR="009C6937" w:rsidRPr="00D84304">
        <w:rPr>
          <w:sz w:val="24"/>
        </w:rPr>
        <w:t>ny bankruptcy issue</w:t>
      </w:r>
    </w:p>
    <w:p w14:paraId="623B2840" w14:textId="65D16880" w:rsidR="009C6937" w:rsidRPr="00D84304" w:rsidRDefault="00EB229D" w:rsidP="00532A14">
      <w:pPr>
        <w:pStyle w:val="ListParagraph"/>
        <w:numPr>
          <w:ilvl w:val="1"/>
          <w:numId w:val="20"/>
        </w:numPr>
        <w:spacing w:after="0"/>
        <w:rPr>
          <w:sz w:val="24"/>
        </w:rPr>
      </w:pPr>
      <w:r w:rsidRPr="00D84304">
        <w:rPr>
          <w:sz w:val="24"/>
        </w:rPr>
        <w:t>Bankruptcy Court Clinic, Federal Courthouse in Minneapolis</w:t>
      </w:r>
    </w:p>
    <w:p w14:paraId="78303CAF" w14:textId="666EDF0A" w:rsidR="00EB229D" w:rsidRPr="00D84304" w:rsidRDefault="00EB229D" w:rsidP="00532A14">
      <w:pPr>
        <w:pStyle w:val="ListParagraph"/>
        <w:numPr>
          <w:ilvl w:val="1"/>
          <w:numId w:val="20"/>
        </w:numPr>
        <w:spacing w:after="0"/>
        <w:rPr>
          <w:sz w:val="24"/>
        </w:rPr>
      </w:pPr>
      <w:r w:rsidRPr="00D84304">
        <w:rPr>
          <w:sz w:val="24"/>
        </w:rPr>
        <w:t>Bankruptcy Court Clinic, Federal Courthouse in St. Paul</w:t>
      </w:r>
    </w:p>
    <w:p w14:paraId="02C83024" w14:textId="5CF06FFC" w:rsidR="00FC6959" w:rsidRDefault="00FC6959" w:rsidP="00FC6959">
      <w:pPr>
        <w:pStyle w:val="Heading5"/>
      </w:pPr>
      <w:r>
        <w:t>Mentor Attorney</w:t>
      </w:r>
      <w:r w:rsidR="00BD189B" w:rsidRPr="00BD189B">
        <w:rPr>
          <w:vertAlign w:val="superscript"/>
        </w:rPr>
        <w:t>3</w:t>
      </w:r>
      <w:r>
        <w:tab/>
        <w:t>NEED</w:t>
      </w:r>
    </w:p>
    <w:p w14:paraId="54EB8B53" w14:textId="3945971A" w:rsidR="00FC6959" w:rsidRPr="00D84304" w:rsidRDefault="00FC6959" w:rsidP="00532A14">
      <w:pPr>
        <w:pStyle w:val="ListParagraph"/>
        <w:numPr>
          <w:ilvl w:val="0"/>
          <w:numId w:val="20"/>
        </w:numPr>
        <w:spacing w:after="0"/>
        <w:rPr>
          <w:sz w:val="24"/>
        </w:rPr>
      </w:pPr>
      <w:r>
        <w:rPr>
          <w:sz w:val="24"/>
        </w:rPr>
        <w:t>Spend two to eight hours answering case-specific questions from an attorney new to the area of law.</w:t>
      </w:r>
    </w:p>
    <w:p w14:paraId="20C053DF" w14:textId="4B8D302F" w:rsidR="009C6937" w:rsidRDefault="005608DB" w:rsidP="00FC6959">
      <w:pPr>
        <w:pStyle w:val="Heading5"/>
      </w:pPr>
      <w:r>
        <w:rPr>
          <w:noProof/>
          <w:sz w:val="24"/>
        </w:rPr>
        <w:drawing>
          <wp:anchor distT="0" distB="0" distL="114300" distR="114300" simplePos="0" relativeHeight="251646976" behindDoc="0" locked="0" layoutInCell="1" allowOverlap="1" wp14:anchorId="6770F8E1" wp14:editId="36FAA6F8">
            <wp:simplePos x="0" y="0"/>
            <wp:positionH relativeFrom="column">
              <wp:posOffset>3537585</wp:posOffset>
            </wp:positionH>
            <wp:positionV relativeFrom="paragraph">
              <wp:posOffset>330835</wp:posOffset>
            </wp:positionV>
            <wp:extent cx="2114550" cy="2266950"/>
            <wp:effectExtent l="38100" t="38100" r="38100" b="38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972341_img_7443.jpg"/>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2114550" cy="2266950"/>
                    </a:xfrm>
                    <a:prstGeom prst="rect">
                      <a:avLst/>
                    </a:prstGeom>
                    <a:ln w="412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D7E">
        <w:t>R</w:t>
      </w:r>
      <w:r w:rsidR="009C6937">
        <w:t>esources Available</w:t>
      </w:r>
    </w:p>
    <w:p w14:paraId="0D5E45CA" w14:textId="2D68DEFD" w:rsidR="009C6937" w:rsidRPr="00D84304" w:rsidRDefault="009C6937" w:rsidP="00532A14">
      <w:pPr>
        <w:pStyle w:val="ListParagraph"/>
        <w:numPr>
          <w:ilvl w:val="0"/>
          <w:numId w:val="21"/>
        </w:numPr>
        <w:spacing w:after="0"/>
        <w:rPr>
          <w:sz w:val="28"/>
        </w:rPr>
      </w:pPr>
      <w:r w:rsidRPr="00D84304">
        <w:rPr>
          <w:sz w:val="24"/>
        </w:rPr>
        <w:t>Petition-preparing software</w:t>
      </w:r>
    </w:p>
    <w:p w14:paraId="74A81D90" w14:textId="70DCBFD3" w:rsidR="009C6937" w:rsidRPr="00D84304" w:rsidRDefault="009C6937" w:rsidP="00532A14">
      <w:pPr>
        <w:pStyle w:val="ListParagraph"/>
        <w:numPr>
          <w:ilvl w:val="0"/>
          <w:numId w:val="21"/>
        </w:numPr>
        <w:spacing w:after="0"/>
        <w:rPr>
          <w:sz w:val="24"/>
        </w:rPr>
      </w:pPr>
      <w:r w:rsidRPr="00D84304">
        <w:rPr>
          <w:sz w:val="24"/>
        </w:rPr>
        <w:t>Mentoring from experienced attorneys</w:t>
      </w:r>
    </w:p>
    <w:p w14:paraId="6E867FED" w14:textId="052999B7" w:rsidR="009C6937" w:rsidRDefault="009C6937" w:rsidP="00AB6D7E">
      <w:pPr>
        <w:pStyle w:val="Heading5"/>
      </w:pPr>
      <w:r>
        <w:t>Contacts</w:t>
      </w:r>
    </w:p>
    <w:p w14:paraId="38E6922C" w14:textId="62268C65" w:rsidR="009C6937" w:rsidRPr="00D84304" w:rsidRDefault="009C6937" w:rsidP="00532A14">
      <w:pPr>
        <w:pStyle w:val="ListParagraph"/>
        <w:numPr>
          <w:ilvl w:val="0"/>
          <w:numId w:val="22"/>
        </w:numPr>
        <w:spacing w:after="0"/>
        <w:rPr>
          <w:sz w:val="24"/>
        </w:rPr>
      </w:pPr>
      <w:r w:rsidRPr="00D84304">
        <w:rPr>
          <w:sz w:val="24"/>
        </w:rPr>
        <w:t>Resource</w:t>
      </w:r>
      <w:r w:rsidR="00BD189B">
        <w:rPr>
          <w:sz w:val="24"/>
        </w:rPr>
        <w:t xml:space="preserve">/Managing Attorney: Tom Walsh </w:t>
      </w:r>
      <w:r w:rsidR="00BD189B">
        <w:rPr>
          <w:sz w:val="24"/>
        </w:rPr>
        <w:tab/>
      </w:r>
    </w:p>
    <w:p w14:paraId="00826B32" w14:textId="46F6E4FF" w:rsidR="009C6937" w:rsidRPr="00D84304" w:rsidRDefault="009C6937" w:rsidP="00532A14">
      <w:pPr>
        <w:pStyle w:val="ListParagraph"/>
        <w:numPr>
          <w:ilvl w:val="0"/>
          <w:numId w:val="22"/>
        </w:numPr>
        <w:spacing w:after="0"/>
        <w:rPr>
          <w:sz w:val="24"/>
        </w:rPr>
      </w:pPr>
      <w:r w:rsidRPr="00D84304">
        <w:rPr>
          <w:sz w:val="24"/>
        </w:rPr>
        <w:t>Case Coordinator: Greg Rachwal</w:t>
      </w:r>
      <w:r w:rsidRPr="00D84304">
        <w:rPr>
          <w:sz w:val="24"/>
        </w:rPr>
        <w:tab/>
      </w:r>
      <w:r w:rsidRPr="00D84304">
        <w:rPr>
          <w:sz w:val="24"/>
        </w:rPr>
        <w:tab/>
      </w:r>
      <w:r w:rsidRPr="00D84304">
        <w:rPr>
          <w:sz w:val="24"/>
        </w:rPr>
        <w:tab/>
      </w:r>
      <w:r w:rsidRPr="00D84304">
        <w:rPr>
          <w:sz w:val="24"/>
        </w:rPr>
        <w:tab/>
      </w:r>
    </w:p>
    <w:p w14:paraId="2656FC09" w14:textId="3FD15411" w:rsidR="00782211" w:rsidRDefault="00782211" w:rsidP="009C6937"/>
    <w:p w14:paraId="720FB8D0" w14:textId="31B1E74E" w:rsidR="009C6937" w:rsidRPr="00DC61DA" w:rsidRDefault="009C6937" w:rsidP="00782211">
      <w:pPr>
        <w:tabs>
          <w:tab w:val="left" w:pos="1260"/>
        </w:tabs>
      </w:pP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192"/>
      </w:tblGrid>
      <w:tr w:rsidR="009C6937" w14:paraId="6B39DA11" w14:textId="77777777" w:rsidTr="00EB5BCE">
        <w:tc>
          <w:tcPr>
            <w:tcW w:w="3888" w:type="dxa"/>
          </w:tcPr>
          <w:p w14:paraId="7475E9FC" w14:textId="77777777" w:rsidR="0032342D" w:rsidRDefault="0032342D" w:rsidP="009C6937">
            <w:pPr>
              <w:rPr>
                <w:rStyle w:val="Heading1Char"/>
              </w:rPr>
            </w:pPr>
          </w:p>
          <w:p w14:paraId="6B3239A1" w14:textId="77777777" w:rsidR="009C6937" w:rsidRDefault="009C6937" w:rsidP="009C6937">
            <w:pPr>
              <w:rPr>
                <w:rStyle w:val="Heading1Char"/>
              </w:rPr>
            </w:pPr>
            <w:bookmarkStart w:id="46" w:name="_Toc461611262"/>
            <w:r>
              <w:rPr>
                <w:rStyle w:val="Heading1Char"/>
              </w:rPr>
              <w:lastRenderedPageBreak/>
              <w:t>Consumer Debt</w:t>
            </w:r>
            <w:bookmarkEnd w:id="46"/>
          </w:p>
        </w:tc>
        <w:tc>
          <w:tcPr>
            <w:tcW w:w="6192" w:type="dxa"/>
          </w:tcPr>
          <w:p w14:paraId="39CE32E8" w14:textId="77777777" w:rsidR="00D62125" w:rsidRDefault="00D62125" w:rsidP="00EB5BCE">
            <w:pPr>
              <w:tabs>
                <w:tab w:val="left" w:pos="4320"/>
              </w:tabs>
              <w:rPr>
                <w:i/>
              </w:rPr>
            </w:pPr>
          </w:p>
          <w:p w14:paraId="3683AE32" w14:textId="77777777" w:rsidR="00D62125" w:rsidRDefault="00D62125" w:rsidP="00EB5BCE">
            <w:pPr>
              <w:tabs>
                <w:tab w:val="left" w:pos="4320"/>
              </w:tabs>
              <w:rPr>
                <w:i/>
              </w:rPr>
            </w:pPr>
          </w:p>
          <w:p w14:paraId="3E01EEFB" w14:textId="413F11C0" w:rsidR="009C6937" w:rsidRPr="00EB5BCE" w:rsidRDefault="00EB5BCE" w:rsidP="00EB5BCE">
            <w:pPr>
              <w:tabs>
                <w:tab w:val="left" w:pos="4320"/>
              </w:tabs>
              <w:rPr>
                <w:rStyle w:val="Heading1Char"/>
                <w:rFonts w:cs="Times New Roman"/>
                <w:b w:val="0"/>
                <w:bCs w:val="0"/>
                <w:i/>
                <w:color w:val="auto"/>
                <w:kern w:val="0"/>
                <w:sz w:val="28"/>
                <w:szCs w:val="24"/>
              </w:rPr>
            </w:pPr>
            <w:r>
              <w:rPr>
                <w:i/>
              </w:rPr>
              <w:lastRenderedPageBreak/>
              <w:t>Ensure individuals and families receive the laws’ protections so they can meet their basic daily needs.</w:t>
            </w:r>
          </w:p>
        </w:tc>
      </w:tr>
    </w:tbl>
    <w:p w14:paraId="45E83A9C" w14:textId="208FB74F" w:rsidR="009C6937" w:rsidRDefault="009C6937" w:rsidP="00AB6D7E">
      <w:pPr>
        <w:pStyle w:val="Heading5"/>
      </w:pPr>
      <w:r>
        <w:lastRenderedPageBreak/>
        <w:t>Full Representation Services</w:t>
      </w:r>
      <w:r w:rsidRPr="00687081">
        <w:rPr>
          <w:vertAlign w:val="superscript"/>
        </w:rPr>
        <w:t>1</w:t>
      </w:r>
      <w:r>
        <w:tab/>
      </w:r>
      <w:r w:rsidR="00FC6959">
        <w:t>NEED</w:t>
      </w:r>
    </w:p>
    <w:p w14:paraId="3BCA042B" w14:textId="77777777" w:rsidR="009C6937" w:rsidRPr="00D84304" w:rsidRDefault="009C6937" w:rsidP="00532A14">
      <w:pPr>
        <w:pStyle w:val="ListParagraph"/>
        <w:numPr>
          <w:ilvl w:val="0"/>
          <w:numId w:val="18"/>
        </w:numPr>
        <w:spacing w:after="0"/>
        <w:rPr>
          <w:sz w:val="24"/>
        </w:rPr>
      </w:pPr>
      <w:r w:rsidRPr="00D84304">
        <w:rPr>
          <w:sz w:val="24"/>
        </w:rPr>
        <w:t>Answering debt collection lawsuits</w:t>
      </w:r>
    </w:p>
    <w:p w14:paraId="500EB21F" w14:textId="77777777" w:rsidR="009C6937" w:rsidRDefault="009C6937" w:rsidP="00532A14">
      <w:pPr>
        <w:pStyle w:val="ListParagraph"/>
        <w:numPr>
          <w:ilvl w:val="0"/>
          <w:numId w:val="18"/>
        </w:numPr>
        <w:spacing w:after="0"/>
        <w:rPr>
          <w:sz w:val="24"/>
        </w:rPr>
      </w:pPr>
      <w:r w:rsidRPr="00D84304">
        <w:rPr>
          <w:sz w:val="24"/>
        </w:rPr>
        <w:t>Defense in uninsured motorist accidents</w:t>
      </w:r>
    </w:p>
    <w:p w14:paraId="5E7704C4" w14:textId="16FEC88B" w:rsidR="00761EF2" w:rsidRPr="00D84304" w:rsidRDefault="00761EF2" w:rsidP="00532A14">
      <w:pPr>
        <w:pStyle w:val="ListParagraph"/>
        <w:numPr>
          <w:ilvl w:val="0"/>
          <w:numId w:val="18"/>
        </w:numPr>
        <w:spacing w:after="0"/>
        <w:rPr>
          <w:sz w:val="24"/>
        </w:rPr>
      </w:pPr>
      <w:r>
        <w:rPr>
          <w:sz w:val="24"/>
        </w:rPr>
        <w:t>Claiming exemptions in response to levy or garnishment</w:t>
      </w:r>
    </w:p>
    <w:p w14:paraId="773D64CF" w14:textId="3F9B6A11" w:rsidR="009C6937" w:rsidRDefault="009C6937" w:rsidP="00AB6D7E">
      <w:pPr>
        <w:pStyle w:val="Heading5"/>
      </w:pPr>
      <w:r>
        <w:t>Phone services</w:t>
      </w:r>
      <w:r w:rsidRPr="00687081">
        <w:rPr>
          <w:vertAlign w:val="superscript"/>
        </w:rPr>
        <w:t>2</w:t>
      </w:r>
      <w:r>
        <w:tab/>
      </w:r>
      <w:r w:rsidR="009937EE">
        <w:t>FILLED</w:t>
      </w:r>
    </w:p>
    <w:p w14:paraId="4F0E8412" w14:textId="77777777" w:rsidR="009A7AE3" w:rsidRPr="00D84304" w:rsidRDefault="005816CA" w:rsidP="00532A14">
      <w:pPr>
        <w:pStyle w:val="ListParagraph"/>
        <w:numPr>
          <w:ilvl w:val="0"/>
          <w:numId w:val="19"/>
        </w:numPr>
        <w:spacing w:after="0"/>
        <w:rPr>
          <w:sz w:val="24"/>
        </w:rPr>
      </w:pPr>
      <w:r w:rsidRPr="00D84304">
        <w:rPr>
          <w:sz w:val="24"/>
        </w:rPr>
        <w:t>Advice and, when appropriate, brief legal services</w:t>
      </w:r>
      <w:r w:rsidRPr="00D84304">
        <w:rPr>
          <w:sz w:val="24"/>
          <w:vertAlign w:val="superscript"/>
        </w:rPr>
        <w:t xml:space="preserve">4 </w:t>
      </w:r>
      <w:r w:rsidRPr="00D84304">
        <w:rPr>
          <w:sz w:val="24"/>
        </w:rPr>
        <w:t>regarding</w:t>
      </w:r>
      <w:r w:rsidR="009A7AE3" w:rsidRPr="00D84304">
        <w:rPr>
          <w:sz w:val="24"/>
        </w:rPr>
        <w:t xml:space="preserve"> </w:t>
      </w:r>
      <w:r w:rsidRPr="00D84304">
        <w:rPr>
          <w:sz w:val="24"/>
        </w:rPr>
        <w:t>C</w:t>
      </w:r>
      <w:r w:rsidR="009C6937" w:rsidRPr="00D84304">
        <w:rPr>
          <w:sz w:val="24"/>
        </w:rPr>
        <w:t>ivil debt collection issues</w:t>
      </w:r>
    </w:p>
    <w:p w14:paraId="10B757FA" w14:textId="4E1CC123" w:rsidR="009C6937" w:rsidRPr="00D84304" w:rsidRDefault="009A7AE3" w:rsidP="00532A14">
      <w:pPr>
        <w:pStyle w:val="ListParagraph"/>
        <w:numPr>
          <w:ilvl w:val="0"/>
          <w:numId w:val="19"/>
        </w:numPr>
        <w:spacing w:after="0"/>
        <w:rPr>
          <w:sz w:val="24"/>
        </w:rPr>
      </w:pPr>
      <w:r w:rsidRPr="00D84304">
        <w:rPr>
          <w:sz w:val="24"/>
        </w:rPr>
        <w:t>Brief legal services (drafting a</w:t>
      </w:r>
      <w:r w:rsidR="009C6937" w:rsidRPr="00D84304">
        <w:rPr>
          <w:sz w:val="24"/>
        </w:rPr>
        <w:t>nswers, interrogatories, request for production, request for admissions, bank accou</w:t>
      </w:r>
      <w:r w:rsidRPr="00D84304">
        <w:rPr>
          <w:sz w:val="24"/>
        </w:rPr>
        <w:t>nt garnishment exemption claims)</w:t>
      </w:r>
    </w:p>
    <w:p w14:paraId="64B6DF25" w14:textId="77777777" w:rsidR="009C6937" w:rsidRPr="00D84304" w:rsidRDefault="009C6937" w:rsidP="00532A14">
      <w:pPr>
        <w:pStyle w:val="ListParagraph"/>
        <w:numPr>
          <w:ilvl w:val="0"/>
          <w:numId w:val="19"/>
        </w:numPr>
        <w:spacing w:after="0"/>
        <w:rPr>
          <w:sz w:val="24"/>
        </w:rPr>
      </w:pPr>
      <w:r w:rsidRPr="00D84304">
        <w:rPr>
          <w:sz w:val="24"/>
        </w:rPr>
        <w:t>Determining whether clients meet VLN criteria for full representation services</w:t>
      </w:r>
    </w:p>
    <w:p w14:paraId="259745D4" w14:textId="19CC7886" w:rsidR="009C6937" w:rsidRDefault="009C6937" w:rsidP="00AB6D7E">
      <w:pPr>
        <w:pStyle w:val="Heading5"/>
      </w:pPr>
      <w:r>
        <w:t xml:space="preserve">In Person </w:t>
      </w:r>
      <w:r w:rsidR="00EB229D">
        <w:t>Legal Clinic Two-Hour Shifts</w:t>
      </w:r>
      <w:r w:rsidR="009937EE" w:rsidRPr="009937EE">
        <w:rPr>
          <w:vertAlign w:val="superscript"/>
        </w:rPr>
        <w:t>2</w:t>
      </w:r>
      <w:r>
        <w:tab/>
      </w:r>
      <w:r w:rsidR="00FC6959">
        <w:t>GREAT NEED</w:t>
      </w:r>
    </w:p>
    <w:p w14:paraId="296D7600" w14:textId="77777777" w:rsidR="00EB229D" w:rsidRPr="00D84304" w:rsidRDefault="009C6937" w:rsidP="00532A14">
      <w:pPr>
        <w:pStyle w:val="ListParagraph"/>
        <w:numPr>
          <w:ilvl w:val="0"/>
          <w:numId w:val="20"/>
        </w:numPr>
        <w:spacing w:after="0"/>
        <w:rPr>
          <w:sz w:val="24"/>
        </w:rPr>
      </w:pPr>
      <w:r w:rsidRPr="00D84304">
        <w:rPr>
          <w:sz w:val="24"/>
        </w:rPr>
        <w:t>Legal advice and court document drafting - answers, interrogatories, request for production, request for admissions, bank account garnishment exemption claims</w:t>
      </w:r>
    </w:p>
    <w:p w14:paraId="4AEC9716" w14:textId="1A944EF8" w:rsidR="009C6937" w:rsidRPr="00D84304" w:rsidRDefault="009C6937" w:rsidP="00532A14">
      <w:pPr>
        <w:pStyle w:val="ListParagraph"/>
        <w:numPr>
          <w:ilvl w:val="1"/>
          <w:numId w:val="20"/>
        </w:numPr>
        <w:spacing w:after="0"/>
        <w:rPr>
          <w:sz w:val="24"/>
        </w:rPr>
      </w:pPr>
      <w:r w:rsidRPr="00D84304">
        <w:rPr>
          <w:sz w:val="24"/>
        </w:rPr>
        <w:t>Consumer Protection Workshop, Minneapolis</w:t>
      </w:r>
    </w:p>
    <w:p w14:paraId="0054E9AA" w14:textId="7D73D99F" w:rsidR="00EB229D" w:rsidRPr="00D84304" w:rsidRDefault="00EB229D" w:rsidP="00532A14">
      <w:pPr>
        <w:pStyle w:val="ListParagraph"/>
        <w:numPr>
          <w:ilvl w:val="0"/>
          <w:numId w:val="20"/>
        </w:numPr>
        <w:spacing w:after="0"/>
        <w:rPr>
          <w:sz w:val="24"/>
        </w:rPr>
      </w:pPr>
      <w:r w:rsidRPr="00D84304">
        <w:rPr>
          <w:sz w:val="24"/>
        </w:rPr>
        <w:t xml:space="preserve">Legal advice and, </w:t>
      </w:r>
      <w:r w:rsidR="00D84304">
        <w:rPr>
          <w:sz w:val="24"/>
        </w:rPr>
        <w:t>when appropriate, brief legal services</w:t>
      </w:r>
      <w:r w:rsidR="00D84304" w:rsidRPr="00D84304">
        <w:rPr>
          <w:sz w:val="24"/>
          <w:vertAlign w:val="superscript"/>
        </w:rPr>
        <w:t>4</w:t>
      </w:r>
      <w:r w:rsidR="00D84304">
        <w:rPr>
          <w:sz w:val="24"/>
          <w:vertAlign w:val="superscript"/>
        </w:rPr>
        <w:t xml:space="preserve"> </w:t>
      </w:r>
      <w:r w:rsidR="00D84304">
        <w:rPr>
          <w:sz w:val="24"/>
        </w:rPr>
        <w:t>on various district court issues.</w:t>
      </w:r>
      <w:r w:rsidR="00D84304">
        <w:rPr>
          <w:sz w:val="24"/>
          <w:vertAlign w:val="superscript"/>
        </w:rPr>
        <w:t xml:space="preserve"> </w:t>
      </w:r>
    </w:p>
    <w:p w14:paraId="46A65357" w14:textId="4ADCB221" w:rsidR="00EB229D" w:rsidRPr="00D84304" w:rsidRDefault="00EB229D" w:rsidP="00532A14">
      <w:pPr>
        <w:pStyle w:val="ListParagraph"/>
        <w:numPr>
          <w:ilvl w:val="1"/>
          <w:numId w:val="20"/>
        </w:numPr>
        <w:spacing w:after="0"/>
        <w:rPr>
          <w:sz w:val="24"/>
        </w:rPr>
      </w:pPr>
      <w:r w:rsidRPr="00D84304">
        <w:rPr>
          <w:sz w:val="24"/>
        </w:rPr>
        <w:t xml:space="preserve">Legal Access Point clinic, Hennepin County Government Center </w:t>
      </w:r>
    </w:p>
    <w:p w14:paraId="35CEF675" w14:textId="663223C9" w:rsidR="009937EE" w:rsidRDefault="009937EE" w:rsidP="009937EE">
      <w:pPr>
        <w:pStyle w:val="Heading5"/>
      </w:pPr>
      <w:r>
        <w:t>Mentor Attorney</w:t>
      </w:r>
      <w:r w:rsidR="00BD189B" w:rsidRPr="00BD189B">
        <w:rPr>
          <w:vertAlign w:val="superscript"/>
        </w:rPr>
        <w:t>3</w:t>
      </w:r>
      <w:r>
        <w:tab/>
        <w:t>NEED</w:t>
      </w:r>
    </w:p>
    <w:p w14:paraId="5FD1C8F5" w14:textId="77777777" w:rsidR="009937EE" w:rsidRPr="00D84304" w:rsidRDefault="009937EE" w:rsidP="00532A14">
      <w:pPr>
        <w:pStyle w:val="ListParagraph"/>
        <w:numPr>
          <w:ilvl w:val="0"/>
          <w:numId w:val="20"/>
        </w:numPr>
        <w:spacing w:after="0"/>
        <w:rPr>
          <w:sz w:val="24"/>
        </w:rPr>
      </w:pPr>
      <w:r>
        <w:rPr>
          <w:sz w:val="24"/>
        </w:rPr>
        <w:t>Spend two to eight hours answering case-specific questions from an attorney new to the area of law.</w:t>
      </w:r>
    </w:p>
    <w:p w14:paraId="1C12A98D" w14:textId="5066BEF8" w:rsidR="009C6937" w:rsidRDefault="009C6937" w:rsidP="00AB6D7E">
      <w:pPr>
        <w:pStyle w:val="Heading5"/>
      </w:pPr>
      <w:r>
        <w:t>Resources Available</w:t>
      </w:r>
    </w:p>
    <w:p w14:paraId="12FF3AC0" w14:textId="7ED8FD2E" w:rsidR="009C6937" w:rsidRPr="00D84304" w:rsidRDefault="009C6937" w:rsidP="00532A14">
      <w:pPr>
        <w:pStyle w:val="ListParagraph"/>
        <w:numPr>
          <w:ilvl w:val="0"/>
          <w:numId w:val="21"/>
        </w:numPr>
        <w:spacing w:after="0"/>
        <w:rPr>
          <w:sz w:val="24"/>
        </w:rPr>
      </w:pPr>
      <w:r w:rsidRPr="00D84304">
        <w:rPr>
          <w:sz w:val="24"/>
        </w:rPr>
        <w:t>Forms &amp; templates</w:t>
      </w:r>
    </w:p>
    <w:p w14:paraId="647D97E3" w14:textId="7CE07CDE" w:rsidR="009C6937" w:rsidRPr="00D84304" w:rsidRDefault="009C6937" w:rsidP="00532A14">
      <w:pPr>
        <w:pStyle w:val="ListParagraph"/>
        <w:numPr>
          <w:ilvl w:val="0"/>
          <w:numId w:val="21"/>
        </w:numPr>
        <w:spacing w:after="0"/>
        <w:rPr>
          <w:sz w:val="24"/>
        </w:rPr>
      </w:pPr>
      <w:r w:rsidRPr="00D84304">
        <w:rPr>
          <w:sz w:val="24"/>
        </w:rPr>
        <w:t>Mentoring from experienced attorneys</w:t>
      </w:r>
    </w:p>
    <w:p w14:paraId="3AF296F0" w14:textId="5CAA468B" w:rsidR="009C6937" w:rsidRDefault="009C6937" w:rsidP="00FB73F5">
      <w:pPr>
        <w:pStyle w:val="Heading5"/>
      </w:pPr>
      <w:r>
        <w:t>Contacts</w:t>
      </w:r>
    </w:p>
    <w:p w14:paraId="07953601" w14:textId="3A517AD3" w:rsidR="009C6937" w:rsidRPr="00D84304" w:rsidRDefault="009C6937" w:rsidP="00532A14">
      <w:pPr>
        <w:pStyle w:val="ListParagraph"/>
        <w:numPr>
          <w:ilvl w:val="0"/>
          <w:numId w:val="22"/>
        </w:numPr>
        <w:spacing w:after="0"/>
        <w:rPr>
          <w:sz w:val="24"/>
        </w:rPr>
      </w:pPr>
      <w:r w:rsidRPr="00D84304">
        <w:rPr>
          <w:sz w:val="24"/>
        </w:rPr>
        <w:t>Resource/Managing Atto</w:t>
      </w:r>
      <w:r w:rsidR="005608DB">
        <w:rPr>
          <w:sz w:val="24"/>
        </w:rPr>
        <w:t>rney: Glen Drew</w:t>
      </w:r>
      <w:r w:rsidR="005608DB">
        <w:rPr>
          <w:sz w:val="24"/>
        </w:rPr>
        <w:tab/>
      </w:r>
    </w:p>
    <w:p w14:paraId="404F6084" w14:textId="0D0C7D2C" w:rsidR="009937EE" w:rsidRDefault="009C6937" w:rsidP="00532A14">
      <w:pPr>
        <w:pStyle w:val="ListParagraph"/>
        <w:numPr>
          <w:ilvl w:val="0"/>
          <w:numId w:val="22"/>
        </w:numPr>
        <w:spacing w:after="0"/>
        <w:rPr>
          <w:sz w:val="24"/>
        </w:rPr>
      </w:pPr>
      <w:r w:rsidRPr="00D84304">
        <w:rPr>
          <w:sz w:val="24"/>
        </w:rPr>
        <w:t xml:space="preserve">Case Coordinator: </w:t>
      </w:r>
      <w:r w:rsidR="00F9173A">
        <w:rPr>
          <w:sz w:val="24"/>
        </w:rPr>
        <w:t>Emily Tanner</w:t>
      </w:r>
      <w:r w:rsidRPr="00D84304">
        <w:rPr>
          <w:sz w:val="24"/>
        </w:rPr>
        <w:tab/>
      </w:r>
    </w:p>
    <w:p w14:paraId="4A096FE2" w14:textId="77777777" w:rsidR="009937EE" w:rsidRDefault="009937EE">
      <w:r>
        <w:br w:type="page"/>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192"/>
      </w:tblGrid>
      <w:tr w:rsidR="009937EE" w14:paraId="4B396CFB" w14:textId="77777777" w:rsidTr="00D859D9">
        <w:tc>
          <w:tcPr>
            <w:tcW w:w="3888" w:type="dxa"/>
          </w:tcPr>
          <w:p w14:paraId="0A131B24" w14:textId="64D7E8C3" w:rsidR="009937EE" w:rsidRDefault="009937EE" w:rsidP="00D859D9">
            <w:pPr>
              <w:rPr>
                <w:rStyle w:val="Heading1Char"/>
              </w:rPr>
            </w:pPr>
            <w:bookmarkStart w:id="47" w:name="_Toc461611263"/>
            <w:r>
              <w:rPr>
                <w:rStyle w:val="Heading1Char"/>
              </w:rPr>
              <w:lastRenderedPageBreak/>
              <w:t>Conciliation Court</w:t>
            </w:r>
            <w:bookmarkEnd w:id="47"/>
          </w:p>
        </w:tc>
        <w:tc>
          <w:tcPr>
            <w:tcW w:w="6192" w:type="dxa"/>
          </w:tcPr>
          <w:p w14:paraId="1A04F50B" w14:textId="32259D1B" w:rsidR="009937EE" w:rsidRPr="00EB5BCE" w:rsidRDefault="009937EE" w:rsidP="00D859D9">
            <w:pPr>
              <w:tabs>
                <w:tab w:val="left" w:pos="4320"/>
              </w:tabs>
              <w:rPr>
                <w:rStyle w:val="Heading1Char"/>
                <w:rFonts w:cs="Times New Roman"/>
                <w:b w:val="0"/>
                <w:bCs w:val="0"/>
                <w:i/>
                <w:color w:val="auto"/>
                <w:kern w:val="0"/>
                <w:sz w:val="28"/>
                <w:szCs w:val="24"/>
              </w:rPr>
            </w:pPr>
            <w:r>
              <w:rPr>
                <w:i/>
              </w:rPr>
              <w:t>Help individuals and families bring claims in small claims court.</w:t>
            </w:r>
          </w:p>
        </w:tc>
      </w:tr>
    </w:tbl>
    <w:p w14:paraId="7516A5AF" w14:textId="6FBA4E97" w:rsidR="009937EE" w:rsidRDefault="009937EE" w:rsidP="009937EE">
      <w:pPr>
        <w:pStyle w:val="Heading5"/>
      </w:pPr>
      <w:r>
        <w:t>Full Representation Services</w:t>
      </w:r>
      <w:r w:rsidRPr="00687081">
        <w:rPr>
          <w:vertAlign w:val="superscript"/>
        </w:rPr>
        <w:t>1</w:t>
      </w:r>
      <w:r>
        <w:tab/>
        <w:t>NEED</w:t>
      </w:r>
    </w:p>
    <w:p w14:paraId="00DF15E0" w14:textId="77777777" w:rsidR="009937EE" w:rsidRPr="00D84304" w:rsidRDefault="009937EE" w:rsidP="00532A14">
      <w:pPr>
        <w:pStyle w:val="ListParagraph"/>
        <w:numPr>
          <w:ilvl w:val="0"/>
          <w:numId w:val="18"/>
        </w:numPr>
        <w:spacing w:after="0"/>
        <w:rPr>
          <w:sz w:val="24"/>
        </w:rPr>
      </w:pPr>
      <w:r w:rsidRPr="00D84304">
        <w:rPr>
          <w:sz w:val="24"/>
        </w:rPr>
        <w:t>Collecting on existing judgment against landlord or employer</w:t>
      </w:r>
    </w:p>
    <w:p w14:paraId="0956EA0D" w14:textId="77777777" w:rsidR="009937EE" w:rsidRPr="00D84304" w:rsidRDefault="009937EE" w:rsidP="00532A14">
      <w:pPr>
        <w:pStyle w:val="ListParagraph"/>
        <w:numPr>
          <w:ilvl w:val="0"/>
          <w:numId w:val="18"/>
        </w:numPr>
        <w:spacing w:after="0"/>
        <w:rPr>
          <w:sz w:val="24"/>
        </w:rPr>
      </w:pPr>
      <w:r w:rsidRPr="00D84304">
        <w:rPr>
          <w:sz w:val="24"/>
        </w:rPr>
        <w:t>Conciliation court appeals</w:t>
      </w:r>
    </w:p>
    <w:p w14:paraId="4D8AD066" w14:textId="0DCF169E" w:rsidR="009937EE" w:rsidRDefault="009937EE" w:rsidP="009937EE">
      <w:pPr>
        <w:pStyle w:val="Heading5"/>
      </w:pPr>
      <w:r>
        <w:t>Screening for Merit</w:t>
      </w:r>
      <w:r w:rsidRPr="00687081">
        <w:rPr>
          <w:vertAlign w:val="superscript"/>
        </w:rPr>
        <w:t>2</w:t>
      </w:r>
      <w:r>
        <w:tab/>
        <w:t>NEED</w:t>
      </w:r>
    </w:p>
    <w:p w14:paraId="79F3EE6C" w14:textId="77777777" w:rsidR="009937EE" w:rsidRPr="00D84304" w:rsidRDefault="009937EE" w:rsidP="00532A14">
      <w:pPr>
        <w:pStyle w:val="ListParagraph"/>
        <w:numPr>
          <w:ilvl w:val="0"/>
          <w:numId w:val="19"/>
        </w:numPr>
        <w:spacing w:after="0"/>
        <w:rPr>
          <w:sz w:val="24"/>
        </w:rPr>
      </w:pPr>
      <w:r w:rsidRPr="00D84304">
        <w:rPr>
          <w:sz w:val="24"/>
        </w:rPr>
        <w:t>Determining whether clients meet VLN criteria for full representation services</w:t>
      </w:r>
    </w:p>
    <w:p w14:paraId="1E0EABCF" w14:textId="77777777" w:rsidR="009937EE" w:rsidRDefault="009937EE" w:rsidP="009937EE">
      <w:pPr>
        <w:pStyle w:val="Heading5"/>
      </w:pPr>
      <w:r>
        <w:t>In Person Legal Clinic Two-Hour Shifts</w:t>
      </w:r>
      <w:r w:rsidRPr="009937EE">
        <w:rPr>
          <w:vertAlign w:val="superscript"/>
        </w:rPr>
        <w:t>2</w:t>
      </w:r>
      <w:r>
        <w:tab/>
        <w:t>GREAT NEED</w:t>
      </w:r>
    </w:p>
    <w:p w14:paraId="33E1E05E" w14:textId="4BACF742" w:rsidR="009937EE" w:rsidRPr="00D84304" w:rsidRDefault="009937EE" w:rsidP="00532A14">
      <w:pPr>
        <w:pStyle w:val="ListParagraph"/>
        <w:numPr>
          <w:ilvl w:val="0"/>
          <w:numId w:val="20"/>
        </w:numPr>
        <w:spacing w:after="0"/>
        <w:rPr>
          <w:sz w:val="24"/>
        </w:rPr>
      </w:pPr>
      <w:r w:rsidRPr="00D84304">
        <w:rPr>
          <w:sz w:val="24"/>
        </w:rPr>
        <w:t>Legal advice and, when appropriate, brief legal services</w:t>
      </w:r>
      <w:r>
        <w:rPr>
          <w:sz w:val="24"/>
        </w:rPr>
        <w:t>,</w:t>
      </w:r>
      <w:r w:rsidRPr="00D84304">
        <w:rPr>
          <w:sz w:val="24"/>
          <w:vertAlign w:val="superscript"/>
        </w:rPr>
        <w:t>4</w:t>
      </w:r>
      <w:r w:rsidR="00C1707A">
        <w:rPr>
          <w:sz w:val="24"/>
          <w:vertAlign w:val="superscript"/>
        </w:rPr>
        <w:t xml:space="preserve"> </w:t>
      </w:r>
      <w:r w:rsidRPr="00D84304">
        <w:rPr>
          <w:sz w:val="24"/>
        </w:rPr>
        <w:t xml:space="preserve">regarding small claims court issues </w:t>
      </w:r>
    </w:p>
    <w:p w14:paraId="7B694A84" w14:textId="77777777" w:rsidR="009937EE" w:rsidRPr="00D84304" w:rsidRDefault="009937EE" w:rsidP="00532A14">
      <w:pPr>
        <w:pStyle w:val="ListParagraph"/>
        <w:numPr>
          <w:ilvl w:val="1"/>
          <w:numId w:val="20"/>
        </w:numPr>
        <w:spacing w:after="0"/>
        <w:rPr>
          <w:sz w:val="24"/>
        </w:rPr>
      </w:pPr>
      <w:r w:rsidRPr="00D84304">
        <w:rPr>
          <w:sz w:val="24"/>
        </w:rPr>
        <w:t>Conciliation Court Clinic, Minneapolis</w:t>
      </w:r>
    </w:p>
    <w:p w14:paraId="115C9807" w14:textId="77777777" w:rsidR="009937EE" w:rsidRPr="00D84304" w:rsidRDefault="009937EE" w:rsidP="00532A14">
      <w:pPr>
        <w:pStyle w:val="ListParagraph"/>
        <w:numPr>
          <w:ilvl w:val="0"/>
          <w:numId w:val="20"/>
        </w:numPr>
        <w:spacing w:after="0"/>
        <w:rPr>
          <w:sz w:val="24"/>
        </w:rPr>
      </w:pPr>
      <w:r w:rsidRPr="00D84304">
        <w:rPr>
          <w:sz w:val="24"/>
        </w:rPr>
        <w:t>Legal advice and, when appropriate, brief legal services</w:t>
      </w:r>
      <w:r>
        <w:rPr>
          <w:sz w:val="24"/>
        </w:rPr>
        <w:t>,</w:t>
      </w:r>
      <w:r w:rsidRPr="00D84304">
        <w:rPr>
          <w:sz w:val="24"/>
          <w:vertAlign w:val="superscript"/>
        </w:rPr>
        <w:t>4</w:t>
      </w:r>
      <w:r w:rsidRPr="00D84304">
        <w:rPr>
          <w:sz w:val="24"/>
        </w:rPr>
        <w:t xml:space="preserve"> regarding s</w:t>
      </w:r>
      <w:r>
        <w:rPr>
          <w:sz w:val="24"/>
        </w:rPr>
        <w:t xml:space="preserve">mall claims </w:t>
      </w:r>
      <w:r w:rsidRPr="00D84304">
        <w:rPr>
          <w:sz w:val="24"/>
        </w:rPr>
        <w:t>appeals</w:t>
      </w:r>
    </w:p>
    <w:p w14:paraId="2840F194" w14:textId="77777777" w:rsidR="009937EE" w:rsidRPr="00D84304" w:rsidRDefault="009937EE" w:rsidP="00532A14">
      <w:pPr>
        <w:pStyle w:val="ListParagraph"/>
        <w:numPr>
          <w:ilvl w:val="1"/>
          <w:numId w:val="20"/>
        </w:numPr>
        <w:spacing w:after="0"/>
        <w:rPr>
          <w:sz w:val="24"/>
        </w:rPr>
      </w:pPr>
      <w:r w:rsidRPr="00D84304">
        <w:rPr>
          <w:sz w:val="24"/>
        </w:rPr>
        <w:t>Conciliation Court Appeals Clinic, Minneapolis</w:t>
      </w:r>
    </w:p>
    <w:p w14:paraId="5DB0CF4B" w14:textId="65704873" w:rsidR="009937EE" w:rsidRDefault="009937EE" w:rsidP="009937EE">
      <w:pPr>
        <w:pStyle w:val="Heading5"/>
      </w:pPr>
      <w:r>
        <w:t>Mentor Attorney</w:t>
      </w:r>
      <w:r w:rsidR="00BD189B" w:rsidRPr="00BD189B">
        <w:rPr>
          <w:vertAlign w:val="superscript"/>
        </w:rPr>
        <w:t>3</w:t>
      </w:r>
      <w:r>
        <w:tab/>
        <w:t>NEED</w:t>
      </w:r>
    </w:p>
    <w:p w14:paraId="630D4F67" w14:textId="77777777" w:rsidR="009937EE" w:rsidRPr="00D84304" w:rsidRDefault="009937EE" w:rsidP="00532A14">
      <w:pPr>
        <w:pStyle w:val="ListParagraph"/>
        <w:numPr>
          <w:ilvl w:val="0"/>
          <w:numId w:val="20"/>
        </w:numPr>
        <w:spacing w:after="0"/>
        <w:rPr>
          <w:sz w:val="24"/>
        </w:rPr>
      </w:pPr>
      <w:r>
        <w:rPr>
          <w:sz w:val="24"/>
        </w:rPr>
        <w:t>Spend two to eight hours answering case-specific questions from an attorney new to the area of law.</w:t>
      </w:r>
    </w:p>
    <w:p w14:paraId="10AC167C" w14:textId="77777777" w:rsidR="009937EE" w:rsidRDefault="009937EE" w:rsidP="009937EE">
      <w:pPr>
        <w:pStyle w:val="Heading5"/>
      </w:pPr>
      <w:r>
        <w:t>Resources Available</w:t>
      </w:r>
    </w:p>
    <w:p w14:paraId="34E75463" w14:textId="77777777" w:rsidR="009937EE" w:rsidRPr="00D84304" w:rsidRDefault="009937EE" w:rsidP="00532A14">
      <w:pPr>
        <w:pStyle w:val="ListParagraph"/>
        <w:numPr>
          <w:ilvl w:val="0"/>
          <w:numId w:val="21"/>
        </w:numPr>
        <w:spacing w:after="0"/>
        <w:rPr>
          <w:sz w:val="24"/>
        </w:rPr>
      </w:pPr>
      <w:r w:rsidRPr="00D84304">
        <w:rPr>
          <w:sz w:val="24"/>
        </w:rPr>
        <w:t>Forms &amp; templates</w:t>
      </w:r>
    </w:p>
    <w:p w14:paraId="299D1C6E" w14:textId="77777777" w:rsidR="009937EE" w:rsidRPr="00D84304" w:rsidRDefault="009937EE" w:rsidP="00532A14">
      <w:pPr>
        <w:pStyle w:val="ListParagraph"/>
        <w:numPr>
          <w:ilvl w:val="0"/>
          <w:numId w:val="21"/>
        </w:numPr>
        <w:spacing w:after="0"/>
        <w:rPr>
          <w:sz w:val="24"/>
        </w:rPr>
      </w:pPr>
      <w:r w:rsidRPr="00D84304">
        <w:rPr>
          <w:sz w:val="24"/>
        </w:rPr>
        <w:t>Mentoring from experienced attorneys</w:t>
      </w:r>
    </w:p>
    <w:p w14:paraId="0B585FDC" w14:textId="77777777" w:rsidR="009937EE" w:rsidRDefault="009937EE" w:rsidP="009937EE">
      <w:pPr>
        <w:pStyle w:val="Heading5"/>
      </w:pPr>
      <w:r>
        <w:t>Contacts</w:t>
      </w:r>
    </w:p>
    <w:p w14:paraId="586241BA" w14:textId="77777777" w:rsidR="009937EE" w:rsidRPr="00D84304" w:rsidRDefault="009937EE" w:rsidP="00532A14">
      <w:pPr>
        <w:pStyle w:val="ListParagraph"/>
        <w:numPr>
          <w:ilvl w:val="0"/>
          <w:numId w:val="22"/>
        </w:numPr>
        <w:spacing w:after="0"/>
        <w:rPr>
          <w:sz w:val="24"/>
        </w:rPr>
      </w:pPr>
      <w:r w:rsidRPr="00D84304">
        <w:rPr>
          <w:sz w:val="24"/>
        </w:rPr>
        <w:t>Resource/Managing Atto</w:t>
      </w:r>
      <w:r>
        <w:rPr>
          <w:sz w:val="24"/>
        </w:rPr>
        <w:t>rney: Glen Drew</w:t>
      </w:r>
      <w:r>
        <w:rPr>
          <w:sz w:val="24"/>
        </w:rPr>
        <w:tab/>
      </w:r>
    </w:p>
    <w:p w14:paraId="02457C6A" w14:textId="55911FD1" w:rsidR="009A7AE3" w:rsidRPr="00D84304" w:rsidRDefault="009937EE" w:rsidP="009937EE">
      <w:pPr>
        <w:pStyle w:val="ListParagraph"/>
        <w:spacing w:after="0"/>
        <w:rPr>
          <w:sz w:val="24"/>
        </w:rPr>
      </w:pPr>
      <w:r w:rsidRPr="00D84304">
        <w:rPr>
          <w:sz w:val="24"/>
        </w:rPr>
        <w:t xml:space="preserve">Case Coordinator: </w:t>
      </w:r>
      <w:r w:rsidR="00F9173A">
        <w:rPr>
          <w:sz w:val="24"/>
        </w:rPr>
        <w:t>Emily Tanner</w:t>
      </w:r>
      <w:r w:rsidR="009C6937" w:rsidRPr="00D84304">
        <w:rPr>
          <w:sz w:val="24"/>
        </w:rPr>
        <w:tab/>
      </w:r>
      <w:r w:rsidR="009C6937" w:rsidRPr="00D84304">
        <w:rPr>
          <w:sz w:val="24"/>
        </w:rPr>
        <w:tab/>
      </w:r>
    </w:p>
    <w:p w14:paraId="51700DCF" w14:textId="77777777" w:rsidR="00AD3E33" w:rsidRDefault="00AD3E33">
      <w:r>
        <w:br w:type="page"/>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5869"/>
      </w:tblGrid>
      <w:tr w:rsidR="009C6937" w14:paraId="4C5C8895" w14:textId="77777777" w:rsidTr="009C6937">
        <w:tc>
          <w:tcPr>
            <w:tcW w:w="4211" w:type="dxa"/>
          </w:tcPr>
          <w:p w14:paraId="059EB8C7" w14:textId="4F2B768E" w:rsidR="009C6937" w:rsidRDefault="009C6937" w:rsidP="009C6937">
            <w:pPr>
              <w:rPr>
                <w:rStyle w:val="Heading1Char"/>
              </w:rPr>
            </w:pPr>
            <w:bookmarkStart w:id="48" w:name="_Toc461611264"/>
            <w:r>
              <w:rPr>
                <w:rStyle w:val="Heading1Char"/>
              </w:rPr>
              <w:lastRenderedPageBreak/>
              <w:t>Letters to Creditors</w:t>
            </w:r>
            <w:bookmarkEnd w:id="48"/>
            <w:r>
              <w:rPr>
                <w:rStyle w:val="Heading1Char"/>
              </w:rPr>
              <w:t xml:space="preserve"> </w:t>
            </w:r>
          </w:p>
        </w:tc>
        <w:tc>
          <w:tcPr>
            <w:tcW w:w="5869" w:type="dxa"/>
          </w:tcPr>
          <w:p w14:paraId="29BCD5A3" w14:textId="402D1580" w:rsidR="009C6937" w:rsidRPr="00D84304" w:rsidRDefault="00EB5BCE" w:rsidP="00D84304">
            <w:pPr>
              <w:tabs>
                <w:tab w:val="left" w:pos="4320"/>
              </w:tabs>
              <w:rPr>
                <w:rStyle w:val="Heading1Char"/>
                <w:rFonts w:cs="Times New Roman"/>
                <w:b w:val="0"/>
                <w:bCs w:val="0"/>
                <w:i/>
                <w:color w:val="auto"/>
                <w:kern w:val="0"/>
                <w:sz w:val="28"/>
                <w:szCs w:val="24"/>
              </w:rPr>
            </w:pPr>
            <w:r>
              <w:rPr>
                <w:i/>
              </w:rPr>
              <w:t>Give people r</w:t>
            </w:r>
            <w:r w:rsidR="00D84304">
              <w:rPr>
                <w:i/>
              </w:rPr>
              <w:t xml:space="preserve">elief from relentless creditor harassment, including illegal abusive calls at all hours, </w:t>
            </w:r>
            <w:r>
              <w:rPr>
                <w:i/>
              </w:rPr>
              <w:t>so they can</w:t>
            </w:r>
            <w:r w:rsidR="00D84304">
              <w:rPr>
                <w:i/>
              </w:rPr>
              <w:t xml:space="preserve"> live their lives in peace.</w:t>
            </w:r>
          </w:p>
        </w:tc>
      </w:tr>
    </w:tbl>
    <w:p w14:paraId="799DDEB5" w14:textId="576FC41F" w:rsidR="009C6937" w:rsidRDefault="009C6937" w:rsidP="00AB6D7E">
      <w:pPr>
        <w:pStyle w:val="Heading5"/>
      </w:pPr>
      <w:r>
        <w:t>Full Representation Services</w:t>
      </w:r>
      <w:r w:rsidRPr="00687081">
        <w:rPr>
          <w:vertAlign w:val="superscript"/>
        </w:rPr>
        <w:t>1</w:t>
      </w:r>
      <w:r>
        <w:tab/>
      </w:r>
      <w:r w:rsidR="00FC6959">
        <w:t>NEED</w:t>
      </w:r>
    </w:p>
    <w:p w14:paraId="3875CD26" w14:textId="07F74A8B" w:rsidR="009C6937" w:rsidRPr="00D84304" w:rsidRDefault="009C6937" w:rsidP="00532A14">
      <w:pPr>
        <w:pStyle w:val="ListParagraph"/>
        <w:numPr>
          <w:ilvl w:val="0"/>
          <w:numId w:val="18"/>
        </w:numPr>
        <w:spacing w:after="0"/>
        <w:rPr>
          <w:sz w:val="20"/>
        </w:rPr>
      </w:pPr>
      <w:r w:rsidRPr="00D84304">
        <w:rPr>
          <w:sz w:val="24"/>
        </w:rPr>
        <w:t>Writing “stop contact” letters to a client’s debt collectors under the Fair Debt Collection Practices Act, requiring them to stop contacting the client directly.</w:t>
      </w:r>
      <w:r w:rsidR="00951912">
        <w:rPr>
          <w:sz w:val="24"/>
        </w:rPr>
        <w:t xml:space="preserve"> Includes follow-up creditor correspondence for a minimum of 6 months. </w:t>
      </w:r>
    </w:p>
    <w:p w14:paraId="52E828CC" w14:textId="58DB4297" w:rsidR="009C6937" w:rsidRDefault="009C6937" w:rsidP="00AB6D7E">
      <w:pPr>
        <w:pStyle w:val="Heading5"/>
      </w:pPr>
      <w:r>
        <w:t>Limited Scope Representation</w:t>
      </w:r>
      <w:r w:rsidRPr="00687081">
        <w:rPr>
          <w:vertAlign w:val="superscript"/>
        </w:rPr>
        <w:t>1</w:t>
      </w:r>
      <w:r>
        <w:t xml:space="preserve"> </w:t>
      </w:r>
      <w:r>
        <w:tab/>
      </w:r>
      <w:r w:rsidR="00951912">
        <w:t xml:space="preserve">LOW </w:t>
      </w:r>
      <w:r w:rsidR="00FC6959">
        <w:t>NEED</w:t>
      </w:r>
    </w:p>
    <w:p w14:paraId="2F71EE7B" w14:textId="28DD0D24" w:rsidR="009C6937" w:rsidRPr="00FC6959" w:rsidRDefault="00D81AA5" w:rsidP="00532A14">
      <w:pPr>
        <w:pStyle w:val="ListParagraph"/>
        <w:numPr>
          <w:ilvl w:val="0"/>
          <w:numId w:val="19"/>
        </w:numPr>
        <w:spacing w:after="0"/>
      </w:pPr>
      <w:r w:rsidRPr="00D84304">
        <w:rPr>
          <w:sz w:val="24"/>
        </w:rPr>
        <w:t>Writing “stop contact” letters to a client’s debt collectors under the Fair Debt Collection Practices Act, requiring them to stop contacting the client directly</w:t>
      </w:r>
      <w:r w:rsidR="005816CA" w:rsidRPr="00D84304">
        <w:rPr>
          <w:sz w:val="24"/>
        </w:rPr>
        <w:t>,</w:t>
      </w:r>
      <w:r w:rsidRPr="00D84304">
        <w:rPr>
          <w:sz w:val="24"/>
        </w:rPr>
        <w:t xml:space="preserve"> with</w:t>
      </w:r>
      <w:r w:rsidR="009C6937" w:rsidRPr="00D84304">
        <w:rPr>
          <w:sz w:val="24"/>
        </w:rPr>
        <w:t xml:space="preserve"> limited follow-up</w:t>
      </w:r>
    </w:p>
    <w:p w14:paraId="6ED8D2A1" w14:textId="23AE5018" w:rsidR="00FC6959" w:rsidRDefault="00FC6959" w:rsidP="00FC6959">
      <w:pPr>
        <w:pStyle w:val="Heading5"/>
      </w:pPr>
      <w:r>
        <w:t>Mentor Attorney</w:t>
      </w:r>
      <w:r w:rsidR="00BD189B">
        <w:rPr>
          <w:vertAlign w:val="superscript"/>
        </w:rPr>
        <w:t>2</w:t>
      </w:r>
      <w:r>
        <w:tab/>
        <w:t>FILLED</w:t>
      </w:r>
    </w:p>
    <w:p w14:paraId="3C858352" w14:textId="77777777" w:rsidR="00C85679" w:rsidRPr="00D84304" w:rsidRDefault="00C85679" w:rsidP="00532A14">
      <w:pPr>
        <w:pStyle w:val="ListParagraph"/>
        <w:numPr>
          <w:ilvl w:val="0"/>
          <w:numId w:val="21"/>
        </w:numPr>
        <w:spacing w:after="0"/>
        <w:rPr>
          <w:sz w:val="24"/>
        </w:rPr>
      </w:pPr>
      <w:r>
        <w:rPr>
          <w:sz w:val="24"/>
        </w:rPr>
        <w:t>Spend two to eight hours answering case-specific questions from an attorney new to the area of law.</w:t>
      </w:r>
    </w:p>
    <w:p w14:paraId="5AB2D594" w14:textId="6B142F0D" w:rsidR="00C85679" w:rsidRPr="00C85679" w:rsidRDefault="00AD3E33" w:rsidP="00C85679">
      <w:pPr>
        <w:rPr>
          <w:sz w:val="24"/>
        </w:rPr>
      </w:pPr>
      <w:r>
        <w:rPr>
          <w:noProof/>
        </w:rPr>
        <w:drawing>
          <wp:anchor distT="0" distB="0" distL="114300" distR="114300" simplePos="0" relativeHeight="251651072" behindDoc="0" locked="0" layoutInCell="1" allowOverlap="1" wp14:anchorId="2B06EA33" wp14:editId="3E7979A4">
            <wp:simplePos x="0" y="0"/>
            <wp:positionH relativeFrom="column">
              <wp:posOffset>3380105</wp:posOffset>
            </wp:positionH>
            <wp:positionV relativeFrom="paragraph">
              <wp:posOffset>92710</wp:posOffset>
            </wp:positionV>
            <wp:extent cx="2370455" cy="1914525"/>
            <wp:effectExtent l="38100" t="38100" r="29845" b="476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30_1447.png"/>
                    <pic:cNvPicPr/>
                  </pic:nvPicPr>
                  <pic:blipFill>
                    <a:blip r:embed="rId74" cstate="email">
                      <a:extLst>
                        <a:ext uri="{28A0092B-C50C-407E-A947-70E740481C1C}">
                          <a14:useLocalDpi xmlns:a14="http://schemas.microsoft.com/office/drawing/2010/main"/>
                        </a:ext>
                      </a:extLst>
                    </a:blip>
                    <a:stretch>
                      <a:fillRect/>
                    </a:stretch>
                  </pic:blipFill>
                  <pic:spPr>
                    <a:xfrm>
                      <a:off x="0" y="0"/>
                      <a:ext cx="2370455" cy="1914525"/>
                    </a:xfrm>
                    <a:prstGeom prst="rect">
                      <a:avLst/>
                    </a:prstGeom>
                    <a:ln w="41275">
                      <a:solidFill>
                        <a:schemeClr val="tx1"/>
                      </a:solidFill>
                    </a:ln>
                  </pic:spPr>
                </pic:pic>
              </a:graphicData>
            </a:graphic>
            <wp14:sizeRelH relativeFrom="page">
              <wp14:pctWidth>0</wp14:pctWidth>
            </wp14:sizeRelH>
            <wp14:sizeRelV relativeFrom="page">
              <wp14:pctHeight>0</wp14:pctHeight>
            </wp14:sizeRelV>
          </wp:anchor>
        </w:drawing>
      </w:r>
    </w:p>
    <w:p w14:paraId="4E82F88B" w14:textId="4E47CF10" w:rsidR="009C6937" w:rsidRDefault="009C6937" w:rsidP="00AB6D7E">
      <w:pPr>
        <w:pStyle w:val="Heading5"/>
      </w:pPr>
      <w:r>
        <w:t>Resources Available</w:t>
      </w:r>
    </w:p>
    <w:p w14:paraId="1185D327" w14:textId="78B61CB5" w:rsidR="009C6937" w:rsidRPr="00D84304" w:rsidRDefault="009C6937" w:rsidP="00532A14">
      <w:pPr>
        <w:pStyle w:val="ListParagraph"/>
        <w:numPr>
          <w:ilvl w:val="0"/>
          <w:numId w:val="21"/>
        </w:numPr>
        <w:spacing w:after="0"/>
        <w:rPr>
          <w:sz w:val="24"/>
        </w:rPr>
      </w:pPr>
      <w:r w:rsidRPr="00D84304">
        <w:rPr>
          <w:sz w:val="24"/>
        </w:rPr>
        <w:t>Forms &amp; templates</w:t>
      </w:r>
    </w:p>
    <w:p w14:paraId="56022CCC" w14:textId="4B2FB2BC" w:rsidR="009C6937" w:rsidRPr="00D84304" w:rsidRDefault="009C6937" w:rsidP="00532A14">
      <w:pPr>
        <w:pStyle w:val="ListParagraph"/>
        <w:numPr>
          <w:ilvl w:val="0"/>
          <w:numId w:val="21"/>
        </w:numPr>
        <w:spacing w:after="0"/>
        <w:rPr>
          <w:sz w:val="24"/>
        </w:rPr>
      </w:pPr>
      <w:r w:rsidRPr="00D84304">
        <w:rPr>
          <w:sz w:val="24"/>
        </w:rPr>
        <w:t>CLE materials</w:t>
      </w:r>
    </w:p>
    <w:p w14:paraId="2C7D7FB4" w14:textId="1943C52C" w:rsidR="009C6937" w:rsidRPr="00D84304" w:rsidRDefault="009C6937" w:rsidP="00532A14">
      <w:pPr>
        <w:pStyle w:val="ListParagraph"/>
        <w:numPr>
          <w:ilvl w:val="0"/>
          <w:numId w:val="21"/>
        </w:numPr>
        <w:spacing w:after="0"/>
        <w:rPr>
          <w:sz w:val="24"/>
        </w:rPr>
      </w:pPr>
      <w:r w:rsidRPr="00D84304">
        <w:rPr>
          <w:sz w:val="24"/>
        </w:rPr>
        <w:t>Mentoring from experienced attorneys</w:t>
      </w:r>
    </w:p>
    <w:p w14:paraId="3487B102" w14:textId="77777777" w:rsidR="009C6937" w:rsidRDefault="009C6937" w:rsidP="00AB6D7E">
      <w:pPr>
        <w:pStyle w:val="Heading5"/>
      </w:pPr>
      <w:r>
        <w:t>Contacts</w:t>
      </w:r>
    </w:p>
    <w:p w14:paraId="549E6B9F" w14:textId="0CED8993" w:rsidR="009C6937" w:rsidRPr="00D84304" w:rsidRDefault="009C6937" w:rsidP="00532A14">
      <w:pPr>
        <w:pStyle w:val="ListParagraph"/>
        <w:numPr>
          <w:ilvl w:val="0"/>
          <w:numId w:val="22"/>
        </w:numPr>
        <w:spacing w:after="0"/>
        <w:rPr>
          <w:sz w:val="24"/>
        </w:rPr>
      </w:pPr>
      <w:r w:rsidRPr="00D84304">
        <w:rPr>
          <w:sz w:val="24"/>
        </w:rPr>
        <w:t>Resource/Managing Attor</w:t>
      </w:r>
      <w:r w:rsidR="00715FDC">
        <w:rPr>
          <w:sz w:val="24"/>
        </w:rPr>
        <w:t>ney: Glen Drew</w:t>
      </w:r>
      <w:r w:rsidR="00715FDC">
        <w:rPr>
          <w:sz w:val="24"/>
        </w:rPr>
        <w:tab/>
      </w:r>
    </w:p>
    <w:p w14:paraId="5C93A10E" w14:textId="19229A54" w:rsidR="009C6937" w:rsidRPr="00D84304" w:rsidRDefault="009C6937" w:rsidP="00532A14">
      <w:pPr>
        <w:pStyle w:val="ListParagraph"/>
        <w:numPr>
          <w:ilvl w:val="0"/>
          <w:numId w:val="22"/>
        </w:numPr>
        <w:spacing w:after="0"/>
        <w:rPr>
          <w:sz w:val="24"/>
        </w:rPr>
      </w:pPr>
      <w:r w:rsidRPr="00D84304">
        <w:rPr>
          <w:sz w:val="24"/>
        </w:rPr>
        <w:t>Case Coordinator: Heidi Huber</w:t>
      </w:r>
      <w:r w:rsidRPr="00D84304">
        <w:rPr>
          <w:sz w:val="24"/>
        </w:rPr>
        <w:tab/>
      </w:r>
      <w:r w:rsidRPr="00D84304">
        <w:rPr>
          <w:sz w:val="24"/>
        </w:rPr>
        <w:tab/>
      </w:r>
      <w:r w:rsidRPr="00D84304">
        <w:rPr>
          <w:sz w:val="24"/>
        </w:rPr>
        <w:tab/>
      </w:r>
    </w:p>
    <w:p w14:paraId="26967E50" w14:textId="77777777" w:rsidR="009C6937" w:rsidRPr="00DC61DA" w:rsidRDefault="009C6937" w:rsidP="009C6937"/>
    <w:p w14:paraId="76788FF0" w14:textId="77777777" w:rsidR="009C6937" w:rsidRPr="00DC61DA" w:rsidRDefault="009C6937" w:rsidP="009C6937"/>
    <w:p w14:paraId="0A36D1F8" w14:textId="77777777" w:rsidR="009C6937" w:rsidRDefault="009C6937" w:rsidP="009C6937">
      <w:pPr>
        <w:rPr>
          <w:rStyle w:val="Hyperlink"/>
        </w:rPr>
      </w:pPr>
    </w:p>
    <w:p w14:paraId="7421BA3B" w14:textId="77777777" w:rsidR="009C6937" w:rsidRDefault="009C6937" w:rsidP="009C6937">
      <w:pPr>
        <w:ind w:left="6480"/>
        <w:rPr>
          <w:rStyle w:val="SubtleEmphasis"/>
        </w:rPr>
      </w:pPr>
    </w:p>
    <w:p w14:paraId="4CF270E7" w14:textId="77777777" w:rsidR="009C6937" w:rsidRDefault="009C6937" w:rsidP="009C6937">
      <w:pPr>
        <w:rPr>
          <w:rStyle w:val="SubtleEmphasis"/>
        </w:rPr>
      </w:pPr>
      <w:r>
        <w:rPr>
          <w:rStyle w:val="SubtleEmphasis"/>
        </w:rPr>
        <w:br w:type="page"/>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6462"/>
      </w:tblGrid>
      <w:tr w:rsidR="009C6937" w14:paraId="4B8EBC91" w14:textId="77777777" w:rsidTr="00EB5BCE">
        <w:tc>
          <w:tcPr>
            <w:tcW w:w="3618" w:type="dxa"/>
          </w:tcPr>
          <w:p w14:paraId="0BE23758" w14:textId="77777777" w:rsidR="009C6937" w:rsidRDefault="009C6937" w:rsidP="009C6937">
            <w:pPr>
              <w:rPr>
                <w:rStyle w:val="Heading1Char"/>
              </w:rPr>
            </w:pPr>
            <w:bookmarkStart w:id="49" w:name="_Toc461611265"/>
            <w:r>
              <w:rPr>
                <w:rStyle w:val="Heading1Char"/>
              </w:rPr>
              <w:lastRenderedPageBreak/>
              <w:t>Criminal Expungement</w:t>
            </w:r>
            <w:bookmarkEnd w:id="49"/>
          </w:p>
        </w:tc>
        <w:tc>
          <w:tcPr>
            <w:tcW w:w="6462" w:type="dxa"/>
          </w:tcPr>
          <w:p w14:paraId="2EB40774" w14:textId="61743179" w:rsidR="009C6937" w:rsidRPr="00EB5BCE" w:rsidRDefault="00EB5BCE" w:rsidP="00EB5BCE">
            <w:pPr>
              <w:tabs>
                <w:tab w:val="left" w:pos="4320"/>
              </w:tabs>
              <w:rPr>
                <w:rStyle w:val="Heading1Char"/>
                <w:rFonts w:cs="Times New Roman"/>
                <w:b w:val="0"/>
                <w:bCs w:val="0"/>
                <w:i/>
                <w:color w:val="auto"/>
                <w:kern w:val="0"/>
                <w:sz w:val="28"/>
                <w:szCs w:val="24"/>
              </w:rPr>
            </w:pPr>
            <w:r>
              <w:rPr>
                <w:i/>
              </w:rPr>
              <w:t>Provide people who can show they’ve rehabilitated access to</w:t>
            </w:r>
            <w:r w:rsidR="005816CA">
              <w:rPr>
                <w:i/>
              </w:rPr>
              <w:t xml:space="preserve"> </w:t>
            </w:r>
            <w:r w:rsidR="009C6937" w:rsidRPr="00DF1278">
              <w:rPr>
                <w:i/>
              </w:rPr>
              <w:t xml:space="preserve">a fresh </w:t>
            </w:r>
            <w:r w:rsidR="009C6937">
              <w:rPr>
                <w:i/>
              </w:rPr>
              <w:t>star</w:t>
            </w:r>
            <w:r w:rsidR="009C6937" w:rsidRPr="00DF1278">
              <w:rPr>
                <w:i/>
              </w:rPr>
              <w:t>t,</w:t>
            </w:r>
            <w:r w:rsidR="005816CA">
              <w:rPr>
                <w:i/>
              </w:rPr>
              <w:t xml:space="preserve"> </w:t>
            </w:r>
            <w:r>
              <w:rPr>
                <w:i/>
              </w:rPr>
              <w:t>so they can secure</w:t>
            </w:r>
            <w:r w:rsidR="005816CA">
              <w:rPr>
                <w:i/>
              </w:rPr>
              <w:t xml:space="preserve"> jobs and housing</w:t>
            </w:r>
            <w:r w:rsidR="009C6937" w:rsidRPr="00DF1278">
              <w:rPr>
                <w:i/>
              </w:rPr>
              <w:t xml:space="preserve">. </w:t>
            </w:r>
          </w:p>
        </w:tc>
      </w:tr>
    </w:tbl>
    <w:p w14:paraId="75169878" w14:textId="05CAB865" w:rsidR="009C6937" w:rsidRDefault="009C6937" w:rsidP="00FB73F5">
      <w:pPr>
        <w:pStyle w:val="Heading5"/>
      </w:pPr>
      <w:r>
        <w:t>Full Representation Services</w:t>
      </w:r>
      <w:r w:rsidRPr="00687081">
        <w:rPr>
          <w:vertAlign w:val="superscript"/>
        </w:rPr>
        <w:t>1</w:t>
      </w:r>
      <w:r>
        <w:tab/>
      </w:r>
      <w:r w:rsidR="00AD3E33">
        <w:t>GREAT</w:t>
      </w:r>
      <w:r w:rsidR="00EB5BCE">
        <w:t xml:space="preserve"> NEED</w:t>
      </w:r>
    </w:p>
    <w:p w14:paraId="7EE41A64" w14:textId="77777777" w:rsidR="009C6937" w:rsidRPr="00D84304" w:rsidRDefault="009C6937" w:rsidP="00532A14">
      <w:pPr>
        <w:pStyle w:val="ListParagraph"/>
        <w:numPr>
          <w:ilvl w:val="0"/>
          <w:numId w:val="18"/>
        </w:numPr>
        <w:spacing w:after="0"/>
        <w:rPr>
          <w:sz w:val="24"/>
        </w:rPr>
      </w:pPr>
      <w:r w:rsidRPr="00D84304">
        <w:rPr>
          <w:sz w:val="24"/>
        </w:rPr>
        <w:t>Expungement of Minnesota criminal records</w:t>
      </w:r>
    </w:p>
    <w:p w14:paraId="0FD576A0" w14:textId="77777777" w:rsidR="009C6937" w:rsidRPr="00D84304" w:rsidRDefault="009C6937" w:rsidP="00532A14">
      <w:pPr>
        <w:pStyle w:val="ListParagraph"/>
        <w:numPr>
          <w:ilvl w:val="0"/>
          <w:numId w:val="18"/>
        </w:numPr>
        <w:spacing w:after="0"/>
        <w:rPr>
          <w:sz w:val="24"/>
        </w:rPr>
      </w:pPr>
      <w:r w:rsidRPr="00D84304">
        <w:rPr>
          <w:sz w:val="24"/>
        </w:rPr>
        <w:t xml:space="preserve">Note: This is a civil area of law; volunteers do not need to know criminal law. </w:t>
      </w:r>
    </w:p>
    <w:p w14:paraId="11336FDD" w14:textId="0FCF9F90" w:rsidR="009C6937" w:rsidRDefault="009C6937" w:rsidP="00FB73F5">
      <w:pPr>
        <w:pStyle w:val="Heading5"/>
      </w:pPr>
      <w:r>
        <w:t>Phone services</w:t>
      </w:r>
      <w:r>
        <w:rPr>
          <w:vertAlign w:val="superscript"/>
        </w:rPr>
        <w:t>1</w:t>
      </w:r>
      <w:r w:rsidR="00AD3E33">
        <w:tab/>
        <w:t>NEED</w:t>
      </w:r>
    </w:p>
    <w:p w14:paraId="118F1102" w14:textId="1FBBF77A" w:rsidR="009C6937" w:rsidRPr="00D84304" w:rsidRDefault="005816CA" w:rsidP="00532A14">
      <w:pPr>
        <w:pStyle w:val="ListParagraph"/>
        <w:numPr>
          <w:ilvl w:val="0"/>
          <w:numId w:val="19"/>
        </w:numPr>
        <w:spacing w:after="0"/>
        <w:rPr>
          <w:sz w:val="24"/>
        </w:rPr>
      </w:pPr>
      <w:r w:rsidRPr="00D84304">
        <w:rPr>
          <w:sz w:val="24"/>
        </w:rPr>
        <w:t>Advice and, when appropriate, brief legal services</w:t>
      </w:r>
      <w:r w:rsidRPr="00D84304">
        <w:rPr>
          <w:sz w:val="24"/>
          <w:vertAlign w:val="superscript"/>
        </w:rPr>
        <w:t xml:space="preserve">4 </w:t>
      </w:r>
      <w:r w:rsidRPr="00D84304">
        <w:rPr>
          <w:sz w:val="24"/>
        </w:rPr>
        <w:t>regarding criminal expungement issues</w:t>
      </w:r>
    </w:p>
    <w:p w14:paraId="388C3AB1" w14:textId="77777777" w:rsidR="009C6937" w:rsidRPr="00D84304" w:rsidRDefault="009C6937" w:rsidP="00532A14">
      <w:pPr>
        <w:pStyle w:val="ListParagraph"/>
        <w:numPr>
          <w:ilvl w:val="0"/>
          <w:numId w:val="19"/>
        </w:numPr>
        <w:spacing w:after="0"/>
        <w:rPr>
          <w:sz w:val="24"/>
        </w:rPr>
      </w:pPr>
      <w:r w:rsidRPr="00D84304">
        <w:rPr>
          <w:sz w:val="24"/>
        </w:rPr>
        <w:t>Determining whether clients meet VLN criteria for full representation services.</w:t>
      </w:r>
    </w:p>
    <w:p w14:paraId="01CAD0C3" w14:textId="1A2A16F7" w:rsidR="00AD3E33" w:rsidRDefault="00AD3E33" w:rsidP="00AD3E33">
      <w:pPr>
        <w:pStyle w:val="Heading5"/>
      </w:pPr>
      <w:r>
        <w:t>Screening for Merit</w:t>
      </w:r>
      <w:r w:rsidR="00BD189B">
        <w:rPr>
          <w:vertAlign w:val="superscript"/>
        </w:rPr>
        <w:t>2</w:t>
      </w:r>
      <w:r>
        <w:tab/>
        <w:t>GREAT NEED</w:t>
      </w:r>
    </w:p>
    <w:p w14:paraId="41632290" w14:textId="57D16DA8" w:rsidR="00761EF2" w:rsidRDefault="00761EF2" w:rsidP="00532A14">
      <w:pPr>
        <w:pStyle w:val="ListParagraph"/>
        <w:numPr>
          <w:ilvl w:val="0"/>
          <w:numId w:val="19"/>
        </w:numPr>
        <w:spacing w:after="0"/>
        <w:rPr>
          <w:sz w:val="24"/>
        </w:rPr>
      </w:pPr>
      <w:r>
        <w:rPr>
          <w:sz w:val="24"/>
        </w:rPr>
        <w:t>Attending educational presentations around the Twin Cities metro area and providing legal advice and referrals to seminar participants</w:t>
      </w:r>
      <w:r>
        <w:rPr>
          <w:sz w:val="24"/>
        </w:rPr>
        <w:tab/>
      </w:r>
    </w:p>
    <w:p w14:paraId="5CB7733F" w14:textId="77777777" w:rsidR="00AD3E33" w:rsidRPr="00D84304" w:rsidRDefault="00AD3E33" w:rsidP="00532A14">
      <w:pPr>
        <w:pStyle w:val="ListParagraph"/>
        <w:numPr>
          <w:ilvl w:val="0"/>
          <w:numId w:val="19"/>
        </w:numPr>
        <w:spacing w:after="0"/>
        <w:rPr>
          <w:sz w:val="24"/>
        </w:rPr>
      </w:pPr>
      <w:r w:rsidRPr="00D84304">
        <w:rPr>
          <w:sz w:val="24"/>
        </w:rPr>
        <w:t>Determining whether clients meet VLN criteria for full representation services</w:t>
      </w:r>
    </w:p>
    <w:p w14:paraId="77BF2230" w14:textId="022E4EAF" w:rsidR="009C6937" w:rsidRDefault="009C6937" w:rsidP="00FB73F5">
      <w:pPr>
        <w:pStyle w:val="Heading5"/>
      </w:pPr>
      <w:r>
        <w:t>In Person</w:t>
      </w:r>
      <w:r w:rsidR="00EB229D">
        <w:t xml:space="preserve"> Legal Clinic Shifts</w:t>
      </w:r>
      <w:r w:rsidR="00BD189B">
        <w:rPr>
          <w:vertAlign w:val="superscript"/>
        </w:rPr>
        <w:t>1</w:t>
      </w:r>
      <w:r w:rsidR="00AD3E33">
        <w:tab/>
        <w:t>GREAT NEED</w:t>
      </w:r>
    </w:p>
    <w:p w14:paraId="26DF117D" w14:textId="77777777" w:rsidR="00BD4842" w:rsidRPr="00D84304" w:rsidRDefault="00BD4842" w:rsidP="00532A14">
      <w:pPr>
        <w:pStyle w:val="ListParagraph"/>
        <w:numPr>
          <w:ilvl w:val="0"/>
          <w:numId w:val="20"/>
        </w:numPr>
        <w:spacing w:after="0"/>
        <w:rPr>
          <w:sz w:val="24"/>
        </w:rPr>
      </w:pPr>
      <w:r w:rsidRPr="00D84304">
        <w:rPr>
          <w:sz w:val="24"/>
        </w:rPr>
        <w:t>Advice and, when appropriate, brief legal services</w:t>
      </w:r>
      <w:r w:rsidRPr="00D84304">
        <w:rPr>
          <w:sz w:val="24"/>
          <w:vertAlign w:val="superscript"/>
        </w:rPr>
        <w:t xml:space="preserve">4 </w:t>
      </w:r>
      <w:r w:rsidRPr="00D84304">
        <w:rPr>
          <w:sz w:val="24"/>
        </w:rPr>
        <w:t>regarding criminal expungement issues</w:t>
      </w:r>
    </w:p>
    <w:p w14:paraId="6BD97EBB" w14:textId="77777777" w:rsidR="009C6937" w:rsidRPr="00952018" w:rsidRDefault="009C6937" w:rsidP="00532A14">
      <w:pPr>
        <w:pStyle w:val="ListParagraph"/>
        <w:numPr>
          <w:ilvl w:val="0"/>
          <w:numId w:val="20"/>
        </w:numPr>
        <w:spacing w:after="0"/>
        <w:rPr>
          <w:sz w:val="24"/>
        </w:rPr>
      </w:pPr>
      <w:r w:rsidRPr="00952018">
        <w:rPr>
          <w:sz w:val="24"/>
        </w:rPr>
        <w:t>Second Chance Saturdays (Minneapolis)</w:t>
      </w:r>
    </w:p>
    <w:p w14:paraId="4B9893A7" w14:textId="69B40337" w:rsidR="00AD3E33" w:rsidRPr="00952018" w:rsidRDefault="009C6937" w:rsidP="00532A14">
      <w:pPr>
        <w:pStyle w:val="ListParagraph"/>
        <w:numPr>
          <w:ilvl w:val="0"/>
          <w:numId w:val="20"/>
        </w:numPr>
        <w:spacing w:after="0"/>
      </w:pPr>
      <w:r w:rsidRPr="00952018">
        <w:rPr>
          <w:sz w:val="24"/>
        </w:rPr>
        <w:t>Ramsey County Criminal Expungement Courthouse Clinics</w:t>
      </w:r>
    </w:p>
    <w:p w14:paraId="119815B7" w14:textId="607D8D0A" w:rsidR="009C6937" w:rsidRDefault="009C6937" w:rsidP="00FB73F5">
      <w:pPr>
        <w:pStyle w:val="Heading5"/>
      </w:pPr>
      <w:r>
        <w:t>Resources Available</w:t>
      </w:r>
    </w:p>
    <w:p w14:paraId="1285DA5C" w14:textId="77777777" w:rsidR="009C6937" w:rsidRPr="00D84304" w:rsidRDefault="009C6937" w:rsidP="00532A14">
      <w:pPr>
        <w:pStyle w:val="ListParagraph"/>
        <w:numPr>
          <w:ilvl w:val="0"/>
          <w:numId w:val="21"/>
        </w:numPr>
        <w:spacing w:after="0"/>
        <w:rPr>
          <w:sz w:val="24"/>
        </w:rPr>
      </w:pPr>
      <w:r w:rsidRPr="00D84304">
        <w:rPr>
          <w:sz w:val="24"/>
        </w:rPr>
        <w:t>Hot Docs &amp; petition-preparing software</w:t>
      </w:r>
    </w:p>
    <w:p w14:paraId="3416BCD6" w14:textId="77777777" w:rsidR="009C6937" w:rsidRPr="00D84304" w:rsidRDefault="009C6937" w:rsidP="00532A14">
      <w:pPr>
        <w:pStyle w:val="ListParagraph"/>
        <w:numPr>
          <w:ilvl w:val="0"/>
          <w:numId w:val="21"/>
        </w:numPr>
        <w:spacing w:after="0"/>
        <w:rPr>
          <w:sz w:val="24"/>
        </w:rPr>
      </w:pPr>
      <w:r w:rsidRPr="00D84304">
        <w:rPr>
          <w:sz w:val="24"/>
        </w:rPr>
        <w:t>Forms &amp; templates</w:t>
      </w:r>
    </w:p>
    <w:p w14:paraId="6757272B" w14:textId="77777777" w:rsidR="009C6937" w:rsidRPr="00D84304" w:rsidRDefault="009C6937" w:rsidP="00532A14">
      <w:pPr>
        <w:pStyle w:val="ListParagraph"/>
        <w:numPr>
          <w:ilvl w:val="0"/>
          <w:numId w:val="21"/>
        </w:numPr>
        <w:spacing w:after="0"/>
        <w:rPr>
          <w:sz w:val="24"/>
        </w:rPr>
      </w:pPr>
      <w:r w:rsidRPr="00D84304">
        <w:rPr>
          <w:sz w:val="24"/>
        </w:rPr>
        <w:t>Mentoring from experienced attorneys</w:t>
      </w:r>
    </w:p>
    <w:p w14:paraId="68469BCE" w14:textId="77777777" w:rsidR="009C6937" w:rsidRDefault="009C6937" w:rsidP="00FB73F5">
      <w:pPr>
        <w:pStyle w:val="Heading5"/>
      </w:pPr>
      <w:r>
        <w:t>Contacts</w:t>
      </w:r>
    </w:p>
    <w:p w14:paraId="77D41D1A" w14:textId="54A14BAD" w:rsidR="009C6937" w:rsidRPr="00D84304" w:rsidRDefault="009C6937" w:rsidP="00532A14">
      <w:pPr>
        <w:pStyle w:val="ListParagraph"/>
        <w:numPr>
          <w:ilvl w:val="0"/>
          <w:numId w:val="22"/>
        </w:numPr>
        <w:spacing w:after="0"/>
        <w:rPr>
          <w:sz w:val="24"/>
        </w:rPr>
      </w:pPr>
      <w:r w:rsidRPr="00D84304">
        <w:rPr>
          <w:sz w:val="24"/>
        </w:rPr>
        <w:t>Resource/Managing Attorney: Yaima Couso</w:t>
      </w:r>
      <w:r w:rsidRPr="00D84304">
        <w:rPr>
          <w:sz w:val="24"/>
        </w:rPr>
        <w:tab/>
      </w:r>
      <w:r w:rsidRPr="00D84304">
        <w:rPr>
          <w:sz w:val="24"/>
        </w:rPr>
        <w:tab/>
      </w:r>
    </w:p>
    <w:p w14:paraId="1F6D6489" w14:textId="77777777" w:rsidR="009C6937" w:rsidRPr="00D84304" w:rsidRDefault="009C6937" w:rsidP="00532A14">
      <w:pPr>
        <w:pStyle w:val="ListParagraph"/>
        <w:numPr>
          <w:ilvl w:val="0"/>
          <w:numId w:val="22"/>
        </w:numPr>
        <w:spacing w:after="0"/>
        <w:rPr>
          <w:sz w:val="24"/>
        </w:rPr>
      </w:pPr>
      <w:r w:rsidRPr="00D84304">
        <w:rPr>
          <w:sz w:val="24"/>
        </w:rPr>
        <w:t>Case Coordinator: TBD</w:t>
      </w:r>
    </w:p>
    <w:p w14:paraId="42B69970" w14:textId="77777777" w:rsidR="009C6937" w:rsidRPr="00D84304" w:rsidRDefault="009C6937" w:rsidP="009C6937">
      <w:pPr>
        <w:ind w:left="360"/>
        <w:rPr>
          <w:sz w:val="32"/>
        </w:rPr>
      </w:pPr>
    </w:p>
    <w:p w14:paraId="722923F8" w14:textId="77777777" w:rsidR="009C6937" w:rsidRPr="00DC61DA" w:rsidRDefault="009C6937" w:rsidP="009C6937">
      <w:pPr>
        <w:tabs>
          <w:tab w:val="left" w:pos="4350"/>
        </w:tabs>
      </w:pPr>
      <w:r>
        <w:tab/>
      </w:r>
    </w:p>
    <w:p w14:paraId="2F55C978" w14:textId="77777777" w:rsidR="009C6937" w:rsidRDefault="009C6937" w:rsidP="009C6937">
      <w:pPr>
        <w:rPr>
          <w:rStyle w:val="Hyperlink"/>
        </w:rPr>
      </w:pPr>
    </w:p>
    <w:p w14:paraId="091EDB7C" w14:textId="4D62DAC5" w:rsidR="003273CB" w:rsidRDefault="003273CB">
      <w:pPr>
        <w:rPr>
          <w:rStyle w:val="SubtleEmphasis"/>
        </w:rPr>
      </w:pPr>
      <w:r>
        <w:rPr>
          <w:rStyle w:val="SubtleEmphasis"/>
        </w:rPr>
        <w:br w:type="page"/>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542"/>
      </w:tblGrid>
      <w:tr w:rsidR="009C6937" w14:paraId="129050B9" w14:textId="77777777" w:rsidTr="00BC3733">
        <w:tc>
          <w:tcPr>
            <w:tcW w:w="2538" w:type="dxa"/>
          </w:tcPr>
          <w:p w14:paraId="2E094A3F" w14:textId="77777777" w:rsidR="009C6937" w:rsidRDefault="009C6937" w:rsidP="009C6937">
            <w:pPr>
              <w:rPr>
                <w:rStyle w:val="Heading1Char"/>
              </w:rPr>
            </w:pPr>
            <w:bookmarkStart w:id="50" w:name="_Toc461611266"/>
            <w:r>
              <w:rPr>
                <w:rStyle w:val="Heading1Char"/>
              </w:rPr>
              <w:lastRenderedPageBreak/>
              <w:t>Family</w:t>
            </w:r>
            <w:bookmarkEnd w:id="50"/>
          </w:p>
        </w:tc>
        <w:tc>
          <w:tcPr>
            <w:tcW w:w="7542" w:type="dxa"/>
          </w:tcPr>
          <w:p w14:paraId="76F43B35" w14:textId="073EE188" w:rsidR="009C6937" w:rsidRPr="00715FDC" w:rsidRDefault="00000758" w:rsidP="00715FDC">
            <w:pPr>
              <w:tabs>
                <w:tab w:val="left" w:pos="4320"/>
              </w:tabs>
              <w:rPr>
                <w:rStyle w:val="Heading1Char"/>
                <w:rFonts w:cs="Times New Roman"/>
                <w:b w:val="0"/>
                <w:bCs w:val="0"/>
                <w:i/>
                <w:color w:val="auto"/>
                <w:kern w:val="0"/>
                <w:sz w:val="28"/>
                <w:szCs w:val="24"/>
              </w:rPr>
            </w:pPr>
            <w:r>
              <w:rPr>
                <w:i/>
              </w:rPr>
              <w:t>S</w:t>
            </w:r>
            <w:r w:rsidR="009C6937">
              <w:rPr>
                <w:i/>
              </w:rPr>
              <w:t>upport parent-child relationships, improve safety</w:t>
            </w:r>
            <w:r>
              <w:rPr>
                <w:i/>
              </w:rPr>
              <w:t xml:space="preserve"> and financial security</w:t>
            </w:r>
            <w:r w:rsidR="009C6937">
              <w:rPr>
                <w:i/>
              </w:rPr>
              <w:t>, and improve quality of life</w:t>
            </w:r>
            <w:r w:rsidR="009C6937" w:rsidRPr="00DF1278">
              <w:rPr>
                <w:i/>
              </w:rPr>
              <w:t xml:space="preserve">. </w:t>
            </w:r>
          </w:p>
        </w:tc>
      </w:tr>
    </w:tbl>
    <w:p w14:paraId="357AA44F" w14:textId="4517F1D5" w:rsidR="003273CB" w:rsidRDefault="003273CB" w:rsidP="003273CB">
      <w:pPr>
        <w:pStyle w:val="Heading5"/>
      </w:pPr>
      <w:r>
        <w:t>Full representation services</w:t>
      </w:r>
      <w:r w:rsidRPr="003B03FB">
        <w:rPr>
          <w:vertAlign w:val="superscript"/>
        </w:rPr>
        <w:t>1</w:t>
      </w:r>
      <w:r w:rsidR="00AD3E33">
        <w:tab/>
        <w:t>GREAT</w:t>
      </w:r>
      <w:r>
        <w:t xml:space="preserve"> NEED</w:t>
      </w:r>
    </w:p>
    <w:p w14:paraId="4AF1AC91" w14:textId="41444B38" w:rsidR="009C6937" w:rsidRPr="00D84304" w:rsidRDefault="009C6937" w:rsidP="00532A14">
      <w:pPr>
        <w:pStyle w:val="ListParagraph"/>
        <w:numPr>
          <w:ilvl w:val="0"/>
          <w:numId w:val="18"/>
        </w:numPr>
        <w:spacing w:after="0"/>
        <w:rPr>
          <w:sz w:val="24"/>
        </w:rPr>
      </w:pPr>
      <w:r w:rsidRPr="00D84304">
        <w:rPr>
          <w:sz w:val="24"/>
        </w:rPr>
        <w:t>Divorce</w:t>
      </w:r>
    </w:p>
    <w:p w14:paraId="395DF918" w14:textId="4005C6F6" w:rsidR="00D81AA5" w:rsidRPr="00D84304" w:rsidRDefault="00D81AA5" w:rsidP="00532A14">
      <w:pPr>
        <w:pStyle w:val="ListParagraph"/>
        <w:numPr>
          <w:ilvl w:val="0"/>
          <w:numId w:val="18"/>
        </w:numPr>
        <w:spacing w:after="0"/>
        <w:rPr>
          <w:sz w:val="24"/>
        </w:rPr>
      </w:pPr>
      <w:r w:rsidRPr="00D84304">
        <w:rPr>
          <w:sz w:val="24"/>
        </w:rPr>
        <w:t>Custody</w:t>
      </w:r>
      <w:r w:rsidR="006368A9">
        <w:rPr>
          <w:sz w:val="24"/>
        </w:rPr>
        <w:t xml:space="preserve"> and third party custody</w:t>
      </w:r>
    </w:p>
    <w:p w14:paraId="10656686" w14:textId="26F70EA3" w:rsidR="00D81AA5" w:rsidRPr="00D84304" w:rsidRDefault="009C6937" w:rsidP="00532A14">
      <w:pPr>
        <w:pStyle w:val="ListParagraph"/>
        <w:numPr>
          <w:ilvl w:val="0"/>
          <w:numId w:val="18"/>
        </w:numPr>
        <w:spacing w:after="0"/>
        <w:rPr>
          <w:sz w:val="24"/>
        </w:rPr>
      </w:pPr>
      <w:r w:rsidRPr="00D84304">
        <w:rPr>
          <w:sz w:val="24"/>
        </w:rPr>
        <w:t>S</w:t>
      </w:r>
      <w:r w:rsidR="00D81AA5" w:rsidRPr="00D84304">
        <w:rPr>
          <w:sz w:val="24"/>
        </w:rPr>
        <w:t>pecial Immigrant Juvenile Status (S</w:t>
      </w:r>
      <w:r w:rsidRPr="00D84304">
        <w:rPr>
          <w:sz w:val="24"/>
        </w:rPr>
        <w:t>IJS</w:t>
      </w:r>
      <w:r w:rsidR="00D81AA5" w:rsidRPr="00D84304">
        <w:rPr>
          <w:sz w:val="24"/>
        </w:rPr>
        <w:t xml:space="preserve">) </w:t>
      </w:r>
    </w:p>
    <w:p w14:paraId="337DC5EF" w14:textId="67735C30" w:rsidR="009C6937" w:rsidRPr="00D84304" w:rsidRDefault="009C6937" w:rsidP="00532A14">
      <w:pPr>
        <w:pStyle w:val="ListParagraph"/>
        <w:numPr>
          <w:ilvl w:val="0"/>
          <w:numId w:val="18"/>
        </w:numPr>
        <w:spacing w:after="0"/>
        <w:rPr>
          <w:sz w:val="24"/>
        </w:rPr>
      </w:pPr>
      <w:r w:rsidRPr="00D84304">
        <w:rPr>
          <w:sz w:val="24"/>
        </w:rPr>
        <w:t>Adoption</w:t>
      </w:r>
    </w:p>
    <w:p w14:paraId="468FCA48" w14:textId="35E9B4FF" w:rsidR="003273CB" w:rsidRDefault="003273CB" w:rsidP="003273CB">
      <w:pPr>
        <w:pStyle w:val="Heading5"/>
      </w:pPr>
      <w:r>
        <w:t>Phone services</w:t>
      </w:r>
      <w:r w:rsidRPr="003B03FB">
        <w:rPr>
          <w:vertAlign w:val="superscript"/>
        </w:rPr>
        <w:t>2</w:t>
      </w:r>
      <w:r w:rsidR="00AD3E33">
        <w:tab/>
      </w:r>
      <w:r>
        <w:t xml:space="preserve"> NEED</w:t>
      </w:r>
    </w:p>
    <w:p w14:paraId="4D5A9DFD" w14:textId="2EC800C1" w:rsidR="006368A9" w:rsidRDefault="005816CA" w:rsidP="00532A14">
      <w:pPr>
        <w:pStyle w:val="ListParagraph"/>
        <w:numPr>
          <w:ilvl w:val="0"/>
          <w:numId w:val="19"/>
        </w:numPr>
        <w:spacing w:after="0"/>
      </w:pPr>
      <w:r w:rsidRPr="006368A9">
        <w:rPr>
          <w:sz w:val="24"/>
        </w:rPr>
        <w:t>Advice and, when appropriate, brief legal service</w:t>
      </w:r>
      <w:r w:rsidRPr="006368A9">
        <w:rPr>
          <w:sz w:val="24"/>
          <w:vertAlign w:val="superscript"/>
        </w:rPr>
        <w:t xml:space="preserve">s4 </w:t>
      </w:r>
      <w:r w:rsidRPr="006368A9">
        <w:rPr>
          <w:sz w:val="24"/>
        </w:rPr>
        <w:t>regarding family and juvenile law issue</w:t>
      </w:r>
      <w:r w:rsidRPr="00D84304">
        <w:rPr>
          <w:sz w:val="24"/>
        </w:rPr>
        <w:t>s</w:t>
      </w:r>
    </w:p>
    <w:p w14:paraId="7F00609C" w14:textId="77777777" w:rsidR="006368A9" w:rsidRDefault="006368A9" w:rsidP="006368A9">
      <w:pPr>
        <w:pStyle w:val="Heading5"/>
      </w:pPr>
      <w:r>
        <w:t>Screening for Merit</w:t>
      </w:r>
      <w:r>
        <w:rPr>
          <w:vertAlign w:val="superscript"/>
        </w:rPr>
        <w:t>3</w:t>
      </w:r>
      <w:r>
        <w:tab/>
        <w:t>GREAT NEED</w:t>
      </w:r>
    </w:p>
    <w:p w14:paraId="41150978" w14:textId="3CE81D77" w:rsidR="00C65518" w:rsidRDefault="006368A9" w:rsidP="00532A14">
      <w:pPr>
        <w:pStyle w:val="ListParagraph"/>
        <w:numPr>
          <w:ilvl w:val="0"/>
          <w:numId w:val="19"/>
        </w:numPr>
        <w:rPr>
          <w:sz w:val="24"/>
        </w:rPr>
      </w:pPr>
      <w:r w:rsidRPr="006368A9">
        <w:rPr>
          <w:sz w:val="24"/>
        </w:rPr>
        <w:t xml:space="preserve">Determining whether clients meet VLN criteria for full representation services </w:t>
      </w:r>
    </w:p>
    <w:p w14:paraId="74752624" w14:textId="34767A24" w:rsidR="009C6937" w:rsidRPr="00E40F4C" w:rsidRDefault="00C65518" w:rsidP="00FB73F5">
      <w:pPr>
        <w:pStyle w:val="Heading5"/>
      </w:pPr>
      <w:r w:rsidRPr="00E40F4C">
        <w:t>Other limited scope representation</w:t>
      </w:r>
      <w:r w:rsidR="0032342D" w:rsidRPr="00687081">
        <w:rPr>
          <w:vertAlign w:val="superscript"/>
        </w:rPr>
        <w:t>2</w:t>
      </w:r>
      <w:r w:rsidRPr="00E40F4C">
        <w:tab/>
      </w:r>
      <w:r w:rsidR="0032342D">
        <w:t>NEED</w:t>
      </w:r>
    </w:p>
    <w:p w14:paraId="0B985797" w14:textId="73BD5D8C" w:rsidR="009C6937" w:rsidRPr="00E40F4C" w:rsidRDefault="00C65518" w:rsidP="00532A14">
      <w:pPr>
        <w:pStyle w:val="ListParagraph"/>
        <w:numPr>
          <w:ilvl w:val="0"/>
          <w:numId w:val="19"/>
        </w:numPr>
        <w:spacing w:after="0"/>
        <w:rPr>
          <w:sz w:val="24"/>
        </w:rPr>
      </w:pPr>
      <w:r w:rsidRPr="00E40F4C">
        <w:rPr>
          <w:sz w:val="24"/>
        </w:rPr>
        <w:t>Representation for a specific issue or hearing</w:t>
      </w:r>
      <w:r w:rsidR="00D81AA5" w:rsidRPr="00E40F4C">
        <w:rPr>
          <w:sz w:val="24"/>
        </w:rPr>
        <w:t xml:space="preserve"> in a family law issue</w:t>
      </w:r>
    </w:p>
    <w:p w14:paraId="4EF441B1" w14:textId="7DF4766A" w:rsidR="00D81AA5" w:rsidRDefault="00D81AA5" w:rsidP="00532A14">
      <w:pPr>
        <w:pStyle w:val="ListParagraph"/>
        <w:numPr>
          <w:ilvl w:val="0"/>
          <w:numId w:val="19"/>
        </w:numPr>
        <w:spacing w:after="0"/>
        <w:rPr>
          <w:sz w:val="24"/>
        </w:rPr>
      </w:pPr>
      <w:r w:rsidRPr="00D84304">
        <w:rPr>
          <w:sz w:val="24"/>
        </w:rPr>
        <w:t xml:space="preserve">Drafting pleadings </w:t>
      </w:r>
      <w:r w:rsidR="0032342D">
        <w:rPr>
          <w:sz w:val="24"/>
        </w:rPr>
        <w:t xml:space="preserve">or assisting with filling out court forms </w:t>
      </w:r>
      <w:r w:rsidRPr="00D84304">
        <w:rPr>
          <w:sz w:val="24"/>
        </w:rPr>
        <w:t>for child support or parenting time cases</w:t>
      </w:r>
    </w:p>
    <w:p w14:paraId="1AE8261D" w14:textId="570AF249" w:rsidR="00E40F4C" w:rsidRPr="00D84304" w:rsidRDefault="00E40F4C" w:rsidP="00532A14">
      <w:pPr>
        <w:pStyle w:val="ListParagraph"/>
        <w:numPr>
          <w:ilvl w:val="0"/>
          <w:numId w:val="19"/>
        </w:numPr>
        <w:spacing w:after="0"/>
        <w:rPr>
          <w:sz w:val="24"/>
        </w:rPr>
      </w:pPr>
      <w:r>
        <w:rPr>
          <w:sz w:val="24"/>
        </w:rPr>
        <w:t>Trial and pre-trial prep</w:t>
      </w:r>
    </w:p>
    <w:p w14:paraId="3A892B6D" w14:textId="5D0AFB4E" w:rsidR="00C65518" w:rsidRDefault="00EB229D" w:rsidP="00C65518">
      <w:pPr>
        <w:pStyle w:val="Heading5"/>
      </w:pPr>
      <w:r>
        <w:t>In Person Legal Clinic Two-Hour Shifts</w:t>
      </w:r>
      <w:r w:rsidR="00C65518" w:rsidRPr="00687081">
        <w:rPr>
          <w:vertAlign w:val="superscript"/>
        </w:rPr>
        <w:t>2</w:t>
      </w:r>
      <w:r w:rsidR="00AD3E33">
        <w:tab/>
        <w:t xml:space="preserve">GREAT </w:t>
      </w:r>
      <w:r w:rsidR="00C65518">
        <w:t>NEED</w:t>
      </w:r>
    </w:p>
    <w:p w14:paraId="1F6E5440" w14:textId="77777777" w:rsidR="005816CA" w:rsidRPr="00D84304" w:rsidRDefault="005816CA" w:rsidP="00532A14">
      <w:pPr>
        <w:pStyle w:val="ListParagraph"/>
        <w:numPr>
          <w:ilvl w:val="0"/>
          <w:numId w:val="20"/>
        </w:numPr>
        <w:spacing w:after="0"/>
        <w:rPr>
          <w:sz w:val="24"/>
        </w:rPr>
      </w:pPr>
      <w:r w:rsidRPr="00D84304">
        <w:rPr>
          <w:sz w:val="24"/>
        </w:rPr>
        <w:t>Advice and, when appropriate, brief legal services</w:t>
      </w:r>
      <w:r w:rsidRPr="00D84304">
        <w:rPr>
          <w:sz w:val="24"/>
          <w:vertAlign w:val="superscript"/>
        </w:rPr>
        <w:t xml:space="preserve">4 </w:t>
      </w:r>
      <w:r w:rsidRPr="00D84304">
        <w:rPr>
          <w:sz w:val="24"/>
        </w:rPr>
        <w:t xml:space="preserve">regarding </w:t>
      </w:r>
      <w:r w:rsidR="00455DDD" w:rsidRPr="00D84304">
        <w:rPr>
          <w:sz w:val="24"/>
        </w:rPr>
        <w:t>a</w:t>
      </w:r>
      <w:r w:rsidR="00C65518" w:rsidRPr="00D84304">
        <w:rPr>
          <w:sz w:val="24"/>
        </w:rPr>
        <w:t xml:space="preserve">ny family court issue </w:t>
      </w:r>
    </w:p>
    <w:p w14:paraId="1D39B5BC" w14:textId="144F37CB" w:rsidR="00C65518" w:rsidRPr="00D84304" w:rsidRDefault="00C65518" w:rsidP="00532A14">
      <w:pPr>
        <w:pStyle w:val="ListParagraph"/>
        <w:numPr>
          <w:ilvl w:val="1"/>
          <w:numId w:val="20"/>
        </w:numPr>
        <w:spacing w:after="0"/>
        <w:rPr>
          <w:sz w:val="24"/>
        </w:rPr>
      </w:pPr>
      <w:r w:rsidRPr="00D84304">
        <w:rPr>
          <w:sz w:val="24"/>
        </w:rPr>
        <w:t>Family Law Clinic,</w:t>
      </w:r>
      <w:r w:rsidR="005816CA" w:rsidRPr="00D84304">
        <w:rPr>
          <w:sz w:val="24"/>
        </w:rPr>
        <w:t xml:space="preserve"> Family Justice Center, </w:t>
      </w:r>
      <w:r w:rsidRPr="00D84304">
        <w:rPr>
          <w:sz w:val="24"/>
        </w:rPr>
        <w:t>Minneapolis</w:t>
      </w:r>
    </w:p>
    <w:p w14:paraId="44F45B24" w14:textId="7887403B" w:rsidR="00C85679" w:rsidRDefault="0032342D" w:rsidP="00C85679">
      <w:pPr>
        <w:pStyle w:val="Heading5"/>
      </w:pPr>
      <w:r>
        <w:rPr>
          <w:noProof/>
          <w:sz w:val="24"/>
        </w:rPr>
        <w:drawing>
          <wp:anchor distT="0" distB="0" distL="114300" distR="114300" simplePos="0" relativeHeight="251649024" behindDoc="0" locked="0" layoutInCell="1" allowOverlap="1" wp14:anchorId="04E8310D" wp14:editId="77B80593">
            <wp:simplePos x="0" y="0"/>
            <wp:positionH relativeFrom="column">
              <wp:posOffset>4484370</wp:posOffset>
            </wp:positionH>
            <wp:positionV relativeFrom="paragraph">
              <wp:posOffset>222250</wp:posOffset>
            </wp:positionV>
            <wp:extent cx="1562100" cy="2339975"/>
            <wp:effectExtent l="38100" t="38100" r="38100" b="4127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3_0953.png"/>
                    <pic:cNvPicPr/>
                  </pic:nvPicPr>
                  <pic:blipFill>
                    <a:blip r:embed="rId75" cstate="email">
                      <a:extLst>
                        <a:ext uri="{28A0092B-C50C-407E-A947-70E740481C1C}">
                          <a14:useLocalDpi xmlns:a14="http://schemas.microsoft.com/office/drawing/2010/main"/>
                        </a:ext>
                      </a:extLst>
                    </a:blip>
                    <a:stretch>
                      <a:fillRect/>
                    </a:stretch>
                  </pic:blipFill>
                  <pic:spPr>
                    <a:xfrm>
                      <a:off x="0" y="0"/>
                      <a:ext cx="1562100" cy="2339975"/>
                    </a:xfrm>
                    <a:prstGeom prst="rect">
                      <a:avLst/>
                    </a:prstGeom>
                    <a:ln w="41275">
                      <a:solidFill>
                        <a:schemeClr val="tx1"/>
                      </a:solidFill>
                    </a:ln>
                  </pic:spPr>
                </pic:pic>
              </a:graphicData>
            </a:graphic>
            <wp14:sizeRelH relativeFrom="page">
              <wp14:pctWidth>0</wp14:pctWidth>
            </wp14:sizeRelH>
            <wp14:sizeRelV relativeFrom="page">
              <wp14:pctHeight>0</wp14:pctHeight>
            </wp14:sizeRelV>
          </wp:anchor>
        </w:drawing>
      </w:r>
      <w:r w:rsidR="00C85679">
        <w:t>Mentor Attorney</w:t>
      </w:r>
      <w:r w:rsidR="00C85679" w:rsidRPr="00C85679">
        <w:rPr>
          <w:vertAlign w:val="superscript"/>
        </w:rPr>
        <w:t>3</w:t>
      </w:r>
      <w:r w:rsidR="00C85679">
        <w:tab/>
        <w:t>NEED</w:t>
      </w:r>
    </w:p>
    <w:p w14:paraId="6D594FF0" w14:textId="3CADF470" w:rsidR="00C85679" w:rsidRPr="00D84304" w:rsidRDefault="00C85679" w:rsidP="00532A14">
      <w:pPr>
        <w:pStyle w:val="ListParagraph"/>
        <w:numPr>
          <w:ilvl w:val="0"/>
          <w:numId w:val="21"/>
        </w:numPr>
        <w:spacing w:after="0"/>
        <w:rPr>
          <w:sz w:val="24"/>
        </w:rPr>
      </w:pPr>
      <w:r>
        <w:rPr>
          <w:sz w:val="24"/>
        </w:rPr>
        <w:t>Spend two to eight hours answering case-specific questions from an attorney new to the area of law.</w:t>
      </w:r>
    </w:p>
    <w:p w14:paraId="01E65088" w14:textId="2DFF873B" w:rsidR="009C6937" w:rsidRDefault="009C6937" w:rsidP="00FB73F5">
      <w:pPr>
        <w:pStyle w:val="Heading5"/>
      </w:pPr>
      <w:r>
        <w:t>Resources Available</w:t>
      </w:r>
    </w:p>
    <w:p w14:paraId="7BAC2CD2" w14:textId="14A9441F" w:rsidR="009C6937" w:rsidRPr="00D84304" w:rsidRDefault="009C6937" w:rsidP="00532A14">
      <w:pPr>
        <w:pStyle w:val="ListParagraph"/>
        <w:numPr>
          <w:ilvl w:val="0"/>
          <w:numId w:val="21"/>
        </w:numPr>
        <w:spacing w:after="0"/>
        <w:rPr>
          <w:sz w:val="24"/>
        </w:rPr>
      </w:pPr>
      <w:r w:rsidRPr="00D84304">
        <w:rPr>
          <w:sz w:val="24"/>
        </w:rPr>
        <w:t>Forms &amp; templates</w:t>
      </w:r>
    </w:p>
    <w:p w14:paraId="17407612" w14:textId="19D4C4C1" w:rsidR="009C6937" w:rsidRPr="00D84304" w:rsidRDefault="009C6937" w:rsidP="00532A14">
      <w:pPr>
        <w:pStyle w:val="ListParagraph"/>
        <w:numPr>
          <w:ilvl w:val="0"/>
          <w:numId w:val="21"/>
        </w:numPr>
        <w:spacing w:after="0"/>
        <w:rPr>
          <w:sz w:val="24"/>
        </w:rPr>
      </w:pPr>
      <w:r w:rsidRPr="00D84304">
        <w:rPr>
          <w:sz w:val="24"/>
        </w:rPr>
        <w:t>Mentoring from experienced attorneys</w:t>
      </w:r>
    </w:p>
    <w:p w14:paraId="1CAF11AD" w14:textId="06802320" w:rsidR="009C6937" w:rsidRDefault="009C6937" w:rsidP="00FB73F5">
      <w:pPr>
        <w:pStyle w:val="Heading5"/>
      </w:pPr>
      <w:r>
        <w:t>Contacts</w:t>
      </w:r>
    </w:p>
    <w:p w14:paraId="4072D2AF" w14:textId="77777777" w:rsidR="00BC3733" w:rsidRDefault="009C6937" w:rsidP="00532A14">
      <w:pPr>
        <w:pStyle w:val="ListParagraph"/>
        <w:numPr>
          <w:ilvl w:val="0"/>
          <w:numId w:val="22"/>
        </w:numPr>
        <w:spacing w:after="0"/>
        <w:rPr>
          <w:sz w:val="24"/>
        </w:rPr>
      </w:pPr>
      <w:r w:rsidRPr="00BC3733">
        <w:rPr>
          <w:sz w:val="24"/>
        </w:rPr>
        <w:t>Resource/Managing Attorney: Kara Rieke</w:t>
      </w:r>
    </w:p>
    <w:p w14:paraId="7DBEF977" w14:textId="77777777" w:rsidR="006368A9" w:rsidRDefault="009C6937" w:rsidP="00532A14">
      <w:pPr>
        <w:pStyle w:val="ListParagraph"/>
        <w:numPr>
          <w:ilvl w:val="0"/>
          <w:numId w:val="22"/>
        </w:numPr>
        <w:spacing w:after="0"/>
        <w:rPr>
          <w:sz w:val="24"/>
        </w:rPr>
      </w:pPr>
      <w:r w:rsidRPr="00BC3733">
        <w:rPr>
          <w:sz w:val="24"/>
        </w:rPr>
        <w:t>Case Coordinator: Greg Rachwal</w:t>
      </w:r>
      <w:r w:rsidRPr="00BC3733">
        <w:rPr>
          <w:sz w:val="24"/>
        </w:rPr>
        <w:tab/>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542"/>
      </w:tblGrid>
      <w:tr w:rsidR="009C6937" w14:paraId="2BB70C37" w14:textId="77777777" w:rsidTr="005608DB">
        <w:tc>
          <w:tcPr>
            <w:tcW w:w="2538" w:type="dxa"/>
          </w:tcPr>
          <w:p w14:paraId="70FC7429" w14:textId="77777777" w:rsidR="009C6937" w:rsidRDefault="009C6937" w:rsidP="009C6937">
            <w:pPr>
              <w:rPr>
                <w:rStyle w:val="Heading1Char"/>
              </w:rPr>
            </w:pPr>
            <w:bookmarkStart w:id="51" w:name="_Toc461611267"/>
            <w:r>
              <w:rPr>
                <w:rStyle w:val="Heading1Char"/>
              </w:rPr>
              <w:lastRenderedPageBreak/>
              <w:t>Housing</w:t>
            </w:r>
            <w:bookmarkEnd w:id="51"/>
            <w:r>
              <w:rPr>
                <w:rStyle w:val="Heading1Char"/>
              </w:rPr>
              <w:t xml:space="preserve"> </w:t>
            </w:r>
          </w:p>
        </w:tc>
        <w:tc>
          <w:tcPr>
            <w:tcW w:w="7542" w:type="dxa"/>
          </w:tcPr>
          <w:p w14:paraId="6B5B6177" w14:textId="3B5AFA03" w:rsidR="009C6937" w:rsidRPr="005608DB" w:rsidRDefault="00717865" w:rsidP="005608DB">
            <w:pPr>
              <w:tabs>
                <w:tab w:val="left" w:pos="4320"/>
              </w:tabs>
              <w:rPr>
                <w:rStyle w:val="Heading1Char"/>
                <w:rFonts w:cs="Times New Roman"/>
                <w:b w:val="0"/>
                <w:bCs w:val="0"/>
                <w:i/>
                <w:color w:val="auto"/>
                <w:kern w:val="0"/>
                <w:sz w:val="28"/>
                <w:szCs w:val="24"/>
              </w:rPr>
            </w:pPr>
            <w:r>
              <w:rPr>
                <w:i/>
              </w:rPr>
              <w:t>P</w:t>
            </w:r>
            <w:r w:rsidR="009C6937">
              <w:rPr>
                <w:i/>
              </w:rPr>
              <w:t>revent homelessness, improve housing conditions, improve children’s educational stability, and keep a family safe.</w:t>
            </w:r>
            <w:r w:rsidR="009C6937" w:rsidRPr="00DF1278">
              <w:rPr>
                <w:i/>
              </w:rPr>
              <w:t xml:space="preserve"> </w:t>
            </w:r>
          </w:p>
        </w:tc>
      </w:tr>
    </w:tbl>
    <w:p w14:paraId="285C68BB" w14:textId="07B5086C" w:rsidR="009C6937" w:rsidRDefault="003273CB" w:rsidP="00FB73F5">
      <w:pPr>
        <w:pStyle w:val="Heading5"/>
      </w:pPr>
      <w:r>
        <w:t>Full representation services</w:t>
      </w:r>
      <w:r w:rsidRPr="003B03FB">
        <w:rPr>
          <w:vertAlign w:val="superscript"/>
        </w:rPr>
        <w:t>1</w:t>
      </w:r>
      <w:r>
        <w:tab/>
        <w:t>NEED</w:t>
      </w:r>
    </w:p>
    <w:p w14:paraId="0AE64EF1" w14:textId="6A9B54EC" w:rsidR="009C6937" w:rsidRPr="00D84304" w:rsidRDefault="009C6937" w:rsidP="00532A14">
      <w:pPr>
        <w:pStyle w:val="ListParagraph"/>
        <w:numPr>
          <w:ilvl w:val="0"/>
          <w:numId w:val="18"/>
        </w:numPr>
        <w:spacing w:after="0"/>
        <w:rPr>
          <w:sz w:val="24"/>
        </w:rPr>
      </w:pPr>
      <w:r w:rsidRPr="00D84304">
        <w:rPr>
          <w:sz w:val="24"/>
        </w:rPr>
        <w:t>Eviction actions (unlawful detainer)</w:t>
      </w:r>
      <w:r w:rsidR="00C65518" w:rsidRPr="00D84304">
        <w:rPr>
          <w:sz w:val="24"/>
        </w:rPr>
        <w:t xml:space="preserve"> and eviction expungements</w:t>
      </w:r>
    </w:p>
    <w:p w14:paraId="406F30C4" w14:textId="77777777" w:rsidR="009C6937" w:rsidRPr="00D84304" w:rsidRDefault="009C6937" w:rsidP="00532A14">
      <w:pPr>
        <w:pStyle w:val="ListParagraph"/>
        <w:numPr>
          <w:ilvl w:val="0"/>
          <w:numId w:val="18"/>
        </w:numPr>
        <w:spacing w:after="0"/>
        <w:rPr>
          <w:sz w:val="24"/>
        </w:rPr>
      </w:pPr>
      <w:r w:rsidRPr="00D84304">
        <w:rPr>
          <w:sz w:val="24"/>
        </w:rPr>
        <w:t>Repair problems and habitability issues</w:t>
      </w:r>
    </w:p>
    <w:p w14:paraId="04AEB868" w14:textId="77777777" w:rsidR="009C6937" w:rsidRPr="00D84304" w:rsidRDefault="009C6937" w:rsidP="00532A14">
      <w:pPr>
        <w:pStyle w:val="ListParagraph"/>
        <w:numPr>
          <w:ilvl w:val="0"/>
          <w:numId w:val="18"/>
        </w:numPr>
        <w:spacing w:after="0"/>
        <w:rPr>
          <w:sz w:val="24"/>
        </w:rPr>
      </w:pPr>
      <w:r w:rsidRPr="00D84304">
        <w:rPr>
          <w:sz w:val="24"/>
        </w:rPr>
        <w:t>Current landlord demanding payment of rent owed</w:t>
      </w:r>
    </w:p>
    <w:p w14:paraId="3DE52228" w14:textId="77777777" w:rsidR="009C6937" w:rsidRPr="00D84304" w:rsidRDefault="009C6937" w:rsidP="00532A14">
      <w:pPr>
        <w:pStyle w:val="ListParagraph"/>
        <w:numPr>
          <w:ilvl w:val="0"/>
          <w:numId w:val="18"/>
        </w:numPr>
        <w:spacing w:after="0"/>
        <w:rPr>
          <w:sz w:val="24"/>
        </w:rPr>
      </w:pPr>
      <w:r w:rsidRPr="00D84304">
        <w:rPr>
          <w:sz w:val="24"/>
        </w:rPr>
        <w:t>Landlord harassment</w:t>
      </w:r>
    </w:p>
    <w:p w14:paraId="1A5C3119" w14:textId="77777777" w:rsidR="009C6937" w:rsidRPr="00D84304" w:rsidRDefault="009C6937" w:rsidP="00532A14">
      <w:pPr>
        <w:pStyle w:val="ListParagraph"/>
        <w:numPr>
          <w:ilvl w:val="0"/>
          <w:numId w:val="18"/>
        </w:numPr>
        <w:spacing w:after="0"/>
        <w:rPr>
          <w:sz w:val="24"/>
        </w:rPr>
      </w:pPr>
      <w:r w:rsidRPr="00D84304">
        <w:rPr>
          <w:sz w:val="24"/>
        </w:rPr>
        <w:t>Section 8 or public housing terminations</w:t>
      </w:r>
    </w:p>
    <w:p w14:paraId="369C3453" w14:textId="568208C2" w:rsidR="009C6937" w:rsidRPr="005608DB" w:rsidRDefault="009C6937" w:rsidP="00532A14">
      <w:pPr>
        <w:pStyle w:val="ListParagraph"/>
        <w:numPr>
          <w:ilvl w:val="0"/>
          <w:numId w:val="18"/>
        </w:numPr>
        <w:spacing w:after="0"/>
        <w:rPr>
          <w:sz w:val="24"/>
        </w:rPr>
      </w:pPr>
      <w:r w:rsidRPr="00D84304">
        <w:rPr>
          <w:sz w:val="24"/>
        </w:rPr>
        <w:t>Lockouts and utility shut-offs</w:t>
      </w:r>
    </w:p>
    <w:p w14:paraId="4444CFFA" w14:textId="7B93680B" w:rsidR="003273CB" w:rsidRDefault="003273CB" w:rsidP="003273CB">
      <w:pPr>
        <w:pStyle w:val="Heading5"/>
      </w:pPr>
      <w:r>
        <w:t>Phone services</w:t>
      </w:r>
      <w:r w:rsidR="00C65518">
        <w:rPr>
          <w:vertAlign w:val="superscript"/>
        </w:rPr>
        <w:t>1</w:t>
      </w:r>
      <w:r>
        <w:tab/>
      </w:r>
      <w:r w:rsidR="00C85679">
        <w:t>NEED</w:t>
      </w:r>
    </w:p>
    <w:p w14:paraId="49AF7AFF" w14:textId="4B531119" w:rsidR="00C65518" w:rsidRPr="00D84304" w:rsidRDefault="005816CA" w:rsidP="00532A14">
      <w:pPr>
        <w:pStyle w:val="ListParagraph"/>
        <w:numPr>
          <w:ilvl w:val="0"/>
          <w:numId w:val="19"/>
        </w:numPr>
        <w:spacing w:after="0"/>
        <w:rPr>
          <w:sz w:val="24"/>
        </w:rPr>
      </w:pPr>
      <w:r w:rsidRPr="00D84304">
        <w:rPr>
          <w:sz w:val="24"/>
        </w:rPr>
        <w:t>Advice and, when appropriate, brief legal services</w:t>
      </w:r>
      <w:r w:rsidRPr="00D84304">
        <w:rPr>
          <w:sz w:val="24"/>
          <w:vertAlign w:val="superscript"/>
        </w:rPr>
        <w:t xml:space="preserve">4 </w:t>
      </w:r>
      <w:r w:rsidRPr="00D84304">
        <w:rPr>
          <w:sz w:val="24"/>
        </w:rPr>
        <w:t xml:space="preserve">regarding </w:t>
      </w:r>
      <w:r w:rsidR="00C65518" w:rsidRPr="00D84304">
        <w:rPr>
          <w:sz w:val="24"/>
        </w:rPr>
        <w:t>any of the above issues</w:t>
      </w:r>
    </w:p>
    <w:p w14:paraId="6BB70B63" w14:textId="001A1B7D" w:rsidR="00C65518" w:rsidRDefault="00BD189B" w:rsidP="00C65518">
      <w:pPr>
        <w:pStyle w:val="Heading5"/>
      </w:pPr>
      <w:r>
        <w:t>In Person Legal Clinic Shifts</w:t>
      </w:r>
      <w:r w:rsidR="00C65518">
        <w:rPr>
          <w:vertAlign w:val="superscript"/>
        </w:rPr>
        <w:t>1</w:t>
      </w:r>
      <w:r w:rsidR="00C65518">
        <w:tab/>
      </w:r>
      <w:r w:rsidR="00BC3733">
        <w:t>NEED</w:t>
      </w:r>
    </w:p>
    <w:p w14:paraId="3EF95576" w14:textId="77777777" w:rsidR="005816CA" w:rsidRPr="00D84304" w:rsidRDefault="005816CA" w:rsidP="00532A14">
      <w:pPr>
        <w:pStyle w:val="ListParagraph"/>
        <w:numPr>
          <w:ilvl w:val="0"/>
          <w:numId w:val="20"/>
        </w:numPr>
        <w:spacing w:after="0"/>
        <w:rPr>
          <w:sz w:val="24"/>
        </w:rPr>
      </w:pPr>
      <w:r w:rsidRPr="00D84304">
        <w:rPr>
          <w:sz w:val="24"/>
        </w:rPr>
        <w:t>Advice and, when appropriate, brief legal services</w:t>
      </w:r>
      <w:r w:rsidRPr="00D84304">
        <w:rPr>
          <w:sz w:val="24"/>
          <w:vertAlign w:val="superscript"/>
        </w:rPr>
        <w:t xml:space="preserve">4 </w:t>
      </w:r>
      <w:r w:rsidRPr="00D84304">
        <w:rPr>
          <w:sz w:val="24"/>
        </w:rPr>
        <w:t>regarding any</w:t>
      </w:r>
      <w:r w:rsidR="00C65518" w:rsidRPr="00D84304">
        <w:rPr>
          <w:sz w:val="24"/>
        </w:rPr>
        <w:t xml:space="preserve"> housing law issues </w:t>
      </w:r>
    </w:p>
    <w:p w14:paraId="76D965A7" w14:textId="1C00EBFD" w:rsidR="00C85679" w:rsidRPr="00C85679" w:rsidRDefault="00C65518" w:rsidP="00532A14">
      <w:pPr>
        <w:pStyle w:val="ListParagraph"/>
        <w:numPr>
          <w:ilvl w:val="1"/>
          <w:numId w:val="20"/>
        </w:numPr>
        <w:spacing w:after="0"/>
        <w:rPr>
          <w:sz w:val="24"/>
        </w:rPr>
      </w:pPr>
      <w:r w:rsidRPr="00C85679">
        <w:rPr>
          <w:sz w:val="24"/>
        </w:rPr>
        <w:t xml:space="preserve">Housing Court Project, </w:t>
      </w:r>
      <w:r w:rsidR="005816CA" w:rsidRPr="00C85679">
        <w:rPr>
          <w:sz w:val="24"/>
        </w:rPr>
        <w:t>Hennepin County Government Center, Minneapoli</w:t>
      </w:r>
      <w:r w:rsidR="005816CA" w:rsidRPr="00D84304">
        <w:rPr>
          <w:sz w:val="24"/>
        </w:rPr>
        <w:t>s</w:t>
      </w:r>
    </w:p>
    <w:p w14:paraId="6F0E07B5" w14:textId="528CED9D" w:rsidR="00C85679" w:rsidRDefault="00C85679" w:rsidP="00C85679">
      <w:pPr>
        <w:pStyle w:val="Heading5"/>
      </w:pPr>
      <w:r>
        <w:t>Mentor Attorney</w:t>
      </w:r>
      <w:r w:rsidRPr="00C85679">
        <w:rPr>
          <w:vertAlign w:val="superscript"/>
        </w:rPr>
        <w:t>3</w:t>
      </w:r>
      <w:r>
        <w:tab/>
        <w:t>NEED</w:t>
      </w:r>
    </w:p>
    <w:p w14:paraId="084A9F45" w14:textId="1E5BD3BA" w:rsidR="00C85679" w:rsidRPr="00D84304" w:rsidRDefault="00C85679" w:rsidP="00532A14">
      <w:pPr>
        <w:pStyle w:val="ListParagraph"/>
        <w:numPr>
          <w:ilvl w:val="0"/>
          <w:numId w:val="21"/>
        </w:numPr>
        <w:spacing w:after="0"/>
        <w:rPr>
          <w:sz w:val="24"/>
        </w:rPr>
      </w:pPr>
      <w:r>
        <w:rPr>
          <w:sz w:val="24"/>
        </w:rPr>
        <w:t>Spend two to eight hours answering case-specific questions from an attorney new to the area of law.</w:t>
      </w:r>
    </w:p>
    <w:p w14:paraId="208D48D7" w14:textId="0B4FD901" w:rsidR="009C6937" w:rsidRDefault="005608DB" w:rsidP="00FB73F5">
      <w:pPr>
        <w:pStyle w:val="Heading5"/>
      </w:pPr>
      <w:r>
        <w:rPr>
          <w:noProof/>
          <w:sz w:val="24"/>
        </w:rPr>
        <w:drawing>
          <wp:anchor distT="0" distB="0" distL="114300" distR="114300" simplePos="0" relativeHeight="251655168" behindDoc="0" locked="0" layoutInCell="1" allowOverlap="1" wp14:anchorId="6F3EB89E" wp14:editId="486DCF19">
            <wp:simplePos x="0" y="0"/>
            <wp:positionH relativeFrom="column">
              <wp:posOffset>4125595</wp:posOffset>
            </wp:positionH>
            <wp:positionV relativeFrom="paragraph">
              <wp:posOffset>38735</wp:posOffset>
            </wp:positionV>
            <wp:extent cx="1884045" cy="2352675"/>
            <wp:effectExtent l="38100" t="38100" r="40005" b="476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30_1441.png"/>
                    <pic:cNvPicPr/>
                  </pic:nvPicPr>
                  <pic:blipFill>
                    <a:blip r:embed="rId76" cstate="email">
                      <a:extLst>
                        <a:ext uri="{28A0092B-C50C-407E-A947-70E740481C1C}">
                          <a14:useLocalDpi xmlns:a14="http://schemas.microsoft.com/office/drawing/2010/main"/>
                        </a:ext>
                      </a:extLst>
                    </a:blip>
                    <a:stretch>
                      <a:fillRect/>
                    </a:stretch>
                  </pic:blipFill>
                  <pic:spPr>
                    <a:xfrm>
                      <a:off x="0" y="0"/>
                      <a:ext cx="1884045" cy="2352675"/>
                    </a:xfrm>
                    <a:prstGeom prst="rect">
                      <a:avLst/>
                    </a:prstGeom>
                    <a:ln w="41275">
                      <a:solidFill>
                        <a:schemeClr val="tx1"/>
                      </a:solidFill>
                    </a:ln>
                  </pic:spPr>
                </pic:pic>
              </a:graphicData>
            </a:graphic>
            <wp14:sizeRelH relativeFrom="page">
              <wp14:pctWidth>0</wp14:pctWidth>
            </wp14:sizeRelH>
            <wp14:sizeRelV relativeFrom="page">
              <wp14:pctHeight>0</wp14:pctHeight>
            </wp14:sizeRelV>
          </wp:anchor>
        </w:drawing>
      </w:r>
      <w:r w:rsidR="00C65518">
        <w:t>R</w:t>
      </w:r>
      <w:r w:rsidR="009C6937">
        <w:t>esources Available</w:t>
      </w:r>
    </w:p>
    <w:p w14:paraId="67303359" w14:textId="5B4BF055" w:rsidR="009C6937" w:rsidRPr="00D84304" w:rsidRDefault="009C6937" w:rsidP="00532A14">
      <w:pPr>
        <w:pStyle w:val="ListParagraph"/>
        <w:numPr>
          <w:ilvl w:val="0"/>
          <w:numId w:val="21"/>
        </w:numPr>
        <w:spacing w:after="0"/>
        <w:rPr>
          <w:sz w:val="24"/>
        </w:rPr>
      </w:pPr>
      <w:r w:rsidRPr="00D84304">
        <w:rPr>
          <w:sz w:val="24"/>
        </w:rPr>
        <w:t>Substantive and procedural resources</w:t>
      </w:r>
    </w:p>
    <w:p w14:paraId="3F2ED5F8" w14:textId="77777777" w:rsidR="009C6937" w:rsidRPr="00D84304" w:rsidRDefault="009C6937" w:rsidP="00532A14">
      <w:pPr>
        <w:pStyle w:val="ListParagraph"/>
        <w:numPr>
          <w:ilvl w:val="0"/>
          <w:numId w:val="21"/>
        </w:numPr>
        <w:spacing w:after="0"/>
        <w:rPr>
          <w:sz w:val="24"/>
        </w:rPr>
      </w:pPr>
      <w:r w:rsidRPr="00D84304">
        <w:rPr>
          <w:sz w:val="24"/>
        </w:rPr>
        <w:t>Forms &amp; templates</w:t>
      </w:r>
    </w:p>
    <w:p w14:paraId="02D34F82" w14:textId="77777777" w:rsidR="009C6937" w:rsidRPr="00D84304" w:rsidRDefault="009C6937" w:rsidP="00532A14">
      <w:pPr>
        <w:pStyle w:val="ListParagraph"/>
        <w:numPr>
          <w:ilvl w:val="0"/>
          <w:numId w:val="21"/>
        </w:numPr>
        <w:spacing w:after="0"/>
        <w:rPr>
          <w:sz w:val="24"/>
        </w:rPr>
      </w:pPr>
      <w:r w:rsidRPr="00D84304">
        <w:rPr>
          <w:sz w:val="24"/>
        </w:rPr>
        <w:t>Mentoring from experienced attorneys</w:t>
      </w:r>
    </w:p>
    <w:p w14:paraId="65F9F2CC" w14:textId="77777777" w:rsidR="009C6937" w:rsidRDefault="009C6937" w:rsidP="00FB73F5">
      <w:pPr>
        <w:pStyle w:val="Heading5"/>
      </w:pPr>
      <w:r>
        <w:t>Contacts</w:t>
      </w:r>
    </w:p>
    <w:p w14:paraId="40E46948" w14:textId="01D0E173" w:rsidR="009C6937" w:rsidRPr="00D84304" w:rsidRDefault="009C6937" w:rsidP="00532A14">
      <w:pPr>
        <w:pStyle w:val="ListParagraph"/>
        <w:numPr>
          <w:ilvl w:val="0"/>
          <w:numId w:val="22"/>
        </w:numPr>
        <w:spacing w:after="0"/>
        <w:rPr>
          <w:sz w:val="24"/>
        </w:rPr>
      </w:pPr>
      <w:r w:rsidRPr="00D84304">
        <w:rPr>
          <w:sz w:val="24"/>
        </w:rPr>
        <w:t>Resource/Attorney: Laura Busian</w:t>
      </w:r>
      <w:r w:rsidRPr="00D84304">
        <w:rPr>
          <w:sz w:val="24"/>
        </w:rPr>
        <w:tab/>
      </w:r>
      <w:r w:rsidRPr="00D84304">
        <w:rPr>
          <w:sz w:val="24"/>
        </w:rPr>
        <w:tab/>
      </w:r>
      <w:r w:rsidRPr="00D84304">
        <w:rPr>
          <w:sz w:val="24"/>
        </w:rPr>
        <w:tab/>
      </w:r>
    </w:p>
    <w:p w14:paraId="351768D5" w14:textId="6FBE2ACB" w:rsidR="009C6937" w:rsidRPr="00D84304" w:rsidRDefault="009C6937" w:rsidP="00532A14">
      <w:pPr>
        <w:pStyle w:val="ListParagraph"/>
        <w:numPr>
          <w:ilvl w:val="0"/>
          <w:numId w:val="22"/>
        </w:numPr>
        <w:spacing w:after="0"/>
        <w:rPr>
          <w:rStyle w:val="Hyperlink"/>
          <w:color w:val="auto"/>
          <w:sz w:val="24"/>
          <w:u w:val="none"/>
        </w:rPr>
      </w:pPr>
      <w:r w:rsidRPr="00D84304">
        <w:rPr>
          <w:sz w:val="24"/>
        </w:rPr>
        <w:t>Case Coordinator: Cassandra Phillips</w:t>
      </w:r>
      <w:r w:rsidRPr="00D84304">
        <w:rPr>
          <w:sz w:val="24"/>
        </w:rPr>
        <w:tab/>
      </w:r>
      <w:r w:rsidRPr="00D84304">
        <w:rPr>
          <w:sz w:val="24"/>
        </w:rPr>
        <w:tab/>
      </w:r>
      <w:r w:rsidRPr="00D84304">
        <w:rPr>
          <w:sz w:val="24"/>
        </w:rPr>
        <w:tab/>
      </w:r>
      <w:r w:rsidRPr="00D84304">
        <w:rPr>
          <w:sz w:val="24"/>
        </w:rPr>
        <w:tab/>
      </w:r>
    </w:p>
    <w:p w14:paraId="5E1D84D3" w14:textId="77777777" w:rsidR="009C6937" w:rsidRDefault="009C6937" w:rsidP="009C6937">
      <w:pPr>
        <w:ind w:left="6480"/>
        <w:rPr>
          <w:rStyle w:val="SubtleEmphasis"/>
        </w:rPr>
      </w:pPr>
    </w:p>
    <w:p w14:paraId="6C540BC7" w14:textId="77777777" w:rsidR="00C65518" w:rsidRDefault="00C65518">
      <w:r>
        <w:br w:type="page"/>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5869"/>
      </w:tblGrid>
      <w:tr w:rsidR="009C6937" w14:paraId="15DDA733" w14:textId="77777777" w:rsidTr="009C6937">
        <w:tc>
          <w:tcPr>
            <w:tcW w:w="4211" w:type="dxa"/>
          </w:tcPr>
          <w:p w14:paraId="6CD7C023" w14:textId="77777777" w:rsidR="009C6937" w:rsidRDefault="009C6937" w:rsidP="009C6937">
            <w:pPr>
              <w:rPr>
                <w:rStyle w:val="Heading1Char"/>
              </w:rPr>
            </w:pPr>
            <w:bookmarkStart w:id="52" w:name="_Toc461611268"/>
            <w:r>
              <w:rPr>
                <w:rStyle w:val="Heading1Char"/>
              </w:rPr>
              <w:lastRenderedPageBreak/>
              <w:t>Immigration</w:t>
            </w:r>
            <w:bookmarkEnd w:id="52"/>
          </w:p>
        </w:tc>
        <w:tc>
          <w:tcPr>
            <w:tcW w:w="5869" w:type="dxa"/>
          </w:tcPr>
          <w:p w14:paraId="2BF30104" w14:textId="3B5E64BC" w:rsidR="009C6937" w:rsidRPr="00DF1278" w:rsidRDefault="00000758" w:rsidP="009C6937">
            <w:pPr>
              <w:tabs>
                <w:tab w:val="left" w:pos="4320"/>
              </w:tabs>
              <w:rPr>
                <w:i/>
              </w:rPr>
            </w:pPr>
            <w:r>
              <w:rPr>
                <w:i/>
              </w:rPr>
              <w:t>Help people who have recently immigrated to the United States obtain legal status and safety.</w:t>
            </w:r>
          </w:p>
          <w:p w14:paraId="247ACB80" w14:textId="77777777" w:rsidR="009C6937" w:rsidRDefault="009C6937" w:rsidP="009C6937">
            <w:pPr>
              <w:rPr>
                <w:rStyle w:val="Heading1Char"/>
              </w:rPr>
            </w:pPr>
          </w:p>
        </w:tc>
      </w:tr>
    </w:tbl>
    <w:p w14:paraId="0B284E56" w14:textId="7D78E0F6" w:rsidR="003273CB" w:rsidRDefault="003273CB" w:rsidP="003273CB">
      <w:pPr>
        <w:pStyle w:val="Heading5"/>
      </w:pPr>
      <w:r>
        <w:t>Full representation services</w:t>
      </w:r>
      <w:r w:rsidR="004220DB">
        <w:rPr>
          <w:vertAlign w:val="superscript"/>
        </w:rPr>
        <w:t>3</w:t>
      </w:r>
      <w:r>
        <w:tab/>
        <w:t>NEED</w:t>
      </w:r>
    </w:p>
    <w:p w14:paraId="3AD545AF" w14:textId="77777777" w:rsidR="009C6937" w:rsidRPr="00D84304" w:rsidRDefault="009C6937" w:rsidP="00532A14">
      <w:pPr>
        <w:pStyle w:val="ListParagraph"/>
        <w:numPr>
          <w:ilvl w:val="0"/>
          <w:numId w:val="18"/>
        </w:numPr>
        <w:spacing w:after="0" w:line="240" w:lineRule="auto"/>
        <w:rPr>
          <w:sz w:val="24"/>
        </w:rPr>
      </w:pPr>
      <w:r w:rsidRPr="00D84304">
        <w:rPr>
          <w:sz w:val="24"/>
        </w:rPr>
        <w:t>U-Visas</w:t>
      </w:r>
    </w:p>
    <w:p w14:paraId="22DF2D7B" w14:textId="77777777" w:rsidR="009C6937" w:rsidRPr="00D84304" w:rsidRDefault="009C6937" w:rsidP="00532A14">
      <w:pPr>
        <w:pStyle w:val="ListParagraph"/>
        <w:numPr>
          <w:ilvl w:val="0"/>
          <w:numId w:val="18"/>
        </w:numPr>
        <w:spacing w:after="0" w:line="240" w:lineRule="auto"/>
        <w:rPr>
          <w:sz w:val="24"/>
        </w:rPr>
      </w:pPr>
      <w:r w:rsidRPr="00D84304">
        <w:rPr>
          <w:sz w:val="24"/>
        </w:rPr>
        <w:t>DACA</w:t>
      </w:r>
    </w:p>
    <w:p w14:paraId="66E09887" w14:textId="77777777" w:rsidR="009C6937" w:rsidRPr="00D84304" w:rsidRDefault="009C6937" w:rsidP="00532A14">
      <w:pPr>
        <w:pStyle w:val="ListParagraph"/>
        <w:numPr>
          <w:ilvl w:val="0"/>
          <w:numId w:val="18"/>
        </w:numPr>
        <w:spacing w:after="0" w:line="240" w:lineRule="auto"/>
        <w:rPr>
          <w:sz w:val="24"/>
        </w:rPr>
      </w:pPr>
      <w:r w:rsidRPr="00D84304">
        <w:rPr>
          <w:sz w:val="24"/>
        </w:rPr>
        <w:t>Other miscellaneous immigration matters where special circumstances are involved</w:t>
      </w:r>
    </w:p>
    <w:p w14:paraId="4275713A" w14:textId="353B6A99" w:rsidR="003273CB" w:rsidRDefault="003273CB" w:rsidP="003273CB">
      <w:pPr>
        <w:pStyle w:val="Heading5"/>
      </w:pPr>
      <w:r>
        <w:t>Phone services</w:t>
      </w:r>
      <w:r w:rsidR="004220DB">
        <w:rPr>
          <w:vertAlign w:val="superscript"/>
        </w:rPr>
        <w:t>3</w:t>
      </w:r>
      <w:r>
        <w:tab/>
        <w:t>NEED</w:t>
      </w:r>
    </w:p>
    <w:p w14:paraId="1E0B8D51" w14:textId="223CC421" w:rsidR="004220DB" w:rsidRPr="00D84304" w:rsidRDefault="003273CB" w:rsidP="00532A14">
      <w:pPr>
        <w:pStyle w:val="ListParagraph"/>
        <w:numPr>
          <w:ilvl w:val="0"/>
          <w:numId w:val="19"/>
        </w:numPr>
        <w:spacing w:after="0"/>
        <w:rPr>
          <w:sz w:val="24"/>
        </w:rPr>
      </w:pPr>
      <w:r w:rsidRPr="00D84304">
        <w:rPr>
          <w:sz w:val="24"/>
        </w:rPr>
        <w:t>Advice</w:t>
      </w:r>
      <w:r w:rsidR="003A619A" w:rsidRPr="00D84304">
        <w:rPr>
          <w:sz w:val="24"/>
        </w:rPr>
        <w:t xml:space="preserve"> and brief services</w:t>
      </w:r>
      <w:r w:rsidR="003A619A" w:rsidRPr="00D84304">
        <w:rPr>
          <w:sz w:val="24"/>
          <w:vertAlign w:val="superscript"/>
        </w:rPr>
        <w:t>4</w:t>
      </w:r>
      <w:r w:rsidRPr="00D84304">
        <w:rPr>
          <w:sz w:val="24"/>
        </w:rPr>
        <w:t xml:space="preserve"> regarding </w:t>
      </w:r>
      <w:r w:rsidR="004220DB" w:rsidRPr="00D84304">
        <w:rPr>
          <w:sz w:val="24"/>
        </w:rPr>
        <w:t>various immigration issues</w:t>
      </w:r>
    </w:p>
    <w:p w14:paraId="13CD612E" w14:textId="6B6F204C" w:rsidR="003273CB" w:rsidRPr="00D84304" w:rsidRDefault="003273CB" w:rsidP="00532A14">
      <w:pPr>
        <w:pStyle w:val="ListParagraph"/>
        <w:numPr>
          <w:ilvl w:val="0"/>
          <w:numId w:val="19"/>
        </w:numPr>
        <w:spacing w:after="0"/>
        <w:rPr>
          <w:sz w:val="24"/>
        </w:rPr>
      </w:pPr>
      <w:r w:rsidRPr="00D84304">
        <w:rPr>
          <w:sz w:val="24"/>
        </w:rPr>
        <w:t xml:space="preserve">Determining whether clients meet VLN criteria for full representation </w:t>
      </w:r>
    </w:p>
    <w:p w14:paraId="7CC0C7F4" w14:textId="0400A7F7" w:rsidR="00C65518" w:rsidRDefault="003A619A" w:rsidP="00C65518">
      <w:pPr>
        <w:pStyle w:val="Heading5"/>
      </w:pPr>
      <w:r>
        <w:t>In Person Legal Clinic Two-Hour Shifts</w:t>
      </w:r>
      <w:r w:rsidR="00A302D1" w:rsidRPr="00A302D1">
        <w:rPr>
          <w:vertAlign w:val="superscript"/>
        </w:rPr>
        <w:t>3</w:t>
      </w:r>
      <w:r w:rsidR="00C65518">
        <w:tab/>
      </w:r>
      <w:r w:rsidR="00C85679">
        <w:t xml:space="preserve">GREAT </w:t>
      </w:r>
      <w:r w:rsidR="00BC3733">
        <w:t>NEED</w:t>
      </w:r>
    </w:p>
    <w:p w14:paraId="0AC3C5E4" w14:textId="7708BECD" w:rsidR="004220DB" w:rsidRPr="00D84304" w:rsidRDefault="00455DDD" w:rsidP="00532A14">
      <w:pPr>
        <w:pStyle w:val="ListParagraph"/>
        <w:numPr>
          <w:ilvl w:val="0"/>
          <w:numId w:val="20"/>
        </w:numPr>
        <w:spacing w:after="0"/>
        <w:rPr>
          <w:sz w:val="24"/>
        </w:rPr>
      </w:pPr>
      <w:r w:rsidRPr="00D84304">
        <w:rPr>
          <w:sz w:val="24"/>
        </w:rPr>
        <w:t xml:space="preserve">Legal advice and, </w:t>
      </w:r>
      <w:r w:rsidR="00EB229D" w:rsidRPr="00D84304">
        <w:rPr>
          <w:sz w:val="24"/>
        </w:rPr>
        <w:t>when appropriate, brief legal services</w:t>
      </w:r>
      <w:r w:rsidR="00717865" w:rsidRPr="00D84304">
        <w:rPr>
          <w:sz w:val="24"/>
          <w:vertAlign w:val="superscript"/>
        </w:rPr>
        <w:t>4</w:t>
      </w:r>
      <w:r w:rsidR="00EB229D" w:rsidRPr="00D84304">
        <w:rPr>
          <w:sz w:val="24"/>
        </w:rPr>
        <w:t xml:space="preserve"> </w:t>
      </w:r>
      <w:r w:rsidRPr="00D84304">
        <w:rPr>
          <w:sz w:val="24"/>
        </w:rPr>
        <w:t>regarding v</w:t>
      </w:r>
      <w:r w:rsidR="004220DB" w:rsidRPr="00D84304">
        <w:rPr>
          <w:sz w:val="24"/>
        </w:rPr>
        <w:t>arious immigration issues</w:t>
      </w:r>
    </w:p>
    <w:p w14:paraId="1FA691D5" w14:textId="77777777" w:rsidR="009C6937" w:rsidRPr="00D84304" w:rsidRDefault="009C6937" w:rsidP="00532A14">
      <w:pPr>
        <w:pStyle w:val="ListParagraph"/>
        <w:numPr>
          <w:ilvl w:val="1"/>
          <w:numId w:val="20"/>
        </w:numPr>
        <w:spacing w:after="0" w:line="240" w:lineRule="auto"/>
        <w:rPr>
          <w:sz w:val="24"/>
        </w:rPr>
      </w:pPr>
      <w:r w:rsidRPr="00D84304">
        <w:rPr>
          <w:sz w:val="24"/>
        </w:rPr>
        <w:t>Park Ave Methodist Clinic (Minneapolis)</w:t>
      </w:r>
    </w:p>
    <w:p w14:paraId="543553F2" w14:textId="77777777" w:rsidR="009C6937" w:rsidRPr="00D84304" w:rsidRDefault="009C6937" w:rsidP="00532A14">
      <w:pPr>
        <w:pStyle w:val="ListParagraph"/>
        <w:numPr>
          <w:ilvl w:val="1"/>
          <w:numId w:val="20"/>
        </w:numPr>
        <w:spacing w:after="0" w:line="240" w:lineRule="auto"/>
        <w:rPr>
          <w:sz w:val="24"/>
        </w:rPr>
      </w:pPr>
      <w:r w:rsidRPr="00D84304">
        <w:rPr>
          <w:sz w:val="24"/>
        </w:rPr>
        <w:t>Family Unity Project (Minneapolis &amp; St Paul)</w:t>
      </w:r>
    </w:p>
    <w:p w14:paraId="1CE25444" w14:textId="77777777" w:rsidR="009C6937" w:rsidRPr="00D84304" w:rsidRDefault="009C6937" w:rsidP="00532A14">
      <w:pPr>
        <w:pStyle w:val="ListParagraph"/>
        <w:numPr>
          <w:ilvl w:val="1"/>
          <w:numId w:val="20"/>
        </w:numPr>
        <w:spacing w:after="0" w:line="240" w:lineRule="auto"/>
        <w:rPr>
          <w:sz w:val="24"/>
        </w:rPr>
      </w:pPr>
      <w:r w:rsidRPr="00D84304">
        <w:rPr>
          <w:sz w:val="24"/>
        </w:rPr>
        <w:t>Brooklyn Legal Clinic (Brooklyn Center)</w:t>
      </w:r>
    </w:p>
    <w:p w14:paraId="31C77704" w14:textId="77777777" w:rsidR="009C6937" w:rsidRPr="00D84304" w:rsidRDefault="009C6937" w:rsidP="00532A14">
      <w:pPr>
        <w:pStyle w:val="ListParagraph"/>
        <w:numPr>
          <w:ilvl w:val="1"/>
          <w:numId w:val="20"/>
        </w:numPr>
        <w:spacing w:after="0" w:line="240" w:lineRule="auto"/>
        <w:rPr>
          <w:sz w:val="24"/>
        </w:rPr>
      </w:pPr>
      <w:r w:rsidRPr="00D84304">
        <w:rPr>
          <w:sz w:val="24"/>
        </w:rPr>
        <w:t>Waite House Legal Clinic (Minneapolis)</w:t>
      </w:r>
    </w:p>
    <w:p w14:paraId="4C2DA4C7" w14:textId="77777777" w:rsidR="009C6937" w:rsidRPr="00D84304" w:rsidRDefault="009C6937" w:rsidP="00532A14">
      <w:pPr>
        <w:pStyle w:val="ListParagraph"/>
        <w:numPr>
          <w:ilvl w:val="1"/>
          <w:numId w:val="20"/>
        </w:numPr>
        <w:spacing w:after="0" w:line="240" w:lineRule="auto"/>
        <w:rPr>
          <w:sz w:val="24"/>
        </w:rPr>
      </w:pPr>
      <w:r w:rsidRPr="00D84304">
        <w:rPr>
          <w:sz w:val="24"/>
        </w:rPr>
        <w:t>Southern Minnesota Legal Advice Days</w:t>
      </w:r>
    </w:p>
    <w:p w14:paraId="69DC80C7" w14:textId="7F001CF3" w:rsidR="004220DB" w:rsidRDefault="004220DB" w:rsidP="004220DB">
      <w:pPr>
        <w:pStyle w:val="Heading5"/>
      </w:pPr>
      <w:r>
        <w:t xml:space="preserve">Community education </w:t>
      </w:r>
      <w:r w:rsidR="003F1C11">
        <w:t>and pro se services</w:t>
      </w:r>
      <w:r w:rsidR="00A302D1">
        <w:rPr>
          <w:vertAlign w:val="superscript"/>
        </w:rPr>
        <w:t>2</w:t>
      </w:r>
      <w:r w:rsidR="00C85679">
        <w:rPr>
          <w:vertAlign w:val="superscript"/>
        </w:rPr>
        <w:tab/>
      </w:r>
      <w:r w:rsidR="00C85679" w:rsidRPr="00C85679">
        <w:t>NEED</w:t>
      </w:r>
    </w:p>
    <w:p w14:paraId="7A3479C7" w14:textId="77777777" w:rsidR="003F1C11" w:rsidRDefault="003F1C11" w:rsidP="00532A14">
      <w:pPr>
        <w:pStyle w:val="ListParagraph"/>
        <w:numPr>
          <w:ilvl w:val="0"/>
          <w:numId w:val="19"/>
        </w:numPr>
        <w:spacing w:after="0" w:line="240" w:lineRule="auto"/>
        <w:rPr>
          <w:sz w:val="24"/>
        </w:rPr>
      </w:pPr>
      <w:r>
        <w:rPr>
          <w:sz w:val="24"/>
        </w:rPr>
        <w:t>Presentations on various legal issues, including DACA, NATZ, immigration in general</w:t>
      </w:r>
    </w:p>
    <w:p w14:paraId="4BE96A51" w14:textId="77777777" w:rsidR="003F1C11" w:rsidRDefault="003F1C11" w:rsidP="00532A14">
      <w:pPr>
        <w:pStyle w:val="ListParagraph"/>
        <w:numPr>
          <w:ilvl w:val="0"/>
          <w:numId w:val="19"/>
        </w:numPr>
        <w:spacing w:after="0" w:line="240" w:lineRule="auto"/>
        <w:rPr>
          <w:sz w:val="24"/>
        </w:rPr>
      </w:pPr>
      <w:r>
        <w:rPr>
          <w:sz w:val="24"/>
        </w:rPr>
        <w:t>Pro se workshops</w:t>
      </w:r>
    </w:p>
    <w:p w14:paraId="4B454C33" w14:textId="04F41506" w:rsidR="004220DB" w:rsidRPr="00D84304" w:rsidRDefault="003F1C11" w:rsidP="00532A14">
      <w:pPr>
        <w:pStyle w:val="ListParagraph"/>
        <w:numPr>
          <w:ilvl w:val="0"/>
          <w:numId w:val="19"/>
        </w:numPr>
        <w:spacing w:after="0" w:line="240" w:lineRule="auto"/>
        <w:rPr>
          <w:sz w:val="24"/>
        </w:rPr>
      </w:pPr>
      <w:r>
        <w:rPr>
          <w:sz w:val="24"/>
        </w:rPr>
        <w:t>Know Your Rights presentations</w:t>
      </w:r>
    </w:p>
    <w:p w14:paraId="06E43353" w14:textId="77777777" w:rsidR="009C6937" w:rsidRDefault="009C6937" w:rsidP="00FB73F5">
      <w:pPr>
        <w:pStyle w:val="Heading5"/>
      </w:pPr>
      <w:r>
        <w:t>Resources Available</w:t>
      </w:r>
    </w:p>
    <w:p w14:paraId="7B91A9F3" w14:textId="77777777" w:rsidR="009C6937" w:rsidRPr="00D84304" w:rsidRDefault="009C6937" w:rsidP="00532A14">
      <w:pPr>
        <w:pStyle w:val="ListParagraph"/>
        <w:numPr>
          <w:ilvl w:val="0"/>
          <w:numId w:val="21"/>
        </w:numPr>
        <w:spacing w:after="0" w:line="240" w:lineRule="auto"/>
        <w:rPr>
          <w:sz w:val="24"/>
        </w:rPr>
      </w:pPr>
      <w:r w:rsidRPr="00D84304">
        <w:rPr>
          <w:sz w:val="24"/>
        </w:rPr>
        <w:t>Forms &amp; templates</w:t>
      </w:r>
    </w:p>
    <w:p w14:paraId="78D1A957" w14:textId="77777777" w:rsidR="009C6937" w:rsidRDefault="009C6937" w:rsidP="00FB73F5">
      <w:pPr>
        <w:pStyle w:val="Heading5"/>
      </w:pPr>
      <w:r>
        <w:t>Contacts</w:t>
      </w:r>
    </w:p>
    <w:p w14:paraId="1E5A66CB" w14:textId="138BD1C4" w:rsidR="009C6937" w:rsidRPr="00D84304" w:rsidRDefault="009C6937" w:rsidP="00532A14">
      <w:pPr>
        <w:pStyle w:val="ListParagraph"/>
        <w:numPr>
          <w:ilvl w:val="0"/>
          <w:numId w:val="22"/>
        </w:numPr>
        <w:spacing w:after="0" w:line="240" w:lineRule="auto"/>
        <w:rPr>
          <w:sz w:val="24"/>
        </w:rPr>
      </w:pPr>
      <w:r w:rsidRPr="00D84304">
        <w:rPr>
          <w:sz w:val="24"/>
        </w:rPr>
        <w:t>Resource</w:t>
      </w:r>
      <w:r w:rsidR="004220DB" w:rsidRPr="00D84304">
        <w:rPr>
          <w:sz w:val="24"/>
        </w:rPr>
        <w:t>/Managing</w:t>
      </w:r>
      <w:r w:rsidRPr="00D84304">
        <w:rPr>
          <w:sz w:val="24"/>
        </w:rPr>
        <w:t xml:space="preserve"> Attorney: Colleen Beebe</w:t>
      </w:r>
      <w:r w:rsidR="004220DB" w:rsidRPr="00D84304">
        <w:rPr>
          <w:sz w:val="24"/>
        </w:rPr>
        <w:tab/>
      </w:r>
      <w:r w:rsidR="004220DB" w:rsidRPr="00D84304">
        <w:rPr>
          <w:sz w:val="24"/>
        </w:rPr>
        <w:tab/>
      </w:r>
      <w:r w:rsidR="004220DB" w:rsidRPr="00D84304">
        <w:rPr>
          <w:sz w:val="24"/>
        </w:rPr>
        <w:tab/>
      </w:r>
      <w:r w:rsidR="004220DB" w:rsidRPr="00D84304">
        <w:rPr>
          <w:sz w:val="24"/>
        </w:rPr>
        <w:tab/>
      </w:r>
    </w:p>
    <w:p w14:paraId="0D263AB6" w14:textId="5CCC72F4" w:rsidR="009C6937" w:rsidRPr="00D84304" w:rsidRDefault="009C6937" w:rsidP="00532A14">
      <w:pPr>
        <w:pStyle w:val="ListParagraph"/>
        <w:numPr>
          <w:ilvl w:val="0"/>
          <w:numId w:val="22"/>
        </w:numPr>
        <w:spacing w:after="0" w:line="240" w:lineRule="auto"/>
        <w:rPr>
          <w:sz w:val="24"/>
        </w:rPr>
      </w:pPr>
      <w:r w:rsidRPr="00D84304">
        <w:rPr>
          <w:sz w:val="24"/>
        </w:rPr>
        <w:t>Case Coordinator: Barb Cruz</w:t>
      </w:r>
      <w:r w:rsidR="004220DB" w:rsidRPr="00D84304">
        <w:rPr>
          <w:sz w:val="24"/>
        </w:rPr>
        <w:tab/>
      </w:r>
      <w:r w:rsidR="004220DB" w:rsidRPr="00D84304">
        <w:rPr>
          <w:sz w:val="24"/>
        </w:rPr>
        <w:tab/>
      </w:r>
      <w:r w:rsidR="004220DB" w:rsidRPr="00D84304">
        <w:rPr>
          <w:sz w:val="24"/>
        </w:rPr>
        <w:tab/>
      </w:r>
      <w:r w:rsidR="004220DB" w:rsidRPr="00D84304">
        <w:rPr>
          <w:sz w:val="24"/>
        </w:rPr>
        <w:tab/>
      </w:r>
      <w:r w:rsidR="004220DB" w:rsidRPr="00D84304">
        <w:rPr>
          <w:sz w:val="24"/>
        </w:rPr>
        <w:tab/>
      </w:r>
      <w:r w:rsidR="004220DB" w:rsidRPr="00D84304">
        <w:rPr>
          <w:sz w:val="24"/>
        </w:rPr>
        <w:tab/>
      </w:r>
    </w:p>
    <w:p w14:paraId="0EA71E1B" w14:textId="7845C608" w:rsidR="004220DB" w:rsidRDefault="004220DB">
      <w:r>
        <w:br w:type="page"/>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552"/>
      </w:tblGrid>
      <w:tr w:rsidR="009C6937" w14:paraId="689740DC" w14:textId="77777777" w:rsidTr="00BC3733">
        <w:tc>
          <w:tcPr>
            <w:tcW w:w="3528" w:type="dxa"/>
          </w:tcPr>
          <w:p w14:paraId="27188398" w14:textId="77777777" w:rsidR="009C6937" w:rsidRDefault="009C6937" w:rsidP="009C6937">
            <w:pPr>
              <w:rPr>
                <w:rStyle w:val="Heading1Char"/>
              </w:rPr>
            </w:pPr>
            <w:bookmarkStart w:id="53" w:name="_Toc461611269"/>
            <w:r>
              <w:rPr>
                <w:rStyle w:val="Heading1Char"/>
              </w:rPr>
              <w:lastRenderedPageBreak/>
              <w:t>Spanish Legal Services</w:t>
            </w:r>
            <w:bookmarkEnd w:id="53"/>
            <w:r>
              <w:rPr>
                <w:rStyle w:val="Heading1Char"/>
              </w:rPr>
              <w:t xml:space="preserve"> </w:t>
            </w:r>
          </w:p>
        </w:tc>
        <w:tc>
          <w:tcPr>
            <w:tcW w:w="6552" w:type="dxa"/>
          </w:tcPr>
          <w:p w14:paraId="46E55FC1" w14:textId="2476EDF9" w:rsidR="009C6937" w:rsidRPr="00715FDC" w:rsidRDefault="003273CB" w:rsidP="00715FDC">
            <w:pPr>
              <w:tabs>
                <w:tab w:val="left" w:pos="4320"/>
              </w:tabs>
              <w:rPr>
                <w:rStyle w:val="Heading1Char"/>
                <w:rFonts w:cs="Times New Roman"/>
                <w:b w:val="0"/>
                <w:bCs w:val="0"/>
                <w:i/>
                <w:color w:val="auto"/>
                <w:kern w:val="0"/>
                <w:sz w:val="28"/>
                <w:szCs w:val="24"/>
              </w:rPr>
            </w:pPr>
            <w:r>
              <w:rPr>
                <w:i/>
              </w:rPr>
              <w:t>Help those who are especially vulnerable to understand and navigate the American legal system.</w:t>
            </w:r>
            <w:r w:rsidR="009C6937" w:rsidRPr="00DF1278">
              <w:rPr>
                <w:i/>
              </w:rPr>
              <w:t xml:space="preserve"> </w:t>
            </w:r>
          </w:p>
        </w:tc>
      </w:tr>
    </w:tbl>
    <w:p w14:paraId="724F712A" w14:textId="6F8CE69E" w:rsidR="003273CB" w:rsidRDefault="003273CB" w:rsidP="003273CB">
      <w:pPr>
        <w:pStyle w:val="Heading5"/>
      </w:pPr>
      <w:r>
        <w:t>Full representation services</w:t>
      </w:r>
      <w:r w:rsidRPr="003B03FB">
        <w:rPr>
          <w:vertAlign w:val="superscript"/>
        </w:rPr>
        <w:t>1</w:t>
      </w:r>
      <w:r>
        <w:tab/>
      </w:r>
      <w:r w:rsidR="00C85679">
        <w:t xml:space="preserve">GREAT </w:t>
      </w:r>
      <w:r>
        <w:t>NEED</w:t>
      </w:r>
    </w:p>
    <w:p w14:paraId="013F81BB" w14:textId="0FDFE5A4" w:rsidR="009C6937" w:rsidRPr="00D84304" w:rsidRDefault="00717865" w:rsidP="00532A14">
      <w:pPr>
        <w:pStyle w:val="ListParagraph"/>
        <w:numPr>
          <w:ilvl w:val="0"/>
          <w:numId w:val="18"/>
        </w:numPr>
        <w:spacing w:after="0"/>
        <w:rPr>
          <w:sz w:val="24"/>
        </w:rPr>
      </w:pPr>
      <w:r w:rsidRPr="00D84304">
        <w:rPr>
          <w:sz w:val="24"/>
        </w:rPr>
        <w:t>Any legal issue for which VLN provides full representation services for financially eligible clients</w:t>
      </w:r>
    </w:p>
    <w:p w14:paraId="200F907A" w14:textId="72EAE658" w:rsidR="009C6937" w:rsidRDefault="00717865" w:rsidP="00FB73F5">
      <w:pPr>
        <w:pStyle w:val="Heading5"/>
      </w:pPr>
      <w:r>
        <w:t>Phone Services</w:t>
      </w:r>
      <w:r w:rsidR="00BC3733" w:rsidRPr="00BC3733">
        <w:rPr>
          <w:vertAlign w:val="superscript"/>
        </w:rPr>
        <w:t>2</w:t>
      </w:r>
      <w:r w:rsidR="00BC3733">
        <w:tab/>
      </w:r>
      <w:r w:rsidR="00C85679">
        <w:t xml:space="preserve">GREAT </w:t>
      </w:r>
      <w:r w:rsidR="00BC3733">
        <w:t>NEED</w:t>
      </w:r>
    </w:p>
    <w:p w14:paraId="102651CB" w14:textId="73F872B3" w:rsidR="009C6937" w:rsidRPr="00D84304" w:rsidRDefault="00717865" w:rsidP="00532A14">
      <w:pPr>
        <w:pStyle w:val="ListParagraph"/>
        <w:numPr>
          <w:ilvl w:val="0"/>
          <w:numId w:val="19"/>
        </w:numPr>
        <w:spacing w:after="0"/>
        <w:rPr>
          <w:sz w:val="24"/>
        </w:rPr>
      </w:pPr>
      <w:r w:rsidRPr="00D84304">
        <w:rPr>
          <w:sz w:val="24"/>
        </w:rPr>
        <w:t>Legal advice and, when appropriate, brief service on family, civil and immigration issues through the “La Red” (formerly Linea Legal Latina) phone line.</w:t>
      </w:r>
    </w:p>
    <w:p w14:paraId="1D554579" w14:textId="49DDC6E7" w:rsidR="00717865" w:rsidRPr="00D84304" w:rsidRDefault="00717865" w:rsidP="00532A14">
      <w:pPr>
        <w:pStyle w:val="ListParagraph"/>
        <w:numPr>
          <w:ilvl w:val="0"/>
          <w:numId w:val="19"/>
        </w:numPr>
        <w:spacing w:after="0"/>
        <w:rPr>
          <w:sz w:val="24"/>
        </w:rPr>
      </w:pPr>
      <w:r w:rsidRPr="00D84304">
        <w:rPr>
          <w:sz w:val="24"/>
        </w:rPr>
        <w:t>Determining whether clients meet VLN criteria for full representation</w:t>
      </w:r>
    </w:p>
    <w:p w14:paraId="26E0A266" w14:textId="2CB4C5BE" w:rsidR="00717865" w:rsidRDefault="00717865" w:rsidP="00717865">
      <w:pPr>
        <w:pStyle w:val="Heading5"/>
      </w:pPr>
      <w:r>
        <w:t>Community Education</w:t>
      </w:r>
      <w:r w:rsidR="003F1C11">
        <w:t xml:space="preserve"> and Pro Se Services</w:t>
      </w:r>
      <w:r w:rsidR="003F1C11">
        <w:rPr>
          <w:vertAlign w:val="superscript"/>
        </w:rPr>
        <w:t>2</w:t>
      </w:r>
      <w:r w:rsidR="00BC3733">
        <w:tab/>
      </w:r>
      <w:r w:rsidR="00C85679">
        <w:t>GREAT NEED</w:t>
      </w:r>
    </w:p>
    <w:p w14:paraId="07AA5C7E" w14:textId="77777777" w:rsidR="00717865" w:rsidRDefault="00717865" w:rsidP="00532A14">
      <w:pPr>
        <w:pStyle w:val="ListParagraph"/>
        <w:numPr>
          <w:ilvl w:val="0"/>
          <w:numId w:val="19"/>
        </w:numPr>
        <w:spacing w:after="0"/>
        <w:rPr>
          <w:sz w:val="24"/>
        </w:rPr>
      </w:pPr>
      <w:r w:rsidRPr="00D84304">
        <w:rPr>
          <w:sz w:val="24"/>
        </w:rPr>
        <w:t>Know Your Rights Presentations</w:t>
      </w:r>
    </w:p>
    <w:p w14:paraId="2E12D64D" w14:textId="23B41E5E" w:rsidR="003F1C11" w:rsidRPr="00D84304" w:rsidRDefault="003F1C11" w:rsidP="00532A14">
      <w:pPr>
        <w:pStyle w:val="ListParagraph"/>
        <w:numPr>
          <w:ilvl w:val="0"/>
          <w:numId w:val="19"/>
        </w:numPr>
        <w:spacing w:after="0"/>
        <w:rPr>
          <w:sz w:val="24"/>
        </w:rPr>
      </w:pPr>
      <w:r>
        <w:rPr>
          <w:sz w:val="24"/>
        </w:rPr>
        <w:t>Immigration workshops and pro se services</w:t>
      </w:r>
    </w:p>
    <w:p w14:paraId="12C2DEC7" w14:textId="2366B5BC" w:rsidR="00717865" w:rsidRPr="00D84304" w:rsidRDefault="00717865" w:rsidP="00532A14">
      <w:pPr>
        <w:pStyle w:val="ListParagraph"/>
        <w:numPr>
          <w:ilvl w:val="0"/>
          <w:numId w:val="19"/>
        </w:numPr>
        <w:spacing w:after="0"/>
        <w:rPr>
          <w:sz w:val="24"/>
        </w:rPr>
      </w:pPr>
      <w:r w:rsidRPr="00D84304">
        <w:rPr>
          <w:sz w:val="24"/>
        </w:rPr>
        <w:t>Determining whether clients meet VLN criteria for full representation</w:t>
      </w:r>
    </w:p>
    <w:p w14:paraId="6116D961" w14:textId="167D8974" w:rsidR="009C6937" w:rsidRDefault="003A619A" w:rsidP="00FB73F5">
      <w:pPr>
        <w:pStyle w:val="Heading5"/>
      </w:pPr>
      <w:r>
        <w:t>In Person Le</w:t>
      </w:r>
      <w:r w:rsidR="00C85679">
        <w:t>gal Clinic Two-Hour Shifts</w:t>
      </w:r>
      <w:r w:rsidR="00BD189B">
        <w:rPr>
          <w:vertAlign w:val="superscript"/>
        </w:rPr>
        <w:t>2</w:t>
      </w:r>
      <w:r w:rsidR="00C85679">
        <w:tab/>
        <w:t xml:space="preserve">GREAT </w:t>
      </w:r>
      <w:r>
        <w:t>NEED</w:t>
      </w:r>
    </w:p>
    <w:p w14:paraId="180D9707" w14:textId="77777777" w:rsidR="00235F0D" w:rsidRPr="00D84304" w:rsidRDefault="009C6937" w:rsidP="00532A14">
      <w:pPr>
        <w:pStyle w:val="ListParagraph"/>
        <w:numPr>
          <w:ilvl w:val="0"/>
          <w:numId w:val="20"/>
        </w:numPr>
        <w:spacing w:after="0"/>
        <w:rPr>
          <w:sz w:val="24"/>
        </w:rPr>
      </w:pPr>
      <w:r w:rsidRPr="00D84304">
        <w:rPr>
          <w:sz w:val="24"/>
        </w:rPr>
        <w:t>Legal advice</w:t>
      </w:r>
      <w:r w:rsidR="00717865" w:rsidRPr="00D84304">
        <w:rPr>
          <w:sz w:val="24"/>
        </w:rPr>
        <w:t xml:space="preserve"> and, when appropriate, brief legal services</w:t>
      </w:r>
      <w:r w:rsidR="00235F0D" w:rsidRPr="00D84304">
        <w:rPr>
          <w:sz w:val="24"/>
          <w:vertAlign w:val="superscript"/>
        </w:rPr>
        <w:t>4</w:t>
      </w:r>
      <w:r w:rsidR="00717865" w:rsidRPr="00D84304">
        <w:rPr>
          <w:sz w:val="24"/>
        </w:rPr>
        <w:t xml:space="preserve"> </w:t>
      </w:r>
    </w:p>
    <w:p w14:paraId="055E62FE" w14:textId="4C9D1A2A" w:rsidR="009C6937" w:rsidRPr="00D84304" w:rsidRDefault="009C6937" w:rsidP="00532A14">
      <w:pPr>
        <w:pStyle w:val="ListParagraph"/>
        <w:numPr>
          <w:ilvl w:val="1"/>
          <w:numId w:val="20"/>
        </w:numPr>
        <w:spacing w:after="0"/>
        <w:rPr>
          <w:sz w:val="24"/>
        </w:rPr>
      </w:pPr>
      <w:r w:rsidRPr="00D84304">
        <w:rPr>
          <w:sz w:val="24"/>
        </w:rPr>
        <w:t>Waite House Legal Clinic (Minneapolis)</w:t>
      </w:r>
    </w:p>
    <w:p w14:paraId="37375862" w14:textId="77777777" w:rsidR="00235F0D" w:rsidRPr="00D84304" w:rsidRDefault="00235F0D" w:rsidP="00532A14">
      <w:pPr>
        <w:pStyle w:val="ListParagraph"/>
        <w:numPr>
          <w:ilvl w:val="1"/>
          <w:numId w:val="20"/>
        </w:numPr>
        <w:spacing w:after="0"/>
        <w:rPr>
          <w:sz w:val="24"/>
        </w:rPr>
      </w:pPr>
      <w:r w:rsidRPr="00D84304">
        <w:rPr>
          <w:sz w:val="24"/>
        </w:rPr>
        <w:t>Opportunities available in all areas of law</w:t>
      </w:r>
    </w:p>
    <w:p w14:paraId="09465D52" w14:textId="77777777" w:rsidR="009C6937" w:rsidRDefault="009C6937" w:rsidP="00FB73F5">
      <w:pPr>
        <w:pStyle w:val="Heading5"/>
      </w:pPr>
      <w:r>
        <w:t>Required Experience</w:t>
      </w:r>
    </w:p>
    <w:p w14:paraId="6B76D5FF" w14:textId="77777777" w:rsidR="009C6937" w:rsidRPr="00D84304" w:rsidRDefault="009C6937" w:rsidP="00532A14">
      <w:pPr>
        <w:pStyle w:val="ListParagraph"/>
        <w:numPr>
          <w:ilvl w:val="0"/>
          <w:numId w:val="22"/>
        </w:numPr>
        <w:spacing w:after="0"/>
        <w:rPr>
          <w:sz w:val="24"/>
        </w:rPr>
      </w:pPr>
      <w:r w:rsidRPr="00D84304">
        <w:rPr>
          <w:sz w:val="24"/>
        </w:rPr>
        <w:t>SLS volunteers should speak Spanish and/or be familiar with issues and aspects of law relevant to Minnesota’s immigrant and Latino communities.</w:t>
      </w:r>
    </w:p>
    <w:p w14:paraId="1CF5494E" w14:textId="4516029F" w:rsidR="009C6937" w:rsidRDefault="00715FDC" w:rsidP="00FB73F5">
      <w:pPr>
        <w:pStyle w:val="Heading5"/>
      </w:pPr>
      <w:r>
        <w:rPr>
          <w:noProof/>
          <w:sz w:val="24"/>
        </w:rPr>
        <w:drawing>
          <wp:anchor distT="0" distB="0" distL="114300" distR="114300" simplePos="0" relativeHeight="251653120" behindDoc="0" locked="0" layoutInCell="1" allowOverlap="1" wp14:anchorId="56E2EA9F" wp14:editId="33F6F179">
            <wp:simplePos x="0" y="0"/>
            <wp:positionH relativeFrom="column">
              <wp:posOffset>3571875</wp:posOffset>
            </wp:positionH>
            <wp:positionV relativeFrom="paragraph">
              <wp:posOffset>394335</wp:posOffset>
            </wp:positionV>
            <wp:extent cx="2400300" cy="1981200"/>
            <wp:effectExtent l="38100" t="38100" r="38100" b="381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30_1455.png"/>
                    <pic:cNvPicPr/>
                  </pic:nvPicPr>
                  <pic:blipFill rotWithShape="1">
                    <a:blip r:embed="rId77" cstate="email">
                      <a:extLst>
                        <a:ext uri="{BEBA8EAE-BF5A-486C-A8C5-ECC9F3942E4B}">
                          <a14:imgProps xmlns:a14="http://schemas.microsoft.com/office/drawing/2010/main">
                            <a14:imgLayer r:embed="rId78">
                              <a14:imgEffect>
                                <a14:brightnessContrast bright="40000" contrast="-40000"/>
                              </a14:imgEffect>
                            </a14:imgLayer>
                          </a14:imgProps>
                        </a:ext>
                        <a:ext uri="{28A0092B-C50C-407E-A947-70E740481C1C}">
                          <a14:useLocalDpi xmlns:a14="http://schemas.microsoft.com/office/drawing/2010/main"/>
                        </a:ext>
                      </a:extLst>
                    </a:blip>
                    <a:srcRect r="20505"/>
                    <a:stretch/>
                  </pic:blipFill>
                  <pic:spPr bwMode="auto">
                    <a:xfrm>
                      <a:off x="0" y="0"/>
                      <a:ext cx="2400300" cy="1981200"/>
                    </a:xfrm>
                    <a:prstGeom prst="rect">
                      <a:avLst/>
                    </a:prstGeom>
                    <a:ln w="412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937">
        <w:t>Resources Available</w:t>
      </w:r>
    </w:p>
    <w:p w14:paraId="090A0583" w14:textId="78E8D7A1" w:rsidR="009C6937" w:rsidRPr="004C1B29" w:rsidRDefault="009C6937" w:rsidP="00532A14">
      <w:pPr>
        <w:pStyle w:val="ListParagraph"/>
        <w:numPr>
          <w:ilvl w:val="0"/>
          <w:numId w:val="21"/>
        </w:numPr>
        <w:spacing w:after="0"/>
        <w:rPr>
          <w:sz w:val="24"/>
        </w:rPr>
      </w:pPr>
      <w:r w:rsidRPr="004C1B29">
        <w:rPr>
          <w:sz w:val="24"/>
        </w:rPr>
        <w:t xml:space="preserve">Mentoring from experienced attorneys in most areas of civil law </w:t>
      </w:r>
      <w:r w:rsidRPr="004C1B29">
        <w:rPr>
          <w:b/>
          <w:sz w:val="24"/>
        </w:rPr>
        <w:t xml:space="preserve">except </w:t>
      </w:r>
      <w:r w:rsidRPr="004C1B29">
        <w:rPr>
          <w:sz w:val="24"/>
        </w:rPr>
        <w:t>immigration</w:t>
      </w:r>
    </w:p>
    <w:p w14:paraId="7E06544F" w14:textId="3502BCE9" w:rsidR="009C6937" w:rsidRDefault="009C6937" w:rsidP="00FB73F5">
      <w:pPr>
        <w:pStyle w:val="Heading5"/>
      </w:pPr>
      <w:r>
        <w:t>Contacts</w:t>
      </w:r>
    </w:p>
    <w:p w14:paraId="6AA62655" w14:textId="77777777" w:rsidR="00715FDC" w:rsidRDefault="00EB229D" w:rsidP="00532A14">
      <w:pPr>
        <w:pStyle w:val="ListParagraph"/>
        <w:numPr>
          <w:ilvl w:val="0"/>
          <w:numId w:val="22"/>
        </w:numPr>
        <w:spacing w:after="0"/>
        <w:rPr>
          <w:sz w:val="24"/>
        </w:rPr>
      </w:pPr>
      <w:r w:rsidRPr="00715FDC">
        <w:rPr>
          <w:sz w:val="24"/>
        </w:rPr>
        <w:t>Resource/Managing Attorney</w:t>
      </w:r>
      <w:r w:rsidR="009C6937" w:rsidRPr="00715FDC">
        <w:rPr>
          <w:sz w:val="24"/>
        </w:rPr>
        <w:t>: Colleen Beebe</w:t>
      </w:r>
    </w:p>
    <w:p w14:paraId="60E2369A" w14:textId="4D485308" w:rsidR="009C6937" w:rsidRPr="00715FDC" w:rsidRDefault="009C6937" w:rsidP="00532A14">
      <w:pPr>
        <w:pStyle w:val="ListParagraph"/>
        <w:numPr>
          <w:ilvl w:val="0"/>
          <w:numId w:val="22"/>
        </w:numPr>
        <w:spacing w:after="0"/>
        <w:rPr>
          <w:rStyle w:val="SubtleEmphasis"/>
          <w:b w:val="0"/>
          <w:bCs w:val="0"/>
          <w:i w:val="0"/>
          <w:iCs w:val="0"/>
          <w:color w:val="auto"/>
          <w:sz w:val="24"/>
        </w:rPr>
      </w:pPr>
      <w:r w:rsidRPr="00715FDC">
        <w:rPr>
          <w:sz w:val="24"/>
        </w:rPr>
        <w:t>Case Coordinator: Barb Cruz</w:t>
      </w:r>
      <w:r w:rsidR="00235F0D" w:rsidRPr="00715FDC">
        <w:rPr>
          <w:sz w:val="24"/>
        </w:rPr>
        <w:tab/>
      </w:r>
      <w:r w:rsidR="00235F0D" w:rsidRPr="00715FDC">
        <w:rPr>
          <w:sz w:val="24"/>
        </w:rPr>
        <w:tab/>
      </w:r>
      <w:r w:rsidR="00235F0D" w:rsidRPr="00715FDC">
        <w:rPr>
          <w:sz w:val="24"/>
        </w:rPr>
        <w:tab/>
      </w:r>
      <w:r w:rsidR="00235F0D" w:rsidRPr="00715FDC">
        <w:rPr>
          <w:sz w:val="24"/>
        </w:rPr>
        <w:tab/>
      </w:r>
      <w:r w:rsidR="00235F0D" w:rsidRPr="00715FDC">
        <w:rPr>
          <w:sz w:val="24"/>
        </w:rPr>
        <w:tab/>
      </w:r>
    </w:p>
    <w:p w14:paraId="6155A99B" w14:textId="02DA30A8" w:rsidR="003A619A" w:rsidRDefault="003A619A">
      <w:pPr>
        <w:rPr>
          <w:rStyle w:val="SubtleEmphasis"/>
          <w:i w:val="0"/>
        </w:rPr>
      </w:pPr>
      <w:r>
        <w:rPr>
          <w:rStyle w:val="SubtleEmphasis"/>
          <w:i w:val="0"/>
        </w:rPr>
        <w:br w:type="page"/>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6642"/>
      </w:tblGrid>
      <w:tr w:rsidR="009C6937" w14:paraId="061821A9" w14:textId="77777777" w:rsidTr="00BC3733">
        <w:tc>
          <w:tcPr>
            <w:tcW w:w="3438" w:type="dxa"/>
          </w:tcPr>
          <w:p w14:paraId="2E587C39" w14:textId="77777777" w:rsidR="009C6937" w:rsidRDefault="009C6937" w:rsidP="009C6937">
            <w:pPr>
              <w:rPr>
                <w:rStyle w:val="Heading1Char"/>
              </w:rPr>
            </w:pPr>
            <w:bookmarkStart w:id="54" w:name="_Toc461611270"/>
            <w:r>
              <w:rPr>
                <w:rStyle w:val="Heading1Char"/>
              </w:rPr>
              <w:lastRenderedPageBreak/>
              <w:t>Administrative</w:t>
            </w:r>
            <w:bookmarkEnd w:id="54"/>
          </w:p>
        </w:tc>
        <w:tc>
          <w:tcPr>
            <w:tcW w:w="6642" w:type="dxa"/>
          </w:tcPr>
          <w:p w14:paraId="555DAF3A" w14:textId="66DD31DB" w:rsidR="009C6937" w:rsidRPr="00BC3733" w:rsidRDefault="00BC3733" w:rsidP="00BC3733">
            <w:pPr>
              <w:tabs>
                <w:tab w:val="left" w:pos="4320"/>
              </w:tabs>
              <w:rPr>
                <w:rStyle w:val="Heading1Char"/>
                <w:rFonts w:cs="Times New Roman"/>
                <w:b w:val="0"/>
                <w:bCs w:val="0"/>
                <w:i/>
                <w:color w:val="auto"/>
                <w:kern w:val="0"/>
                <w:sz w:val="28"/>
                <w:szCs w:val="24"/>
              </w:rPr>
            </w:pPr>
            <w:r>
              <w:rPr>
                <w:i/>
              </w:rPr>
              <w:t>Ensure that individuals and their families are not deprived of their livelihood</w:t>
            </w:r>
            <w:r w:rsidR="009C6937" w:rsidRPr="00DF1278">
              <w:rPr>
                <w:i/>
              </w:rPr>
              <w:t xml:space="preserve"> </w:t>
            </w:r>
          </w:p>
        </w:tc>
      </w:tr>
    </w:tbl>
    <w:p w14:paraId="58FDD308" w14:textId="7E7BF76C" w:rsidR="009C6937" w:rsidRDefault="003273CB" w:rsidP="00FB73F5">
      <w:pPr>
        <w:pStyle w:val="Heading5"/>
      </w:pPr>
      <w:r>
        <w:t>Full representation services</w:t>
      </w:r>
      <w:r w:rsidR="00C85679">
        <w:rPr>
          <w:vertAlign w:val="superscript"/>
        </w:rPr>
        <w:t>1</w:t>
      </w:r>
      <w:r>
        <w:tab/>
      </w:r>
      <w:r w:rsidR="00C85679">
        <w:t>NEED</w:t>
      </w:r>
    </w:p>
    <w:p w14:paraId="1C95CBBA" w14:textId="77777777" w:rsidR="009C6937" w:rsidRPr="004C1B29" w:rsidRDefault="009C6937" w:rsidP="00532A14">
      <w:pPr>
        <w:pStyle w:val="ListParagraph"/>
        <w:numPr>
          <w:ilvl w:val="0"/>
          <w:numId w:val="18"/>
        </w:numPr>
        <w:spacing w:after="0"/>
        <w:rPr>
          <w:sz w:val="24"/>
        </w:rPr>
      </w:pPr>
      <w:r w:rsidRPr="004C1B29">
        <w:rPr>
          <w:sz w:val="24"/>
        </w:rPr>
        <w:t xml:space="preserve">MDH and DHS Maltreatment, Neglect, or Abuse Determination Request for Reconsideration </w:t>
      </w:r>
    </w:p>
    <w:p w14:paraId="39B54EAD" w14:textId="77777777" w:rsidR="009C6937" w:rsidRPr="004C1B29" w:rsidRDefault="009C6937" w:rsidP="00532A14">
      <w:pPr>
        <w:pStyle w:val="ListParagraph"/>
        <w:numPr>
          <w:ilvl w:val="0"/>
          <w:numId w:val="18"/>
        </w:numPr>
        <w:spacing w:after="0"/>
        <w:rPr>
          <w:sz w:val="24"/>
        </w:rPr>
      </w:pPr>
      <w:r w:rsidRPr="004C1B29">
        <w:rPr>
          <w:sz w:val="24"/>
        </w:rPr>
        <w:t>MDH and DHS Disqualification Requests for Reconsideration</w:t>
      </w:r>
    </w:p>
    <w:p w14:paraId="13583738" w14:textId="68ED820F" w:rsidR="009C6937" w:rsidRDefault="003A619A" w:rsidP="00FB73F5">
      <w:pPr>
        <w:pStyle w:val="Heading5"/>
      </w:pPr>
      <w:r>
        <w:t>Phone Services</w:t>
      </w:r>
      <w:r w:rsidRPr="003A619A">
        <w:rPr>
          <w:vertAlign w:val="superscript"/>
        </w:rPr>
        <w:t>2</w:t>
      </w:r>
      <w:r w:rsidR="009C6937">
        <w:tab/>
      </w:r>
      <w:r w:rsidR="00C85679">
        <w:t>NEED</w:t>
      </w:r>
    </w:p>
    <w:p w14:paraId="11D9D665" w14:textId="210E6C72" w:rsidR="00235F0D" w:rsidRPr="00BD189B" w:rsidRDefault="00235F0D" w:rsidP="00532A14">
      <w:pPr>
        <w:pStyle w:val="ListParagraph"/>
        <w:numPr>
          <w:ilvl w:val="0"/>
          <w:numId w:val="19"/>
        </w:numPr>
        <w:spacing w:after="0"/>
        <w:rPr>
          <w:sz w:val="24"/>
        </w:rPr>
      </w:pPr>
      <w:r w:rsidRPr="004C1B29">
        <w:rPr>
          <w:sz w:val="24"/>
        </w:rPr>
        <w:t>Legal advice and, when appropriate, brief legal services</w:t>
      </w:r>
      <w:r w:rsidR="00761EF2" w:rsidRPr="00D84304">
        <w:rPr>
          <w:sz w:val="24"/>
          <w:vertAlign w:val="superscript"/>
        </w:rPr>
        <w:t>4</w:t>
      </w:r>
      <w:r w:rsidRPr="004C1B29">
        <w:rPr>
          <w:sz w:val="24"/>
        </w:rPr>
        <w:t xml:space="preserve"> regarding all areas of admin law</w:t>
      </w:r>
    </w:p>
    <w:p w14:paraId="1A71835B" w14:textId="77777777" w:rsidR="006368A9" w:rsidRDefault="006368A9" w:rsidP="006368A9">
      <w:pPr>
        <w:pStyle w:val="Heading5"/>
      </w:pPr>
      <w:r>
        <w:t>Screening for Merit</w:t>
      </w:r>
      <w:r>
        <w:rPr>
          <w:vertAlign w:val="superscript"/>
        </w:rPr>
        <w:t>3</w:t>
      </w:r>
      <w:r>
        <w:tab/>
        <w:t>GREAT NEED</w:t>
      </w:r>
    </w:p>
    <w:p w14:paraId="74430896" w14:textId="77777777" w:rsidR="006368A9" w:rsidRDefault="006368A9" w:rsidP="00532A14">
      <w:pPr>
        <w:pStyle w:val="ListParagraph"/>
        <w:numPr>
          <w:ilvl w:val="0"/>
          <w:numId w:val="25"/>
        </w:numPr>
        <w:ind w:left="720"/>
      </w:pPr>
      <w:r w:rsidRPr="006368A9">
        <w:rPr>
          <w:sz w:val="24"/>
        </w:rPr>
        <w:t xml:space="preserve">Determining whether clients meet VLN criteria for full representation services </w:t>
      </w:r>
    </w:p>
    <w:p w14:paraId="6CDFF8FA" w14:textId="64ED076F" w:rsidR="00C85679" w:rsidRDefault="00C85679" w:rsidP="006368A9">
      <w:pPr>
        <w:pStyle w:val="Heading5"/>
      </w:pPr>
      <w:r>
        <w:t>Mentor Attorney</w:t>
      </w:r>
      <w:r w:rsidRPr="00C85679">
        <w:rPr>
          <w:vertAlign w:val="superscript"/>
        </w:rPr>
        <w:t>3</w:t>
      </w:r>
      <w:r>
        <w:tab/>
        <w:t>NEED</w:t>
      </w:r>
    </w:p>
    <w:p w14:paraId="675F74B9" w14:textId="77777777" w:rsidR="00C85679" w:rsidRPr="00D84304" w:rsidRDefault="00C85679" w:rsidP="00532A14">
      <w:pPr>
        <w:pStyle w:val="ListParagraph"/>
        <w:numPr>
          <w:ilvl w:val="0"/>
          <w:numId w:val="21"/>
        </w:numPr>
        <w:spacing w:after="0"/>
        <w:rPr>
          <w:sz w:val="24"/>
        </w:rPr>
      </w:pPr>
      <w:r>
        <w:rPr>
          <w:sz w:val="24"/>
        </w:rPr>
        <w:t>Spend two to eight hours answering case-specific questions from an attorney new to the area of law.</w:t>
      </w:r>
    </w:p>
    <w:p w14:paraId="40718ACA" w14:textId="77777777" w:rsidR="009C6937" w:rsidRDefault="009C6937" w:rsidP="00FB73F5">
      <w:pPr>
        <w:pStyle w:val="Heading5"/>
      </w:pPr>
      <w:r>
        <w:t>Resources Available</w:t>
      </w:r>
    </w:p>
    <w:p w14:paraId="5EE643FE" w14:textId="77777777" w:rsidR="009C6937" w:rsidRPr="004C1B29" w:rsidRDefault="009C6937" w:rsidP="00532A14">
      <w:pPr>
        <w:pStyle w:val="ListParagraph"/>
        <w:numPr>
          <w:ilvl w:val="0"/>
          <w:numId w:val="21"/>
        </w:numPr>
        <w:spacing w:after="0"/>
        <w:rPr>
          <w:sz w:val="24"/>
        </w:rPr>
      </w:pPr>
      <w:r w:rsidRPr="004C1B29">
        <w:rPr>
          <w:sz w:val="24"/>
        </w:rPr>
        <w:t>Forms &amp; templates</w:t>
      </w:r>
    </w:p>
    <w:p w14:paraId="42CB5498" w14:textId="77777777" w:rsidR="009C6937" w:rsidRPr="004C1B29" w:rsidRDefault="009C6937" w:rsidP="00532A14">
      <w:pPr>
        <w:pStyle w:val="ListParagraph"/>
        <w:numPr>
          <w:ilvl w:val="0"/>
          <w:numId w:val="21"/>
        </w:numPr>
        <w:spacing w:after="0"/>
        <w:rPr>
          <w:sz w:val="24"/>
        </w:rPr>
      </w:pPr>
      <w:r w:rsidRPr="004C1B29">
        <w:rPr>
          <w:sz w:val="24"/>
        </w:rPr>
        <w:t>CLE materials</w:t>
      </w:r>
    </w:p>
    <w:p w14:paraId="0D792596" w14:textId="77777777" w:rsidR="009C6937" w:rsidRPr="004C1B29" w:rsidRDefault="009C6937" w:rsidP="00532A14">
      <w:pPr>
        <w:pStyle w:val="ListParagraph"/>
        <w:numPr>
          <w:ilvl w:val="0"/>
          <w:numId w:val="21"/>
        </w:numPr>
        <w:spacing w:after="0"/>
        <w:rPr>
          <w:sz w:val="24"/>
        </w:rPr>
      </w:pPr>
      <w:r w:rsidRPr="004C1B29">
        <w:rPr>
          <w:sz w:val="24"/>
        </w:rPr>
        <w:t>Mentoring from experienced attorneys</w:t>
      </w:r>
    </w:p>
    <w:p w14:paraId="4F6C9DE3" w14:textId="77777777" w:rsidR="009C6937" w:rsidRDefault="009C6937" w:rsidP="00FB73F5">
      <w:pPr>
        <w:pStyle w:val="Heading5"/>
      </w:pPr>
      <w:r>
        <w:t>Contacts</w:t>
      </w:r>
    </w:p>
    <w:p w14:paraId="14F1DE51" w14:textId="123F7024" w:rsidR="009C6937" w:rsidRPr="004C1B29" w:rsidRDefault="00EB229D" w:rsidP="00532A14">
      <w:pPr>
        <w:pStyle w:val="ListParagraph"/>
        <w:numPr>
          <w:ilvl w:val="0"/>
          <w:numId w:val="22"/>
        </w:numPr>
        <w:spacing w:after="0"/>
        <w:rPr>
          <w:sz w:val="24"/>
        </w:rPr>
      </w:pPr>
      <w:r w:rsidRPr="004C1B29">
        <w:rPr>
          <w:sz w:val="24"/>
        </w:rPr>
        <w:t>Resource/Managing Attorney</w:t>
      </w:r>
      <w:r w:rsidR="009C6937" w:rsidRPr="004C1B29">
        <w:rPr>
          <w:sz w:val="24"/>
        </w:rPr>
        <w:t>: Glen Drew</w:t>
      </w:r>
      <w:r w:rsidR="00235F0D" w:rsidRPr="004C1B29">
        <w:rPr>
          <w:sz w:val="24"/>
        </w:rPr>
        <w:tab/>
      </w:r>
      <w:r w:rsidR="00235F0D" w:rsidRPr="004C1B29">
        <w:rPr>
          <w:sz w:val="24"/>
        </w:rPr>
        <w:tab/>
      </w:r>
      <w:r w:rsidR="00235F0D" w:rsidRPr="004C1B29">
        <w:rPr>
          <w:sz w:val="24"/>
        </w:rPr>
        <w:tab/>
      </w:r>
      <w:r w:rsidR="00235F0D" w:rsidRPr="004C1B29">
        <w:rPr>
          <w:sz w:val="24"/>
        </w:rPr>
        <w:tab/>
      </w:r>
    </w:p>
    <w:p w14:paraId="6E6DED2D" w14:textId="477936FB" w:rsidR="003F1DE5" w:rsidRDefault="009C6937" w:rsidP="00532A14">
      <w:pPr>
        <w:pStyle w:val="ListParagraph"/>
        <w:numPr>
          <w:ilvl w:val="0"/>
          <w:numId w:val="22"/>
        </w:numPr>
        <w:spacing w:after="0"/>
        <w:rPr>
          <w:sz w:val="24"/>
        </w:rPr>
      </w:pPr>
      <w:r w:rsidRPr="004C1B29">
        <w:rPr>
          <w:sz w:val="24"/>
        </w:rPr>
        <w:t xml:space="preserve">Case Coordinator: </w:t>
      </w:r>
      <w:r w:rsidR="00F9173A">
        <w:rPr>
          <w:sz w:val="24"/>
        </w:rPr>
        <w:t>Emily Tanner</w:t>
      </w:r>
      <w:r w:rsidR="00235F0D" w:rsidRPr="004C1B29">
        <w:rPr>
          <w:sz w:val="24"/>
        </w:rPr>
        <w:tab/>
      </w:r>
    </w:p>
    <w:p w14:paraId="0C7FA85B" w14:textId="282DE66C" w:rsidR="003F1DE5" w:rsidRDefault="00967E3E" w:rsidP="00967E3E">
      <w:pPr>
        <w:jc w:val="center"/>
        <w:rPr>
          <w:sz w:val="24"/>
        </w:rPr>
      </w:pPr>
      <w:r>
        <w:rPr>
          <w:noProof/>
        </w:rPr>
        <w:drawing>
          <wp:inline distT="0" distB="0" distL="0" distR="0" wp14:anchorId="7B1BACD9" wp14:editId="2E068362">
            <wp:extent cx="4493895" cy="1657204"/>
            <wp:effectExtent l="38100" t="38100" r="40005" b="387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4495238" cy="1657699"/>
                    </a:xfrm>
                    <a:prstGeom prst="rect">
                      <a:avLst/>
                    </a:prstGeom>
                    <a:ln w="412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sz w:val="24"/>
        </w:rPr>
        <w:t xml:space="preserve"> </w:t>
      </w:r>
      <w:r w:rsidR="003F1DE5">
        <w:rPr>
          <w:sz w:val="24"/>
        </w:rPr>
        <w:br w:type="page"/>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7002"/>
      </w:tblGrid>
      <w:tr w:rsidR="003F1DE5" w14:paraId="4D92AB4C" w14:textId="77777777" w:rsidTr="00E770A6">
        <w:tc>
          <w:tcPr>
            <w:tcW w:w="3078" w:type="dxa"/>
          </w:tcPr>
          <w:p w14:paraId="25988AD9" w14:textId="77777777" w:rsidR="003F1DE5" w:rsidRDefault="003F1DE5" w:rsidP="00E770A6">
            <w:pPr>
              <w:rPr>
                <w:rStyle w:val="Heading1Char"/>
              </w:rPr>
            </w:pPr>
            <w:bookmarkStart w:id="55" w:name="_Toc461611271"/>
            <w:r>
              <w:rPr>
                <w:rStyle w:val="Heading1Char"/>
              </w:rPr>
              <w:lastRenderedPageBreak/>
              <w:t>Employment &amp; UC</w:t>
            </w:r>
            <w:bookmarkEnd w:id="55"/>
            <w:r>
              <w:rPr>
                <w:rStyle w:val="Heading1Char"/>
              </w:rPr>
              <w:t xml:space="preserve"> </w:t>
            </w:r>
          </w:p>
        </w:tc>
        <w:tc>
          <w:tcPr>
            <w:tcW w:w="7002" w:type="dxa"/>
          </w:tcPr>
          <w:p w14:paraId="68137594" w14:textId="77777777" w:rsidR="003F1DE5" w:rsidRPr="00EB5BCE" w:rsidRDefault="003F1DE5" w:rsidP="00E770A6">
            <w:pPr>
              <w:tabs>
                <w:tab w:val="left" w:pos="4320"/>
              </w:tabs>
              <w:rPr>
                <w:rStyle w:val="Heading1Char"/>
                <w:rFonts w:cs="Times New Roman"/>
                <w:b w:val="0"/>
                <w:bCs w:val="0"/>
                <w:i/>
                <w:color w:val="auto"/>
                <w:kern w:val="0"/>
                <w:sz w:val="28"/>
                <w:szCs w:val="24"/>
              </w:rPr>
            </w:pPr>
            <w:r>
              <w:rPr>
                <w:i/>
              </w:rPr>
              <w:t>Protect workers’ rights to be paid hours they’ve worked, to receive UC when they’ve been let go, and to be terminated lawfully.</w:t>
            </w:r>
            <w:r w:rsidRPr="00DF1278">
              <w:rPr>
                <w:i/>
              </w:rPr>
              <w:t xml:space="preserve"> </w:t>
            </w:r>
          </w:p>
        </w:tc>
      </w:tr>
    </w:tbl>
    <w:p w14:paraId="0EC2581B" w14:textId="77777777" w:rsidR="003F1DE5" w:rsidRDefault="003F1DE5" w:rsidP="003F1DE5"/>
    <w:p w14:paraId="50BAC0F3" w14:textId="77AE5F74" w:rsidR="003F1DE5" w:rsidRDefault="003F1DE5" w:rsidP="003F1DE5">
      <w:pPr>
        <w:pStyle w:val="Heading5"/>
      </w:pPr>
      <w:r>
        <w:t>Full representation services</w:t>
      </w:r>
      <w:r w:rsidRPr="003B03FB">
        <w:rPr>
          <w:vertAlign w:val="superscript"/>
        </w:rPr>
        <w:t>1</w:t>
      </w:r>
      <w:r>
        <w:tab/>
      </w:r>
      <w:r w:rsidR="00952018">
        <w:t>LOW NEED</w:t>
      </w:r>
    </w:p>
    <w:p w14:paraId="27890C83" w14:textId="77777777" w:rsidR="003F1DE5" w:rsidRPr="00D84304" w:rsidRDefault="003F1DE5" w:rsidP="00532A14">
      <w:pPr>
        <w:pStyle w:val="ListParagraph"/>
        <w:numPr>
          <w:ilvl w:val="0"/>
          <w:numId w:val="18"/>
        </w:numPr>
        <w:spacing w:after="0"/>
        <w:rPr>
          <w:sz w:val="24"/>
        </w:rPr>
      </w:pPr>
      <w:r w:rsidRPr="00D84304">
        <w:rPr>
          <w:sz w:val="24"/>
        </w:rPr>
        <w:t>Wrongful termination if client is seeking their job back</w:t>
      </w:r>
    </w:p>
    <w:p w14:paraId="4FB1B616" w14:textId="77777777" w:rsidR="003F1DE5" w:rsidRPr="00D84304" w:rsidRDefault="003F1DE5" w:rsidP="00532A14">
      <w:pPr>
        <w:pStyle w:val="ListParagraph"/>
        <w:numPr>
          <w:ilvl w:val="0"/>
          <w:numId w:val="18"/>
        </w:numPr>
        <w:spacing w:after="0"/>
        <w:rPr>
          <w:sz w:val="24"/>
        </w:rPr>
      </w:pPr>
      <w:r w:rsidRPr="00D84304">
        <w:rPr>
          <w:sz w:val="24"/>
        </w:rPr>
        <w:t>Help recovering back pay up to $3,000</w:t>
      </w:r>
    </w:p>
    <w:p w14:paraId="6FA3422E" w14:textId="77777777" w:rsidR="003F1DE5" w:rsidRPr="00D84304" w:rsidRDefault="003F1DE5" w:rsidP="00532A14">
      <w:pPr>
        <w:pStyle w:val="ListParagraph"/>
        <w:numPr>
          <w:ilvl w:val="0"/>
          <w:numId w:val="18"/>
        </w:numPr>
        <w:spacing w:after="0"/>
        <w:rPr>
          <w:sz w:val="24"/>
        </w:rPr>
      </w:pPr>
      <w:r w:rsidRPr="00D84304">
        <w:rPr>
          <w:sz w:val="24"/>
        </w:rPr>
        <w:t>Employee benefit issues</w:t>
      </w:r>
    </w:p>
    <w:p w14:paraId="652ED6E5" w14:textId="77777777" w:rsidR="003F1DE5" w:rsidRPr="00D84304" w:rsidRDefault="003F1DE5" w:rsidP="00532A14">
      <w:pPr>
        <w:pStyle w:val="ListParagraph"/>
        <w:numPr>
          <w:ilvl w:val="0"/>
          <w:numId w:val="18"/>
        </w:numPr>
        <w:spacing w:after="0"/>
        <w:rPr>
          <w:sz w:val="24"/>
        </w:rPr>
      </w:pPr>
      <w:r w:rsidRPr="00D84304">
        <w:rPr>
          <w:sz w:val="24"/>
        </w:rPr>
        <w:t>Unemployment compensation</w:t>
      </w:r>
      <w:r>
        <w:rPr>
          <w:sz w:val="24"/>
        </w:rPr>
        <w:t xml:space="preserve"> (UC) when a worker has been let go</w:t>
      </w:r>
    </w:p>
    <w:p w14:paraId="50F6F684" w14:textId="09685900" w:rsidR="003F1DE5" w:rsidRDefault="003F1DE5" w:rsidP="003F1DE5">
      <w:pPr>
        <w:pStyle w:val="Heading5"/>
      </w:pPr>
      <w:r>
        <w:t>Phone services</w:t>
      </w:r>
      <w:r w:rsidRPr="003B03FB">
        <w:rPr>
          <w:vertAlign w:val="superscript"/>
        </w:rPr>
        <w:t>2</w:t>
      </w:r>
      <w:r>
        <w:tab/>
      </w:r>
      <w:r w:rsidR="00952018">
        <w:t>LOW NEED</w:t>
      </w:r>
    </w:p>
    <w:p w14:paraId="4036E07A" w14:textId="42AC3B6B" w:rsidR="003F1DE5" w:rsidRDefault="003F1DE5" w:rsidP="00532A14">
      <w:pPr>
        <w:pStyle w:val="ListParagraph"/>
        <w:numPr>
          <w:ilvl w:val="0"/>
          <w:numId w:val="19"/>
        </w:numPr>
        <w:spacing w:after="0"/>
        <w:rPr>
          <w:sz w:val="24"/>
        </w:rPr>
      </w:pPr>
      <w:r w:rsidRPr="00D84304">
        <w:rPr>
          <w:sz w:val="24"/>
        </w:rPr>
        <w:t>Advice and, when appropriate, brief legal services</w:t>
      </w:r>
      <w:r w:rsidRPr="00D84304">
        <w:rPr>
          <w:sz w:val="24"/>
          <w:vertAlign w:val="superscript"/>
        </w:rPr>
        <w:t xml:space="preserve">4 </w:t>
      </w:r>
      <w:r w:rsidRPr="00D84304">
        <w:rPr>
          <w:sz w:val="24"/>
        </w:rPr>
        <w:t>regarding any employment law issue. Brief legal services might include writing wage demand letters or making phone calls to current or past employers, for example.</w:t>
      </w:r>
    </w:p>
    <w:p w14:paraId="620282DB" w14:textId="1562FA4E" w:rsidR="00952018" w:rsidRPr="00BD189B" w:rsidRDefault="00952018" w:rsidP="00532A14">
      <w:pPr>
        <w:pStyle w:val="ListParagraph"/>
        <w:numPr>
          <w:ilvl w:val="0"/>
          <w:numId w:val="19"/>
        </w:numPr>
        <w:spacing w:after="0"/>
        <w:rPr>
          <w:sz w:val="24"/>
        </w:rPr>
      </w:pPr>
      <w:r>
        <w:rPr>
          <w:sz w:val="24"/>
        </w:rPr>
        <w:t>Determining whether clients meet VLN criteria for full representation services</w:t>
      </w:r>
    </w:p>
    <w:p w14:paraId="32F16D70" w14:textId="23F1749B" w:rsidR="00C062FC" w:rsidRDefault="00C062FC" w:rsidP="00C062FC">
      <w:pPr>
        <w:pStyle w:val="Heading5"/>
      </w:pPr>
      <w:r>
        <w:t>Mentor Attorney</w:t>
      </w:r>
      <w:r w:rsidRPr="00C85679">
        <w:rPr>
          <w:vertAlign w:val="superscript"/>
        </w:rPr>
        <w:t>3</w:t>
      </w:r>
      <w:r>
        <w:tab/>
        <w:t>FILLED</w:t>
      </w:r>
    </w:p>
    <w:p w14:paraId="730036CE" w14:textId="77777777" w:rsidR="00C062FC" w:rsidRPr="00D84304" w:rsidRDefault="00C062FC" w:rsidP="00532A14">
      <w:pPr>
        <w:pStyle w:val="ListParagraph"/>
        <w:numPr>
          <w:ilvl w:val="0"/>
          <w:numId w:val="21"/>
        </w:numPr>
        <w:spacing w:after="0"/>
        <w:rPr>
          <w:sz w:val="24"/>
        </w:rPr>
      </w:pPr>
      <w:r>
        <w:rPr>
          <w:sz w:val="24"/>
        </w:rPr>
        <w:t>Spend two to eight hours answering case-specific questions from an attorney new to the area of law.</w:t>
      </w:r>
    </w:p>
    <w:p w14:paraId="1FC234A7" w14:textId="6A4363DC" w:rsidR="003F1DE5" w:rsidRDefault="00C062FC" w:rsidP="00C062FC">
      <w:pPr>
        <w:pStyle w:val="Heading5"/>
      </w:pPr>
      <w:r>
        <w:t xml:space="preserve"> </w:t>
      </w:r>
      <w:r w:rsidR="003F1DE5">
        <w:t>Resources Available</w:t>
      </w:r>
    </w:p>
    <w:p w14:paraId="786A9C91" w14:textId="77777777" w:rsidR="003F1DE5" w:rsidRPr="00D84304" w:rsidRDefault="003F1DE5" w:rsidP="00532A14">
      <w:pPr>
        <w:pStyle w:val="ListParagraph"/>
        <w:numPr>
          <w:ilvl w:val="0"/>
          <w:numId w:val="21"/>
        </w:numPr>
        <w:spacing w:after="0"/>
        <w:rPr>
          <w:sz w:val="24"/>
        </w:rPr>
      </w:pPr>
      <w:r w:rsidRPr="00D84304">
        <w:rPr>
          <w:sz w:val="24"/>
        </w:rPr>
        <w:t>Forms &amp; templates</w:t>
      </w:r>
    </w:p>
    <w:p w14:paraId="2D0565D5" w14:textId="77777777" w:rsidR="003F1DE5" w:rsidRPr="00D84304" w:rsidRDefault="003F1DE5" w:rsidP="00532A14">
      <w:pPr>
        <w:pStyle w:val="ListParagraph"/>
        <w:numPr>
          <w:ilvl w:val="0"/>
          <w:numId w:val="21"/>
        </w:numPr>
        <w:spacing w:after="0"/>
        <w:rPr>
          <w:sz w:val="24"/>
        </w:rPr>
      </w:pPr>
      <w:r w:rsidRPr="00D84304">
        <w:rPr>
          <w:sz w:val="24"/>
        </w:rPr>
        <w:t>Mentoring from experienced attorneys</w:t>
      </w:r>
    </w:p>
    <w:p w14:paraId="4320594C" w14:textId="77777777" w:rsidR="003F1DE5" w:rsidRDefault="003F1DE5" w:rsidP="003F1DE5">
      <w:pPr>
        <w:pStyle w:val="Heading5"/>
      </w:pPr>
      <w:r>
        <w:t>Contacts</w:t>
      </w:r>
    </w:p>
    <w:p w14:paraId="4B0E85EF" w14:textId="77777777" w:rsidR="003F1DE5" w:rsidRPr="00D84304" w:rsidRDefault="003F1DE5" w:rsidP="00532A14">
      <w:pPr>
        <w:pStyle w:val="ListParagraph"/>
        <w:numPr>
          <w:ilvl w:val="0"/>
          <w:numId w:val="22"/>
        </w:numPr>
        <w:spacing w:after="0"/>
        <w:rPr>
          <w:sz w:val="24"/>
        </w:rPr>
      </w:pPr>
      <w:r w:rsidRPr="00D84304">
        <w:rPr>
          <w:sz w:val="24"/>
        </w:rPr>
        <w:t>Resource/Managing Attorney: Glen Drew</w:t>
      </w:r>
      <w:r w:rsidRPr="00D84304">
        <w:rPr>
          <w:sz w:val="24"/>
        </w:rPr>
        <w:tab/>
      </w:r>
      <w:r w:rsidRPr="00D84304">
        <w:rPr>
          <w:sz w:val="24"/>
        </w:rPr>
        <w:tab/>
      </w:r>
      <w:r w:rsidRPr="00D84304">
        <w:rPr>
          <w:sz w:val="24"/>
        </w:rPr>
        <w:tab/>
      </w:r>
    </w:p>
    <w:p w14:paraId="07350D0D" w14:textId="77777777" w:rsidR="003F1DE5" w:rsidRPr="00D84304" w:rsidRDefault="003F1DE5" w:rsidP="00532A14">
      <w:pPr>
        <w:pStyle w:val="ListParagraph"/>
        <w:numPr>
          <w:ilvl w:val="0"/>
          <w:numId w:val="22"/>
        </w:numPr>
        <w:spacing w:after="0"/>
        <w:rPr>
          <w:sz w:val="24"/>
        </w:rPr>
      </w:pPr>
      <w:r w:rsidRPr="00D84304">
        <w:rPr>
          <w:sz w:val="24"/>
        </w:rPr>
        <w:t>Case Coordinator: Heidi Huber</w:t>
      </w:r>
      <w:r w:rsidRPr="00D84304">
        <w:rPr>
          <w:sz w:val="24"/>
        </w:rPr>
        <w:tab/>
      </w:r>
      <w:r w:rsidRPr="00D84304">
        <w:rPr>
          <w:sz w:val="24"/>
        </w:rPr>
        <w:tab/>
      </w:r>
      <w:r w:rsidRPr="00D84304">
        <w:rPr>
          <w:sz w:val="24"/>
        </w:rPr>
        <w:tab/>
      </w:r>
      <w:r w:rsidRPr="00D84304">
        <w:rPr>
          <w:sz w:val="24"/>
        </w:rPr>
        <w:tab/>
      </w:r>
    </w:p>
    <w:p w14:paraId="19425C6E" w14:textId="77777777" w:rsidR="003F1DE5" w:rsidRDefault="003F1DE5" w:rsidP="003F1DE5">
      <w:pPr>
        <w:ind w:left="6480"/>
        <w:rPr>
          <w:rStyle w:val="Heading1Char"/>
        </w:rPr>
      </w:pPr>
    </w:p>
    <w:p w14:paraId="1AFD6CE5" w14:textId="77777777" w:rsidR="003F1DE5" w:rsidRDefault="003F1DE5">
      <w:pPr>
        <w:rPr>
          <w:rFonts w:eastAsia="Calibri"/>
          <w:sz w:val="24"/>
          <w:szCs w:val="22"/>
        </w:rPr>
      </w:pPr>
      <w:r>
        <w:rPr>
          <w:sz w:val="24"/>
        </w:rPr>
        <w:br w:type="page"/>
      </w:r>
    </w:p>
    <w:tbl>
      <w:tblPr>
        <w:tblStyle w:val="TableGrid"/>
        <w:tblW w:w="10306"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gridCol w:w="222"/>
      </w:tblGrid>
      <w:tr w:rsidR="003F1DE5" w14:paraId="5ACF826B" w14:textId="77777777" w:rsidTr="00E770A6">
        <w:tc>
          <w:tcPr>
            <w:tcW w:w="10084" w:type="dxa"/>
          </w:tcPr>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930"/>
            </w:tblGrid>
            <w:tr w:rsidR="003F1DE5" w14:paraId="217B2C19" w14:textId="77777777" w:rsidTr="00000758">
              <w:tc>
                <w:tcPr>
                  <w:tcW w:w="3150" w:type="dxa"/>
                </w:tcPr>
                <w:p w14:paraId="07725E03" w14:textId="77777777" w:rsidR="003F1DE5" w:rsidRDefault="003F1DE5" w:rsidP="00E770A6">
                  <w:pPr>
                    <w:rPr>
                      <w:rStyle w:val="Heading1Char"/>
                    </w:rPr>
                  </w:pPr>
                  <w:bookmarkStart w:id="56" w:name="_Toc461611272"/>
                  <w:r>
                    <w:rPr>
                      <w:rStyle w:val="Heading1Char"/>
                    </w:rPr>
                    <w:lastRenderedPageBreak/>
                    <w:t>Real Estate</w:t>
                  </w:r>
                  <w:bookmarkEnd w:id="56"/>
                </w:p>
              </w:tc>
              <w:tc>
                <w:tcPr>
                  <w:tcW w:w="6930" w:type="dxa"/>
                </w:tcPr>
                <w:p w14:paraId="4C4C2D85" w14:textId="51FA7C1D" w:rsidR="003F1DE5" w:rsidRPr="00C062FC" w:rsidRDefault="00000758" w:rsidP="00C062FC">
                  <w:pPr>
                    <w:tabs>
                      <w:tab w:val="left" w:pos="4320"/>
                    </w:tabs>
                    <w:rPr>
                      <w:rStyle w:val="Heading1Char"/>
                      <w:rFonts w:cs="Times New Roman"/>
                      <w:b w:val="0"/>
                      <w:bCs w:val="0"/>
                      <w:i/>
                      <w:color w:val="auto"/>
                      <w:kern w:val="0"/>
                      <w:sz w:val="28"/>
                      <w:szCs w:val="24"/>
                    </w:rPr>
                  </w:pPr>
                  <w:r>
                    <w:rPr>
                      <w:i/>
                    </w:rPr>
                    <w:t>Protect an individual’s home and, often, only significant asset.</w:t>
                  </w:r>
                </w:p>
              </w:tc>
            </w:tr>
          </w:tbl>
          <w:p w14:paraId="0D577A53" w14:textId="29D7A16A" w:rsidR="003F1DE5" w:rsidRDefault="003F1DE5" w:rsidP="00E770A6">
            <w:pPr>
              <w:pStyle w:val="Heading5"/>
            </w:pPr>
            <w:r>
              <w:t>Full representation services</w:t>
            </w:r>
            <w:r>
              <w:rPr>
                <w:vertAlign w:val="superscript"/>
              </w:rPr>
              <w:t>2</w:t>
            </w:r>
            <w:r w:rsidR="00CD3CD1">
              <w:tab/>
            </w:r>
            <w:r>
              <w:t xml:space="preserve"> FILLED</w:t>
            </w:r>
          </w:p>
          <w:tbl>
            <w:tblPr>
              <w:tblStyle w:val="TableGrid"/>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860"/>
            </w:tblGrid>
            <w:tr w:rsidR="00EF4F21" w14:paraId="1CBA4006" w14:textId="77777777" w:rsidTr="00EF4F21">
              <w:tc>
                <w:tcPr>
                  <w:tcW w:w="4140" w:type="dxa"/>
                </w:tcPr>
                <w:p w14:paraId="7AF9351D" w14:textId="77777777" w:rsidR="00EF4F21" w:rsidRPr="00D84304" w:rsidRDefault="00EF4F21" w:rsidP="00532A14">
                  <w:pPr>
                    <w:pStyle w:val="ListParagraph"/>
                    <w:numPr>
                      <w:ilvl w:val="0"/>
                      <w:numId w:val="19"/>
                    </w:numPr>
                    <w:spacing w:after="0"/>
                    <w:ind w:left="165" w:firstLine="0"/>
                    <w:rPr>
                      <w:sz w:val="24"/>
                    </w:rPr>
                  </w:pPr>
                  <w:r w:rsidRPr="00D84304">
                    <w:rPr>
                      <w:sz w:val="24"/>
                    </w:rPr>
                    <w:t>Mortgage or lien issues</w:t>
                  </w:r>
                </w:p>
                <w:p w14:paraId="457795EB" w14:textId="77777777" w:rsidR="00EF4F21" w:rsidRPr="00D84304" w:rsidRDefault="00EF4F21" w:rsidP="00532A14">
                  <w:pPr>
                    <w:pStyle w:val="ListParagraph"/>
                    <w:numPr>
                      <w:ilvl w:val="0"/>
                      <w:numId w:val="19"/>
                    </w:numPr>
                    <w:spacing w:after="0"/>
                    <w:ind w:left="165" w:firstLine="0"/>
                    <w:rPr>
                      <w:sz w:val="24"/>
                    </w:rPr>
                  </w:pPr>
                  <w:r w:rsidRPr="00D84304">
                    <w:rPr>
                      <w:sz w:val="24"/>
                    </w:rPr>
                    <w:t>Joint ownership of property</w:t>
                  </w:r>
                </w:p>
                <w:p w14:paraId="17BF1FEE" w14:textId="77777777" w:rsidR="00EF4F21" w:rsidRPr="00D84304" w:rsidRDefault="00EF4F21" w:rsidP="00532A14">
                  <w:pPr>
                    <w:pStyle w:val="ListParagraph"/>
                    <w:numPr>
                      <w:ilvl w:val="0"/>
                      <w:numId w:val="19"/>
                    </w:numPr>
                    <w:spacing w:after="0"/>
                    <w:ind w:left="165" w:firstLine="0"/>
                    <w:rPr>
                      <w:sz w:val="24"/>
                    </w:rPr>
                  </w:pPr>
                  <w:r w:rsidRPr="00D84304">
                    <w:rPr>
                      <w:sz w:val="24"/>
                    </w:rPr>
                    <w:t>Leasing with option to buy</w:t>
                  </w:r>
                </w:p>
                <w:p w14:paraId="1A38B2D9" w14:textId="77777777" w:rsidR="00EF4F21" w:rsidRPr="00D84304" w:rsidRDefault="00EF4F21" w:rsidP="00532A14">
                  <w:pPr>
                    <w:pStyle w:val="ListParagraph"/>
                    <w:numPr>
                      <w:ilvl w:val="0"/>
                      <w:numId w:val="19"/>
                    </w:numPr>
                    <w:spacing w:after="0"/>
                    <w:ind w:left="165" w:firstLine="0"/>
                    <w:rPr>
                      <w:sz w:val="24"/>
                    </w:rPr>
                  </w:pPr>
                  <w:r w:rsidRPr="00D84304">
                    <w:rPr>
                      <w:sz w:val="24"/>
                    </w:rPr>
                    <w:t>Easement questions</w:t>
                  </w:r>
                </w:p>
                <w:p w14:paraId="643246EA" w14:textId="77777777" w:rsidR="00EF4F21" w:rsidRDefault="00EF4F21" w:rsidP="00EF4F21">
                  <w:pPr>
                    <w:pStyle w:val="ListParagraph"/>
                    <w:spacing w:after="0"/>
                    <w:ind w:left="0"/>
                    <w:rPr>
                      <w:sz w:val="24"/>
                    </w:rPr>
                  </w:pPr>
                </w:p>
              </w:tc>
              <w:tc>
                <w:tcPr>
                  <w:tcW w:w="5860" w:type="dxa"/>
                </w:tcPr>
                <w:p w14:paraId="52AEDBA1" w14:textId="77777777" w:rsidR="00EF4F21" w:rsidRPr="00D84304" w:rsidRDefault="00EF4F21" w:rsidP="00532A14">
                  <w:pPr>
                    <w:pStyle w:val="ListParagraph"/>
                    <w:numPr>
                      <w:ilvl w:val="0"/>
                      <w:numId w:val="19"/>
                    </w:numPr>
                    <w:spacing w:after="0"/>
                    <w:rPr>
                      <w:sz w:val="24"/>
                    </w:rPr>
                  </w:pPr>
                  <w:r w:rsidRPr="00D84304">
                    <w:rPr>
                      <w:sz w:val="24"/>
                    </w:rPr>
                    <w:t>Truth in housing</w:t>
                  </w:r>
                </w:p>
                <w:p w14:paraId="192C9C23" w14:textId="77777777" w:rsidR="00EF4F21" w:rsidRPr="00D84304" w:rsidRDefault="00EF4F21" w:rsidP="00532A14">
                  <w:pPr>
                    <w:pStyle w:val="ListParagraph"/>
                    <w:numPr>
                      <w:ilvl w:val="0"/>
                      <w:numId w:val="19"/>
                    </w:numPr>
                    <w:spacing w:after="0"/>
                    <w:rPr>
                      <w:sz w:val="24"/>
                    </w:rPr>
                  </w:pPr>
                  <w:r w:rsidRPr="00D84304">
                    <w:rPr>
                      <w:sz w:val="24"/>
                    </w:rPr>
                    <w:t>Real estate fraud</w:t>
                  </w:r>
                </w:p>
                <w:p w14:paraId="782917D0" w14:textId="77777777" w:rsidR="00EF4F21" w:rsidRDefault="00EF4F21" w:rsidP="00532A14">
                  <w:pPr>
                    <w:pStyle w:val="ListParagraph"/>
                    <w:numPr>
                      <w:ilvl w:val="0"/>
                      <w:numId w:val="19"/>
                    </w:numPr>
                    <w:spacing w:after="0"/>
                    <w:rPr>
                      <w:sz w:val="24"/>
                    </w:rPr>
                  </w:pPr>
                  <w:r w:rsidRPr="00D84304">
                    <w:rPr>
                      <w:sz w:val="24"/>
                    </w:rPr>
                    <w:t>Equity stripping</w:t>
                  </w:r>
                </w:p>
                <w:p w14:paraId="77D7613C" w14:textId="05CBD7F9" w:rsidR="00EF4F21" w:rsidRPr="00EF4F21" w:rsidRDefault="00EF4F21" w:rsidP="00532A14">
                  <w:pPr>
                    <w:pStyle w:val="ListParagraph"/>
                    <w:numPr>
                      <w:ilvl w:val="0"/>
                      <w:numId w:val="19"/>
                    </w:numPr>
                    <w:spacing w:after="0"/>
                    <w:rPr>
                      <w:sz w:val="24"/>
                    </w:rPr>
                  </w:pPr>
                  <w:r w:rsidRPr="00EF4F21">
                    <w:rPr>
                      <w:sz w:val="24"/>
                    </w:rPr>
                    <w:t>Contract for deed and cancellation of contract for deed</w:t>
                  </w:r>
                </w:p>
              </w:tc>
            </w:tr>
          </w:tbl>
          <w:p w14:paraId="51F6504C" w14:textId="2CB8648E" w:rsidR="003F1DE5" w:rsidRDefault="003F1DE5" w:rsidP="00E770A6">
            <w:pPr>
              <w:pStyle w:val="Heading5"/>
            </w:pPr>
            <w:r>
              <w:t>Phone services</w:t>
            </w:r>
            <w:r w:rsidRPr="004220DB">
              <w:rPr>
                <w:vertAlign w:val="superscript"/>
              </w:rPr>
              <w:t>2</w:t>
            </w:r>
            <w:r w:rsidR="00CD3CD1">
              <w:tab/>
              <w:t>NE</w:t>
            </w:r>
            <w:r>
              <w:t>ED</w:t>
            </w:r>
          </w:p>
          <w:p w14:paraId="7173656C" w14:textId="77777777" w:rsidR="003F1DE5" w:rsidRPr="00D84304" w:rsidRDefault="003F1DE5" w:rsidP="00532A14">
            <w:pPr>
              <w:pStyle w:val="ListParagraph"/>
              <w:numPr>
                <w:ilvl w:val="0"/>
                <w:numId w:val="19"/>
              </w:numPr>
              <w:spacing w:after="0"/>
              <w:rPr>
                <w:sz w:val="24"/>
              </w:rPr>
            </w:pPr>
            <w:r w:rsidRPr="00D84304">
              <w:rPr>
                <w:sz w:val="24"/>
              </w:rPr>
              <w:t>Advice and, when appropriate, brief legal services</w:t>
            </w:r>
            <w:r w:rsidRPr="00D84304">
              <w:rPr>
                <w:sz w:val="24"/>
                <w:vertAlign w:val="superscript"/>
              </w:rPr>
              <w:t xml:space="preserve">4 </w:t>
            </w:r>
            <w:r w:rsidRPr="00D84304">
              <w:rPr>
                <w:sz w:val="24"/>
              </w:rPr>
              <w:t>regarding real estate issues</w:t>
            </w:r>
          </w:p>
          <w:p w14:paraId="7306DD10" w14:textId="77777777" w:rsidR="003F1DE5" w:rsidRPr="00D84304" w:rsidRDefault="003F1DE5" w:rsidP="00532A14">
            <w:pPr>
              <w:pStyle w:val="ListParagraph"/>
              <w:numPr>
                <w:ilvl w:val="0"/>
                <w:numId w:val="19"/>
              </w:numPr>
              <w:spacing w:after="0"/>
              <w:rPr>
                <w:sz w:val="24"/>
              </w:rPr>
            </w:pPr>
            <w:r w:rsidRPr="00D84304">
              <w:rPr>
                <w:sz w:val="24"/>
              </w:rPr>
              <w:t>Determining whether clients meet VLN criteria for full representation</w:t>
            </w:r>
          </w:p>
          <w:p w14:paraId="7B22978B" w14:textId="6D71D27B" w:rsidR="003F1DE5" w:rsidRDefault="003F1DE5" w:rsidP="00E770A6">
            <w:pPr>
              <w:pStyle w:val="Heading5"/>
            </w:pPr>
            <w:r>
              <w:t>In Person Clinic Opportunities</w:t>
            </w:r>
            <w:r w:rsidRPr="00687081">
              <w:rPr>
                <w:vertAlign w:val="superscript"/>
              </w:rPr>
              <w:t>2</w:t>
            </w:r>
            <w:r w:rsidR="00CD3CD1">
              <w:tab/>
              <w:t>NEED</w:t>
            </w:r>
          </w:p>
          <w:p w14:paraId="791CB850" w14:textId="77777777" w:rsidR="003F1DE5" w:rsidRPr="00D84304" w:rsidRDefault="003F1DE5" w:rsidP="00532A14">
            <w:pPr>
              <w:pStyle w:val="ListParagraph"/>
              <w:numPr>
                <w:ilvl w:val="0"/>
                <w:numId w:val="20"/>
              </w:numPr>
              <w:spacing w:after="0"/>
              <w:rPr>
                <w:sz w:val="24"/>
              </w:rPr>
            </w:pPr>
            <w:r w:rsidRPr="00D84304">
              <w:rPr>
                <w:sz w:val="24"/>
              </w:rPr>
              <w:t>Advice and, when appropriate, brief legal services</w:t>
            </w:r>
            <w:r w:rsidRPr="00D84304">
              <w:rPr>
                <w:sz w:val="24"/>
                <w:vertAlign w:val="superscript"/>
              </w:rPr>
              <w:t>4</w:t>
            </w:r>
            <w:r w:rsidRPr="00D84304">
              <w:rPr>
                <w:sz w:val="24"/>
              </w:rPr>
              <w:t xml:space="preserve"> regarding real estate issues </w:t>
            </w:r>
          </w:p>
          <w:p w14:paraId="5DD7C8FA" w14:textId="77777777" w:rsidR="003F1DE5" w:rsidRPr="00D84304" w:rsidRDefault="003F1DE5" w:rsidP="00532A14">
            <w:pPr>
              <w:pStyle w:val="ListParagraph"/>
              <w:numPr>
                <w:ilvl w:val="1"/>
                <w:numId w:val="20"/>
              </w:numPr>
              <w:spacing w:after="0"/>
              <w:rPr>
                <w:sz w:val="24"/>
              </w:rPr>
            </w:pPr>
            <w:r w:rsidRPr="00D84304">
              <w:rPr>
                <w:sz w:val="24"/>
              </w:rPr>
              <w:t>Xxx, Minneapolis</w:t>
            </w:r>
          </w:p>
          <w:p w14:paraId="3A45F8A9" w14:textId="77777777" w:rsidR="003F1DE5" w:rsidRPr="00D84304" w:rsidRDefault="003F1DE5" w:rsidP="00532A14">
            <w:pPr>
              <w:pStyle w:val="ListParagraph"/>
              <w:numPr>
                <w:ilvl w:val="1"/>
                <w:numId w:val="20"/>
              </w:numPr>
              <w:spacing w:after="0"/>
              <w:rPr>
                <w:sz w:val="24"/>
              </w:rPr>
            </w:pPr>
            <w:r w:rsidRPr="00D84304">
              <w:rPr>
                <w:sz w:val="24"/>
              </w:rPr>
              <w:t xml:space="preserve">Xxx, St. Paul </w:t>
            </w:r>
          </w:p>
          <w:p w14:paraId="0EA950B7" w14:textId="77777777" w:rsidR="00CD3CD1" w:rsidRDefault="00CD3CD1" w:rsidP="00CD3CD1">
            <w:pPr>
              <w:pStyle w:val="Heading5"/>
            </w:pPr>
            <w:r>
              <w:t>Screening for Merit</w:t>
            </w:r>
            <w:r>
              <w:rPr>
                <w:vertAlign w:val="superscript"/>
              </w:rPr>
              <w:t>3</w:t>
            </w:r>
            <w:r>
              <w:tab/>
              <w:t>FILLED</w:t>
            </w:r>
          </w:p>
          <w:p w14:paraId="108A2ADD" w14:textId="77777777" w:rsidR="00CD3CD1" w:rsidRDefault="00CD3CD1" w:rsidP="00532A14">
            <w:pPr>
              <w:pStyle w:val="ListParagraph"/>
              <w:numPr>
                <w:ilvl w:val="0"/>
                <w:numId w:val="20"/>
              </w:numPr>
            </w:pPr>
            <w:r w:rsidRPr="00CD3CD1">
              <w:rPr>
                <w:sz w:val="24"/>
              </w:rPr>
              <w:t>Determining whether clients meet VLN criteria for full representation services</w:t>
            </w:r>
          </w:p>
          <w:p w14:paraId="17C35DDE" w14:textId="77777777" w:rsidR="00BD189B" w:rsidRDefault="00BD189B" w:rsidP="00BD189B">
            <w:pPr>
              <w:pStyle w:val="Heading5"/>
            </w:pPr>
            <w:r>
              <w:t>Mentor Attorney</w:t>
            </w:r>
            <w:r w:rsidRPr="00C85679">
              <w:rPr>
                <w:vertAlign w:val="superscript"/>
              </w:rPr>
              <w:t>3</w:t>
            </w:r>
            <w:r>
              <w:tab/>
              <w:t>FILLED</w:t>
            </w:r>
          </w:p>
          <w:p w14:paraId="3CF4C7DE" w14:textId="77777777" w:rsidR="00BD189B" w:rsidRPr="00D84304" w:rsidRDefault="00BD189B" w:rsidP="00532A14">
            <w:pPr>
              <w:pStyle w:val="ListParagraph"/>
              <w:numPr>
                <w:ilvl w:val="0"/>
                <w:numId w:val="21"/>
              </w:numPr>
              <w:spacing w:after="0"/>
              <w:rPr>
                <w:sz w:val="24"/>
              </w:rPr>
            </w:pPr>
            <w:r>
              <w:rPr>
                <w:sz w:val="24"/>
              </w:rPr>
              <w:t>Spend two to eight hours answering case-specific questions from an attorney new to the area of law.</w:t>
            </w:r>
          </w:p>
          <w:p w14:paraId="29613D11" w14:textId="77777777" w:rsidR="003F1DE5" w:rsidRDefault="003F1DE5" w:rsidP="00E770A6">
            <w:pPr>
              <w:pStyle w:val="Heading5"/>
            </w:pPr>
            <w:r>
              <w:t>Resources Available</w:t>
            </w:r>
          </w:p>
          <w:p w14:paraId="12708E91" w14:textId="77777777" w:rsidR="003F1DE5" w:rsidRPr="00D84304" w:rsidRDefault="003F1DE5" w:rsidP="00532A14">
            <w:pPr>
              <w:pStyle w:val="ListParagraph"/>
              <w:numPr>
                <w:ilvl w:val="0"/>
                <w:numId w:val="21"/>
              </w:numPr>
              <w:spacing w:after="0"/>
              <w:rPr>
                <w:sz w:val="24"/>
              </w:rPr>
            </w:pPr>
            <w:r w:rsidRPr="00D84304">
              <w:rPr>
                <w:sz w:val="24"/>
              </w:rPr>
              <w:t>Training materials</w:t>
            </w:r>
          </w:p>
          <w:p w14:paraId="031A1EE8" w14:textId="77777777" w:rsidR="003F1DE5" w:rsidRPr="00D84304" w:rsidRDefault="003F1DE5" w:rsidP="00532A14">
            <w:pPr>
              <w:pStyle w:val="ListParagraph"/>
              <w:numPr>
                <w:ilvl w:val="0"/>
                <w:numId w:val="21"/>
              </w:numPr>
              <w:spacing w:after="0"/>
              <w:rPr>
                <w:sz w:val="24"/>
              </w:rPr>
            </w:pPr>
            <w:r w:rsidRPr="00D84304">
              <w:rPr>
                <w:sz w:val="24"/>
              </w:rPr>
              <w:t>Substantive and procedural resources</w:t>
            </w:r>
          </w:p>
          <w:p w14:paraId="1C204FAC" w14:textId="77777777" w:rsidR="003F1DE5" w:rsidRPr="00D84304" w:rsidRDefault="003F1DE5" w:rsidP="00532A14">
            <w:pPr>
              <w:pStyle w:val="ListParagraph"/>
              <w:numPr>
                <w:ilvl w:val="0"/>
                <w:numId w:val="21"/>
              </w:numPr>
              <w:spacing w:after="0"/>
              <w:rPr>
                <w:sz w:val="24"/>
              </w:rPr>
            </w:pPr>
            <w:r w:rsidRPr="00D84304">
              <w:rPr>
                <w:sz w:val="24"/>
              </w:rPr>
              <w:t>Forms &amp; templates</w:t>
            </w:r>
          </w:p>
          <w:p w14:paraId="1E9D4577" w14:textId="77777777" w:rsidR="003F1DE5" w:rsidRPr="00D84304" w:rsidRDefault="003F1DE5" w:rsidP="00532A14">
            <w:pPr>
              <w:pStyle w:val="ListParagraph"/>
              <w:numPr>
                <w:ilvl w:val="0"/>
                <w:numId w:val="21"/>
              </w:numPr>
              <w:spacing w:after="0"/>
              <w:rPr>
                <w:sz w:val="24"/>
              </w:rPr>
            </w:pPr>
            <w:r w:rsidRPr="00D84304">
              <w:rPr>
                <w:sz w:val="24"/>
              </w:rPr>
              <w:t>Mentoring from experienced attorneys</w:t>
            </w:r>
          </w:p>
          <w:p w14:paraId="127EB7C1" w14:textId="77777777" w:rsidR="003F1DE5" w:rsidRDefault="003F1DE5" w:rsidP="00E770A6">
            <w:pPr>
              <w:pStyle w:val="Heading5"/>
            </w:pPr>
            <w:r>
              <w:t>Contacts</w:t>
            </w:r>
          </w:p>
          <w:p w14:paraId="225C3291" w14:textId="77777777" w:rsidR="003F1DE5" w:rsidRPr="00D84304" w:rsidRDefault="003F1DE5" w:rsidP="00532A14">
            <w:pPr>
              <w:pStyle w:val="ListParagraph"/>
              <w:numPr>
                <w:ilvl w:val="0"/>
                <w:numId w:val="22"/>
              </w:numPr>
              <w:spacing w:after="0"/>
              <w:rPr>
                <w:sz w:val="24"/>
              </w:rPr>
            </w:pPr>
            <w:r w:rsidRPr="00D84304">
              <w:rPr>
                <w:sz w:val="24"/>
              </w:rPr>
              <w:t>Resource/Managing Attorney: Laura Busian</w:t>
            </w:r>
            <w:r w:rsidRPr="00D84304">
              <w:rPr>
                <w:sz w:val="24"/>
              </w:rPr>
              <w:tab/>
            </w:r>
            <w:r w:rsidRPr="00D84304">
              <w:rPr>
                <w:sz w:val="24"/>
              </w:rPr>
              <w:tab/>
            </w:r>
            <w:r w:rsidRPr="00D84304">
              <w:rPr>
                <w:sz w:val="24"/>
              </w:rPr>
              <w:tab/>
            </w:r>
          </w:p>
          <w:p w14:paraId="460CBB25" w14:textId="77777777" w:rsidR="003F1DE5" w:rsidRDefault="003F1DE5" w:rsidP="00532A14">
            <w:pPr>
              <w:pStyle w:val="ListParagraph"/>
              <w:numPr>
                <w:ilvl w:val="0"/>
                <w:numId w:val="22"/>
              </w:numPr>
              <w:spacing w:after="0"/>
              <w:rPr>
                <w:sz w:val="24"/>
              </w:rPr>
            </w:pPr>
            <w:r w:rsidRPr="00D84304">
              <w:rPr>
                <w:sz w:val="24"/>
              </w:rPr>
              <w:t>Case Coordinator: TBD</w:t>
            </w:r>
          </w:p>
          <w:p w14:paraId="71744571" w14:textId="77777777" w:rsidR="003F1DE5" w:rsidRPr="003F1DE5" w:rsidRDefault="003F1DE5" w:rsidP="00E770A6">
            <w:pPr>
              <w:rPr>
                <w:sz w:val="24"/>
              </w:rPr>
            </w:pPr>
          </w:p>
          <w:p w14:paraId="2CBE0132" w14:textId="77777777" w:rsidR="003F1DE5" w:rsidRDefault="003F1DE5" w:rsidP="00E770A6">
            <w:pPr>
              <w:rPr>
                <w:sz w:val="32"/>
              </w:rPr>
            </w:pPr>
            <w:r w:rsidRPr="00D84304">
              <w:rPr>
                <w:sz w:val="32"/>
              </w:rPr>
              <w:br w:type="page"/>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8190"/>
            </w:tblGrid>
            <w:tr w:rsidR="00000758" w14:paraId="07FD0392" w14:textId="77777777" w:rsidTr="00000758">
              <w:tc>
                <w:tcPr>
                  <w:tcW w:w="1890" w:type="dxa"/>
                </w:tcPr>
                <w:p w14:paraId="65A6BA72" w14:textId="4FA500FC" w:rsidR="00000758" w:rsidRDefault="00000758" w:rsidP="00000758">
                  <w:pPr>
                    <w:rPr>
                      <w:rStyle w:val="Heading1Char"/>
                    </w:rPr>
                  </w:pPr>
                  <w:bookmarkStart w:id="57" w:name="_Toc461611273"/>
                  <w:r>
                    <w:rPr>
                      <w:rStyle w:val="Heading1Char"/>
                    </w:rPr>
                    <w:lastRenderedPageBreak/>
                    <w:t>Tax</w:t>
                  </w:r>
                  <w:bookmarkEnd w:id="57"/>
                </w:p>
              </w:tc>
              <w:tc>
                <w:tcPr>
                  <w:tcW w:w="8190" w:type="dxa"/>
                </w:tcPr>
                <w:p w14:paraId="145124CA" w14:textId="06C91210" w:rsidR="00000758" w:rsidRPr="00787AA5" w:rsidRDefault="00000758" w:rsidP="00787AA5">
                  <w:pPr>
                    <w:tabs>
                      <w:tab w:val="left" w:pos="4320"/>
                    </w:tabs>
                    <w:rPr>
                      <w:rStyle w:val="Heading1Char"/>
                      <w:rFonts w:cs="Times New Roman"/>
                      <w:b w:val="0"/>
                      <w:bCs w:val="0"/>
                      <w:i/>
                      <w:color w:val="auto"/>
                      <w:kern w:val="0"/>
                      <w:sz w:val="28"/>
                      <w:szCs w:val="24"/>
                    </w:rPr>
                  </w:pPr>
                  <w:r>
                    <w:rPr>
                      <w:i/>
                    </w:rPr>
                    <w:t>Help individuals successfully navigate the complex regulations around Minnesota taxes and, when necessary, enter into manageable payment plans.</w:t>
                  </w:r>
                </w:p>
              </w:tc>
            </w:tr>
          </w:tbl>
          <w:p w14:paraId="1498F970" w14:textId="55C0EF3C" w:rsidR="003F1DE5" w:rsidRDefault="003F1DE5" w:rsidP="00E770A6">
            <w:pPr>
              <w:rPr>
                <w:rStyle w:val="Heading1Char"/>
              </w:rPr>
            </w:pPr>
          </w:p>
        </w:tc>
        <w:tc>
          <w:tcPr>
            <w:tcW w:w="222" w:type="dxa"/>
          </w:tcPr>
          <w:p w14:paraId="4BA5FB0E" w14:textId="77777777" w:rsidR="003F1DE5" w:rsidRPr="00DF1278" w:rsidRDefault="003F1DE5" w:rsidP="00E770A6">
            <w:pPr>
              <w:tabs>
                <w:tab w:val="left" w:pos="4320"/>
              </w:tabs>
              <w:rPr>
                <w:i/>
              </w:rPr>
            </w:pPr>
          </w:p>
          <w:p w14:paraId="399D18DC" w14:textId="77777777" w:rsidR="003F1DE5" w:rsidRDefault="003F1DE5" w:rsidP="00E770A6">
            <w:pPr>
              <w:rPr>
                <w:rStyle w:val="Heading1Char"/>
              </w:rPr>
            </w:pPr>
          </w:p>
        </w:tc>
      </w:tr>
    </w:tbl>
    <w:p w14:paraId="65CB1C2F" w14:textId="5FF7BE1E" w:rsidR="003F1DE5" w:rsidRDefault="003F1DE5" w:rsidP="003F1DE5">
      <w:pPr>
        <w:pStyle w:val="Heading5"/>
      </w:pPr>
      <w:r>
        <w:t>Full representation services</w:t>
      </w:r>
      <w:r w:rsidRPr="003B03FB">
        <w:rPr>
          <w:vertAlign w:val="superscript"/>
        </w:rPr>
        <w:t>1</w:t>
      </w:r>
      <w:r>
        <w:tab/>
      </w:r>
      <w:r w:rsidR="00BD4842">
        <w:t>LOW NEED</w:t>
      </w:r>
    </w:p>
    <w:p w14:paraId="3C0524B2" w14:textId="77777777" w:rsidR="003F1DE5" w:rsidRPr="00D84304" w:rsidRDefault="003F1DE5" w:rsidP="00532A14">
      <w:pPr>
        <w:pStyle w:val="ListParagraph"/>
        <w:numPr>
          <w:ilvl w:val="0"/>
          <w:numId w:val="18"/>
        </w:numPr>
        <w:spacing w:after="0"/>
        <w:rPr>
          <w:sz w:val="24"/>
        </w:rPr>
      </w:pPr>
      <w:r w:rsidRPr="00D84304">
        <w:rPr>
          <w:sz w:val="24"/>
        </w:rPr>
        <w:t>Disputes with the MN Department of Revenue</w:t>
      </w:r>
    </w:p>
    <w:p w14:paraId="2C5D908A" w14:textId="77777777" w:rsidR="003F1DE5" w:rsidRPr="00D84304" w:rsidRDefault="003F1DE5" w:rsidP="00532A14">
      <w:pPr>
        <w:pStyle w:val="ListParagraph"/>
        <w:numPr>
          <w:ilvl w:val="0"/>
          <w:numId w:val="18"/>
        </w:numPr>
        <w:spacing w:after="0"/>
        <w:rPr>
          <w:sz w:val="24"/>
        </w:rPr>
      </w:pPr>
      <w:r w:rsidRPr="00D84304">
        <w:rPr>
          <w:sz w:val="24"/>
        </w:rPr>
        <w:t>Collections cases with the MN Department of Revenue</w:t>
      </w:r>
    </w:p>
    <w:p w14:paraId="470E15B3" w14:textId="0B18D33E" w:rsidR="003F1DE5" w:rsidRDefault="003F1DE5" w:rsidP="003F1DE5">
      <w:pPr>
        <w:pStyle w:val="Heading5"/>
      </w:pPr>
      <w:r>
        <w:t>Phone Services</w:t>
      </w:r>
      <w:r w:rsidRPr="00BC3733">
        <w:rPr>
          <w:vertAlign w:val="superscript"/>
        </w:rPr>
        <w:t>2</w:t>
      </w:r>
      <w:r>
        <w:tab/>
      </w:r>
      <w:r w:rsidR="00BD4842">
        <w:t>LOW NEED</w:t>
      </w:r>
    </w:p>
    <w:p w14:paraId="38F974F0" w14:textId="53D30B53" w:rsidR="003F1DE5" w:rsidRPr="00BD189B" w:rsidRDefault="003F1DE5" w:rsidP="00532A14">
      <w:pPr>
        <w:pStyle w:val="ListParagraph"/>
        <w:numPr>
          <w:ilvl w:val="0"/>
          <w:numId w:val="19"/>
        </w:numPr>
        <w:spacing w:after="0"/>
        <w:rPr>
          <w:sz w:val="24"/>
        </w:rPr>
      </w:pPr>
      <w:r w:rsidRPr="00D84304">
        <w:rPr>
          <w:sz w:val="24"/>
        </w:rPr>
        <w:t>Legal advice and, when appropriate, brief legal services</w:t>
      </w:r>
      <w:r w:rsidRPr="00D84304">
        <w:rPr>
          <w:sz w:val="24"/>
          <w:vertAlign w:val="superscript"/>
        </w:rPr>
        <w:t>4</w:t>
      </w:r>
      <w:r w:rsidRPr="00D84304">
        <w:rPr>
          <w:sz w:val="24"/>
        </w:rPr>
        <w:t xml:space="preserve"> on any Minnesota Department of Revenue tax issue</w:t>
      </w:r>
    </w:p>
    <w:p w14:paraId="67DE71E6" w14:textId="2E5033AC" w:rsidR="00CD3CD1" w:rsidRDefault="00CD3CD1" w:rsidP="00CD3CD1">
      <w:pPr>
        <w:pStyle w:val="Heading5"/>
      </w:pPr>
      <w:r>
        <w:t>Screening for Merit</w:t>
      </w:r>
      <w:r>
        <w:rPr>
          <w:vertAlign w:val="superscript"/>
        </w:rPr>
        <w:t>3</w:t>
      </w:r>
      <w:r>
        <w:tab/>
      </w:r>
      <w:r w:rsidR="00BD4842">
        <w:t>LOW NEED</w:t>
      </w:r>
    </w:p>
    <w:p w14:paraId="5BC4698F" w14:textId="77777777" w:rsidR="00CD3CD1" w:rsidRDefault="00CD3CD1" w:rsidP="00532A14">
      <w:pPr>
        <w:pStyle w:val="ListParagraph"/>
        <w:numPr>
          <w:ilvl w:val="0"/>
          <w:numId w:val="20"/>
        </w:numPr>
      </w:pPr>
      <w:r w:rsidRPr="00CD3CD1">
        <w:rPr>
          <w:sz w:val="24"/>
        </w:rPr>
        <w:t>Determining whether clients meet VLN criteria for full representation services</w:t>
      </w:r>
    </w:p>
    <w:p w14:paraId="2DBD314E" w14:textId="77777777" w:rsidR="003F1DE5" w:rsidRDefault="003F1DE5" w:rsidP="003F1DE5">
      <w:pPr>
        <w:pStyle w:val="Heading5"/>
      </w:pPr>
      <w:r>
        <w:t>Resources Available</w:t>
      </w:r>
    </w:p>
    <w:p w14:paraId="4E194A83" w14:textId="77777777" w:rsidR="003F1DE5" w:rsidRPr="00D84304" w:rsidRDefault="003F1DE5" w:rsidP="00532A14">
      <w:pPr>
        <w:pStyle w:val="ListParagraph"/>
        <w:numPr>
          <w:ilvl w:val="0"/>
          <w:numId w:val="21"/>
        </w:numPr>
        <w:spacing w:after="0"/>
        <w:rPr>
          <w:sz w:val="24"/>
        </w:rPr>
      </w:pPr>
      <w:r w:rsidRPr="00D84304">
        <w:rPr>
          <w:sz w:val="24"/>
        </w:rPr>
        <w:t>Forms &amp; templates</w:t>
      </w:r>
    </w:p>
    <w:p w14:paraId="3B4C60E0" w14:textId="77777777" w:rsidR="003F1DE5" w:rsidRPr="00D84304" w:rsidRDefault="003F1DE5" w:rsidP="00532A14">
      <w:pPr>
        <w:pStyle w:val="ListParagraph"/>
        <w:numPr>
          <w:ilvl w:val="0"/>
          <w:numId w:val="21"/>
        </w:numPr>
        <w:spacing w:after="0"/>
        <w:rPr>
          <w:sz w:val="24"/>
        </w:rPr>
      </w:pPr>
      <w:r w:rsidRPr="00D84304">
        <w:rPr>
          <w:sz w:val="24"/>
        </w:rPr>
        <w:t>CLE materials</w:t>
      </w:r>
    </w:p>
    <w:p w14:paraId="7C2D50AE" w14:textId="77777777" w:rsidR="003F1DE5" w:rsidRPr="00D84304" w:rsidRDefault="003F1DE5" w:rsidP="00532A14">
      <w:pPr>
        <w:pStyle w:val="ListParagraph"/>
        <w:numPr>
          <w:ilvl w:val="0"/>
          <w:numId w:val="21"/>
        </w:numPr>
        <w:spacing w:after="0"/>
        <w:rPr>
          <w:sz w:val="24"/>
        </w:rPr>
      </w:pPr>
      <w:r w:rsidRPr="00D84304">
        <w:rPr>
          <w:sz w:val="24"/>
        </w:rPr>
        <w:t>Mentoring from experienced attorneys</w:t>
      </w:r>
    </w:p>
    <w:p w14:paraId="69096826" w14:textId="77777777" w:rsidR="003F1DE5" w:rsidRDefault="003F1DE5" w:rsidP="003F1DE5">
      <w:pPr>
        <w:pStyle w:val="Heading5"/>
      </w:pPr>
      <w:r>
        <w:t>Contacts</w:t>
      </w:r>
    </w:p>
    <w:p w14:paraId="28ED6A6C" w14:textId="77777777" w:rsidR="003F1DE5" w:rsidRPr="00D84304" w:rsidRDefault="003F1DE5" w:rsidP="00532A14">
      <w:pPr>
        <w:pStyle w:val="ListParagraph"/>
        <w:numPr>
          <w:ilvl w:val="0"/>
          <w:numId w:val="22"/>
        </w:numPr>
        <w:spacing w:after="0"/>
        <w:rPr>
          <w:sz w:val="24"/>
        </w:rPr>
      </w:pPr>
      <w:r w:rsidRPr="00D84304">
        <w:rPr>
          <w:sz w:val="24"/>
        </w:rPr>
        <w:t>Resource/Managing Attorney: Glen Drew</w:t>
      </w:r>
      <w:r w:rsidRPr="00D84304">
        <w:rPr>
          <w:sz w:val="24"/>
        </w:rPr>
        <w:tab/>
      </w:r>
      <w:r w:rsidRPr="00D84304">
        <w:rPr>
          <w:sz w:val="24"/>
        </w:rPr>
        <w:tab/>
      </w:r>
      <w:r w:rsidRPr="00D84304">
        <w:rPr>
          <w:sz w:val="24"/>
        </w:rPr>
        <w:tab/>
      </w:r>
      <w:r w:rsidRPr="00D84304">
        <w:rPr>
          <w:sz w:val="24"/>
        </w:rPr>
        <w:tab/>
      </w:r>
      <w:r w:rsidRPr="00D84304">
        <w:rPr>
          <w:sz w:val="24"/>
        </w:rPr>
        <w:tab/>
      </w:r>
    </w:p>
    <w:p w14:paraId="37188B4D" w14:textId="77777777" w:rsidR="003F1DE5" w:rsidRPr="00D84304" w:rsidRDefault="003F1DE5" w:rsidP="00532A14">
      <w:pPr>
        <w:pStyle w:val="ListParagraph"/>
        <w:numPr>
          <w:ilvl w:val="0"/>
          <w:numId w:val="22"/>
        </w:numPr>
        <w:spacing w:after="0"/>
        <w:rPr>
          <w:sz w:val="24"/>
        </w:rPr>
      </w:pPr>
      <w:r w:rsidRPr="00D84304">
        <w:rPr>
          <w:sz w:val="24"/>
        </w:rPr>
        <w:t>Case Coordinator: Heidi Huber</w:t>
      </w:r>
      <w:r w:rsidRPr="00D84304">
        <w:rPr>
          <w:sz w:val="24"/>
        </w:rPr>
        <w:tab/>
      </w:r>
      <w:r w:rsidRPr="00D84304">
        <w:rPr>
          <w:sz w:val="24"/>
        </w:rPr>
        <w:tab/>
      </w:r>
      <w:r w:rsidRPr="00D84304">
        <w:rPr>
          <w:sz w:val="24"/>
        </w:rPr>
        <w:tab/>
      </w:r>
      <w:r w:rsidRPr="00D84304">
        <w:rPr>
          <w:sz w:val="24"/>
        </w:rPr>
        <w:tab/>
      </w:r>
      <w:r w:rsidRPr="00D84304">
        <w:rPr>
          <w:sz w:val="24"/>
        </w:rPr>
        <w:tab/>
      </w:r>
      <w:r w:rsidRPr="00D84304">
        <w:rPr>
          <w:sz w:val="24"/>
        </w:rPr>
        <w:tab/>
      </w:r>
      <w:r w:rsidRPr="00D84304">
        <w:rPr>
          <w:sz w:val="24"/>
        </w:rPr>
        <w:tab/>
      </w:r>
      <w:r>
        <w:rPr>
          <w:sz w:val="24"/>
        </w:rPr>
        <w:t xml:space="preserve"> </w:t>
      </w:r>
    </w:p>
    <w:p w14:paraId="43A4C930" w14:textId="77777777" w:rsidR="003F1DE5" w:rsidRDefault="003F1DE5" w:rsidP="003F1DE5">
      <w:pPr>
        <w:rPr>
          <w:rStyle w:val="SubtleEmphasis"/>
        </w:rPr>
      </w:pPr>
    </w:p>
    <w:p w14:paraId="23C70377" w14:textId="77777777" w:rsidR="003F1DE5" w:rsidRDefault="003F1DE5" w:rsidP="003F1DE5">
      <w:pPr>
        <w:rPr>
          <w:rStyle w:val="SubtleEmphasis"/>
        </w:rPr>
      </w:pPr>
    </w:p>
    <w:p w14:paraId="1DEA7C87" w14:textId="5C52FE74" w:rsidR="009C6937" w:rsidRPr="004C1B29" w:rsidRDefault="003F1DE5" w:rsidP="003F1DE5">
      <w:pPr>
        <w:pStyle w:val="ListParagraph"/>
        <w:spacing w:after="0"/>
        <w:rPr>
          <w:sz w:val="24"/>
        </w:rPr>
      </w:pPr>
      <w:r w:rsidRPr="004C1B29">
        <w:rPr>
          <w:sz w:val="24"/>
        </w:rPr>
        <w:tab/>
      </w:r>
      <w:r w:rsidRPr="004C1B29">
        <w:rPr>
          <w:sz w:val="24"/>
        </w:rPr>
        <w:tab/>
      </w:r>
      <w:r w:rsidRPr="004C1B29">
        <w:rPr>
          <w:sz w:val="24"/>
        </w:rPr>
        <w:tab/>
      </w:r>
      <w:r w:rsidRPr="004C1B29">
        <w:rPr>
          <w:sz w:val="24"/>
        </w:rPr>
        <w:tab/>
      </w:r>
    </w:p>
    <w:sectPr w:rsidR="009C6937" w:rsidRPr="004C1B29" w:rsidSect="00613332">
      <w:footerReference w:type="default" r:id="rId80"/>
      <w:pgSz w:w="11900" w:h="16934"/>
      <w:pgMar w:top="1152" w:right="1440" w:bottom="1008" w:left="1440"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7E505" w14:textId="77777777" w:rsidR="00B019D2" w:rsidRDefault="00B019D2">
      <w:pPr>
        <w:rPr>
          <w:sz w:val="22"/>
          <w:szCs w:val="22"/>
        </w:rPr>
      </w:pPr>
      <w:r>
        <w:rPr>
          <w:sz w:val="22"/>
          <w:szCs w:val="22"/>
        </w:rPr>
        <w:separator/>
      </w:r>
    </w:p>
  </w:endnote>
  <w:endnote w:type="continuationSeparator" w:id="0">
    <w:p w14:paraId="246FEA7A" w14:textId="77777777" w:rsidR="00B019D2" w:rsidRDefault="00B019D2">
      <w:pPr>
        <w:rPr>
          <w:sz w:val="22"/>
          <w:szCs w:val="22"/>
        </w:rPr>
      </w:pPr>
      <w:r>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eawoodITCbyBT-Book">
    <w:altName w:val="Calibri"/>
    <w:panose1 w:val="00000000000000000000"/>
    <w:charset w:val="00"/>
    <w:family w:val="swiss"/>
    <w:notTrueType/>
    <w:pitch w:val="default"/>
    <w:sig w:usb0="00000003" w:usb1="00000000" w:usb2="00000000" w:usb3="00000000" w:csb0="00000001" w:csb1="00000000"/>
  </w:font>
  <w:font w:name="Geometric231BT-Roman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1A5F" w14:textId="09C4DB46" w:rsidR="00B019D2" w:rsidRPr="00A32379" w:rsidRDefault="00B019D2">
    <w:pPr>
      <w:pStyle w:val="Footer"/>
      <w:framePr w:wrap="around" w:vAnchor="text" w:hAnchor="margin" w:xAlign="right" w:y="1"/>
      <w:rPr>
        <w:rStyle w:val="PageNumber"/>
        <w:i/>
        <w:sz w:val="22"/>
        <w:szCs w:val="22"/>
      </w:rPr>
    </w:pPr>
    <w:r w:rsidRPr="00A32379">
      <w:rPr>
        <w:rStyle w:val="PageNumber"/>
        <w:i/>
        <w:sz w:val="22"/>
        <w:szCs w:val="22"/>
      </w:rPr>
      <w:t xml:space="preserve">Page </w:t>
    </w:r>
    <w:r w:rsidRPr="00A32379">
      <w:rPr>
        <w:rStyle w:val="PageNumber"/>
        <w:i/>
        <w:sz w:val="22"/>
        <w:szCs w:val="22"/>
      </w:rPr>
      <w:fldChar w:fldCharType="begin"/>
    </w:r>
    <w:r w:rsidRPr="00A32379">
      <w:rPr>
        <w:rStyle w:val="PageNumber"/>
        <w:i/>
        <w:sz w:val="22"/>
        <w:szCs w:val="22"/>
      </w:rPr>
      <w:instrText xml:space="preserve">PAGE  </w:instrText>
    </w:r>
    <w:r w:rsidRPr="00A32379">
      <w:rPr>
        <w:rStyle w:val="PageNumber"/>
        <w:i/>
        <w:sz w:val="22"/>
        <w:szCs w:val="22"/>
      </w:rPr>
      <w:fldChar w:fldCharType="separate"/>
    </w:r>
    <w:r w:rsidR="007903A7">
      <w:rPr>
        <w:rStyle w:val="PageNumber"/>
        <w:i/>
        <w:noProof/>
        <w:sz w:val="22"/>
        <w:szCs w:val="22"/>
      </w:rPr>
      <w:t>1</w:t>
    </w:r>
    <w:r w:rsidRPr="00A32379">
      <w:rPr>
        <w:rStyle w:val="PageNumber"/>
        <w:i/>
        <w:sz w:val="22"/>
        <w:szCs w:val="22"/>
      </w:rPr>
      <w:fldChar w:fldCharType="end"/>
    </w:r>
    <w:r w:rsidRPr="00A32379">
      <w:rPr>
        <w:rStyle w:val="PageNumber"/>
        <w:i/>
        <w:sz w:val="22"/>
        <w:szCs w:val="22"/>
      </w:rPr>
      <w:t xml:space="preserve"> of </w:t>
    </w:r>
    <w:r>
      <w:rPr>
        <w:rStyle w:val="PageNumber"/>
        <w:i/>
        <w:sz w:val="22"/>
        <w:szCs w:val="22"/>
      </w:rPr>
      <w:t>43</w:t>
    </w:r>
  </w:p>
  <w:p w14:paraId="04F21A60" w14:textId="77777777" w:rsidR="00B019D2" w:rsidRDefault="00B019D2" w:rsidP="00B278D5">
    <w:pPr>
      <w:pStyle w:val="Foote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2A45B" w14:textId="42603144" w:rsidR="00B019D2" w:rsidRPr="00715FDC" w:rsidRDefault="00B019D2">
    <w:pPr>
      <w:pStyle w:val="Footer"/>
      <w:rPr>
        <w:sz w:val="22"/>
      </w:rPr>
    </w:pPr>
    <w:r w:rsidRPr="00715FDC">
      <w:rPr>
        <w:sz w:val="22"/>
      </w:rPr>
      <w:t>1 – No prior experience in area of law required, if volunteer reviews provided resources</w:t>
    </w:r>
  </w:p>
  <w:p w14:paraId="16383C82" w14:textId="77777777" w:rsidR="00B019D2" w:rsidRPr="00FB73F5" w:rsidRDefault="00B019D2">
    <w:pPr>
      <w:pStyle w:val="Footer"/>
      <w:rPr>
        <w:sz w:val="2"/>
      </w:rPr>
    </w:pPr>
  </w:p>
  <w:p w14:paraId="06760E0A" w14:textId="6FE76F1A" w:rsidR="00B019D2" w:rsidRPr="00715FDC" w:rsidRDefault="00B019D2">
    <w:pPr>
      <w:pStyle w:val="Footer"/>
      <w:rPr>
        <w:sz w:val="22"/>
      </w:rPr>
    </w:pPr>
    <w:r w:rsidRPr="00715FDC">
      <w:rPr>
        <w:sz w:val="22"/>
      </w:rPr>
      <w:t>2 – Two or more years of experience in area of law required.</w:t>
    </w:r>
  </w:p>
  <w:p w14:paraId="42398169" w14:textId="77777777" w:rsidR="00B019D2" w:rsidRPr="004220DB" w:rsidRDefault="00B019D2">
    <w:pPr>
      <w:pStyle w:val="Footer"/>
      <w:rPr>
        <w:sz w:val="2"/>
      </w:rPr>
    </w:pPr>
  </w:p>
  <w:p w14:paraId="3873C271" w14:textId="0B7D44D8" w:rsidR="00B019D2" w:rsidRPr="00715FDC" w:rsidRDefault="00B019D2">
    <w:pPr>
      <w:pStyle w:val="Footer"/>
      <w:rPr>
        <w:sz w:val="22"/>
      </w:rPr>
    </w:pPr>
    <w:r w:rsidRPr="00715FDC">
      <w:rPr>
        <w:sz w:val="22"/>
      </w:rPr>
      <w:t>3 – Three or more years of experience in area of law required.</w:t>
    </w:r>
  </w:p>
  <w:p w14:paraId="6B31CF7D" w14:textId="7D3FCCD4" w:rsidR="00B019D2" w:rsidRPr="00715FDC" w:rsidRDefault="00B019D2">
    <w:pPr>
      <w:pStyle w:val="Footer"/>
      <w:rPr>
        <w:sz w:val="22"/>
      </w:rPr>
    </w:pPr>
    <w:r w:rsidRPr="00715FDC">
      <w:rPr>
        <w:sz w:val="22"/>
      </w:rPr>
      <w:t>4 –Such as writing a letter or making a phone call on behalf of a client, drafting an affidavit or a court form (or section thereof), conducting other follow up services as helpful, etc.</w:t>
    </w:r>
  </w:p>
  <w:p w14:paraId="13A1DF6C" w14:textId="55F724AB" w:rsidR="00B019D2" w:rsidRPr="00A32379" w:rsidRDefault="00B019D2" w:rsidP="00235F0D">
    <w:pPr>
      <w:pStyle w:val="Footer"/>
      <w:jc w:val="right"/>
      <w:rPr>
        <w:i/>
        <w:sz w:val="24"/>
      </w:rPr>
    </w:pPr>
    <w:r w:rsidRPr="00A32379">
      <w:rPr>
        <w:i/>
        <w:sz w:val="24"/>
      </w:rPr>
      <w:t xml:space="preserve">Page </w:t>
    </w:r>
    <w:r w:rsidRPr="00A32379">
      <w:rPr>
        <w:i/>
        <w:sz w:val="24"/>
      </w:rPr>
      <w:fldChar w:fldCharType="begin"/>
    </w:r>
    <w:r w:rsidRPr="00A32379">
      <w:rPr>
        <w:i/>
        <w:sz w:val="24"/>
      </w:rPr>
      <w:instrText xml:space="preserve"> PAGE   \* MERGEFORMAT </w:instrText>
    </w:r>
    <w:r w:rsidRPr="00A32379">
      <w:rPr>
        <w:i/>
        <w:sz w:val="24"/>
      </w:rPr>
      <w:fldChar w:fldCharType="separate"/>
    </w:r>
    <w:r w:rsidR="007903A7">
      <w:rPr>
        <w:i/>
        <w:noProof/>
        <w:sz w:val="24"/>
      </w:rPr>
      <w:t>43</w:t>
    </w:r>
    <w:r w:rsidRPr="00A32379">
      <w:rPr>
        <w:i/>
        <w:noProof/>
        <w:sz w:val="24"/>
      </w:rPr>
      <w:fldChar w:fldCharType="end"/>
    </w:r>
    <w:r>
      <w:rPr>
        <w:i/>
        <w:noProof/>
        <w:sz w:val="24"/>
      </w:rPr>
      <w:t xml:space="preserve"> of 43</w:t>
    </w:r>
  </w:p>
  <w:p w14:paraId="7A053BB1" w14:textId="77777777" w:rsidR="00B019D2" w:rsidRDefault="00B01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FD2D0" w14:textId="77777777" w:rsidR="00B019D2" w:rsidRDefault="00B019D2">
      <w:pPr>
        <w:rPr>
          <w:sz w:val="22"/>
          <w:szCs w:val="22"/>
        </w:rPr>
      </w:pPr>
      <w:r>
        <w:rPr>
          <w:sz w:val="22"/>
          <w:szCs w:val="22"/>
        </w:rPr>
        <w:separator/>
      </w:r>
    </w:p>
  </w:footnote>
  <w:footnote w:type="continuationSeparator" w:id="0">
    <w:p w14:paraId="4BF3EFE5" w14:textId="77777777" w:rsidR="00B019D2" w:rsidRDefault="00B019D2">
      <w:pPr>
        <w:rPr>
          <w:sz w:val="22"/>
          <w:szCs w:val="22"/>
        </w:rPr>
      </w:pPr>
      <w:r>
        <w:rPr>
          <w:sz w:val="22"/>
          <w:szCs w:val="22"/>
        </w:rPr>
        <w:continuationSeparator/>
      </w:r>
    </w:p>
  </w:footnote>
  <w:footnote w:id="1">
    <w:p w14:paraId="286F092F" w14:textId="77777777" w:rsidR="00B019D2" w:rsidRPr="001C1496" w:rsidRDefault="00B019D2" w:rsidP="00B500D4">
      <w:pPr>
        <w:pStyle w:val="Heading1"/>
        <w:rPr>
          <w:b w:val="0"/>
          <w:sz w:val="22"/>
        </w:rPr>
      </w:pPr>
      <w:r>
        <w:rPr>
          <w:rStyle w:val="FootnoteReference"/>
        </w:rPr>
        <w:footnoteRef/>
      </w:r>
      <w:r>
        <w:t xml:space="preserve"> </w:t>
      </w:r>
      <w:r w:rsidRPr="001C1496">
        <w:rPr>
          <w:sz w:val="22"/>
        </w:rPr>
        <w:t>Rule 6</w:t>
      </w:r>
      <w:r w:rsidRPr="001C1496">
        <w:rPr>
          <w:rStyle w:val="Strong"/>
          <w:b/>
          <w:sz w:val="22"/>
        </w:rPr>
        <w:t>C. (</w:t>
      </w:r>
      <w:hyperlink r:id="rId1" w:history="1">
        <w:r w:rsidRPr="001C1496">
          <w:rPr>
            <w:rStyle w:val="Hyperlink"/>
            <w:sz w:val="22"/>
          </w:rPr>
          <w:t>Rules</w:t>
        </w:r>
        <w:r w:rsidRPr="001C1496">
          <w:rPr>
            <w:rStyle w:val="Hyperlink"/>
            <w:b w:val="0"/>
            <w:sz w:val="22"/>
          </w:rPr>
          <w:t xml:space="preserve"> </w:t>
        </w:r>
        <w:r w:rsidRPr="001C1496">
          <w:rPr>
            <w:rStyle w:val="Hyperlink"/>
            <w:sz w:val="22"/>
          </w:rPr>
          <w:t>of the Board of Continuing Legal Education</w:t>
        </w:r>
      </w:hyperlink>
      <w:r w:rsidRPr="001C1496">
        <w:rPr>
          <w:sz w:val="22"/>
        </w:rPr>
        <w:t xml:space="preserve"> (special categories of credit):</w:t>
      </w:r>
    </w:p>
    <w:p w14:paraId="46C01B01" w14:textId="77777777" w:rsidR="00B019D2" w:rsidRDefault="00B019D2" w:rsidP="00B500D4">
      <w:pPr>
        <w:pStyle w:val="FootnoteText"/>
      </w:pPr>
      <w:r w:rsidRPr="001C1496">
        <w:rPr>
          <w:rStyle w:val="Strong"/>
          <w:sz w:val="22"/>
          <w:szCs w:val="22"/>
        </w:rPr>
        <w:t>Pro Bono Legal Representation.</w:t>
      </w:r>
      <w:r w:rsidRPr="001C1496">
        <w:rPr>
          <w:sz w:val="22"/>
          <w:szCs w:val="22"/>
        </w:rPr>
        <w:t xml:space="preserve"> A lawyer may claim 1 hour of standard CLE credit for every 6 hours of pro bono legal representation as defined by Rule 2U [means providing legal representation to a pro bono client without compensation, expectation of compensation, or other direct or indirect pecuniary gain] that the lawyer provides to a pro bono client as defined by Rule 2T [means an individual, who is not a corporation or other organizational entity, and who has been referred to the lawyer by an approved legal services provider or by a state or federal court program</w:t>
      </w:r>
      <w:r>
        <w:t xml:space="preserve">] </w:t>
      </w:r>
      <w:r w:rsidRPr="001C1496">
        <w:rPr>
          <w:sz w:val="22"/>
          <w:szCs w:val="22"/>
        </w:rPr>
        <w:t>in a legal matter that has been referred to the lawyer by an approved legal services provider as defined by Rule 2B or by a state court or federal court program. No more than 6 hours of credit may be claimed per reporting period by a lawyer for pro bono legal representation. In order to receive CLE credit the lawyer must submit an Affidavit of Pro Bono Representation to the Board (see Appendix II)</w:t>
      </w:r>
    </w:p>
  </w:footnote>
  <w:footnote w:id="2">
    <w:p w14:paraId="52D8C16A" w14:textId="77777777" w:rsidR="00B019D2" w:rsidRPr="00630062" w:rsidRDefault="00B019D2" w:rsidP="00B500D4">
      <w:pPr>
        <w:pStyle w:val="msolistparagraph0"/>
        <w:spacing w:before="120" w:after="120"/>
        <w:ind w:left="0"/>
        <w:rPr>
          <w:sz w:val="24"/>
          <w:szCs w:val="24"/>
        </w:rPr>
      </w:pPr>
      <w:r>
        <w:rPr>
          <w:rStyle w:val="FootnoteReference"/>
        </w:rPr>
        <w:footnoteRef/>
      </w:r>
      <w:r>
        <w:t xml:space="preserve"> </w:t>
      </w:r>
      <w:r w:rsidRPr="00630062">
        <w:rPr>
          <w:szCs w:val="24"/>
        </w:rPr>
        <w:t>If a mentor attorney, ask the primary attorney to include your hours</w:t>
      </w:r>
      <w:r>
        <w:rPr>
          <w:szCs w:val="24"/>
        </w:rPr>
        <w:t xml:space="preserve"> when completing the case closing form.</w:t>
      </w:r>
    </w:p>
    <w:p w14:paraId="6080E75B" w14:textId="77777777" w:rsidR="00B019D2" w:rsidRDefault="00B019D2" w:rsidP="00B500D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1A61" w14:textId="77777777" w:rsidR="00B019D2" w:rsidRDefault="00B019D2">
    <w:pPr>
      <w:pStyle w:val="Header"/>
      <w:rPr>
        <w:szCs w:val="3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37622"/>
    <w:multiLevelType w:val="multilevel"/>
    <w:tmpl w:val="B50E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C5264"/>
    <w:multiLevelType w:val="hybridMultilevel"/>
    <w:tmpl w:val="3C70DF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FAE35DD"/>
    <w:multiLevelType w:val="hybridMultilevel"/>
    <w:tmpl w:val="5C56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5448A"/>
    <w:multiLevelType w:val="hybridMultilevel"/>
    <w:tmpl w:val="3E4C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8195E"/>
    <w:multiLevelType w:val="hybridMultilevel"/>
    <w:tmpl w:val="C01C6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270D44"/>
    <w:multiLevelType w:val="hybridMultilevel"/>
    <w:tmpl w:val="47C483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38E4A7E"/>
    <w:multiLevelType w:val="hybridMultilevel"/>
    <w:tmpl w:val="6E22A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AB66A1"/>
    <w:multiLevelType w:val="hybridMultilevel"/>
    <w:tmpl w:val="F6B2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E45E0"/>
    <w:multiLevelType w:val="hybridMultilevel"/>
    <w:tmpl w:val="E816349E"/>
    <w:lvl w:ilvl="0" w:tplc="04090001">
      <w:start w:val="1"/>
      <w:numFmt w:val="bullet"/>
      <w:lvlText w:val=""/>
      <w:lvlJc w:val="left"/>
      <w:pPr>
        <w:tabs>
          <w:tab w:val="num" w:pos="781"/>
        </w:tabs>
        <w:ind w:left="781" w:hanging="360"/>
      </w:pPr>
      <w:rPr>
        <w:rFonts w:ascii="Symbol" w:hAnsi="Symbol" w:hint="default"/>
      </w:rPr>
    </w:lvl>
    <w:lvl w:ilvl="1" w:tplc="04090003" w:tentative="1">
      <w:start w:val="1"/>
      <w:numFmt w:val="bullet"/>
      <w:lvlText w:val="o"/>
      <w:lvlJc w:val="left"/>
      <w:pPr>
        <w:tabs>
          <w:tab w:val="num" w:pos="1501"/>
        </w:tabs>
        <w:ind w:left="1501" w:hanging="360"/>
      </w:pPr>
      <w:rPr>
        <w:rFonts w:ascii="Courier New" w:hAnsi="Courier New" w:cs="Courier New" w:hint="default"/>
      </w:rPr>
    </w:lvl>
    <w:lvl w:ilvl="2" w:tplc="04090005" w:tentative="1">
      <w:start w:val="1"/>
      <w:numFmt w:val="bullet"/>
      <w:lvlText w:val=""/>
      <w:lvlJc w:val="left"/>
      <w:pPr>
        <w:tabs>
          <w:tab w:val="num" w:pos="2221"/>
        </w:tabs>
        <w:ind w:left="2221" w:hanging="360"/>
      </w:pPr>
      <w:rPr>
        <w:rFonts w:ascii="Wingdings" w:hAnsi="Wingdings" w:hint="default"/>
      </w:rPr>
    </w:lvl>
    <w:lvl w:ilvl="3" w:tplc="04090001" w:tentative="1">
      <w:start w:val="1"/>
      <w:numFmt w:val="bullet"/>
      <w:lvlText w:val=""/>
      <w:lvlJc w:val="left"/>
      <w:pPr>
        <w:tabs>
          <w:tab w:val="num" w:pos="2941"/>
        </w:tabs>
        <w:ind w:left="2941" w:hanging="360"/>
      </w:pPr>
      <w:rPr>
        <w:rFonts w:ascii="Symbol" w:hAnsi="Symbol" w:hint="default"/>
      </w:rPr>
    </w:lvl>
    <w:lvl w:ilvl="4" w:tplc="04090003" w:tentative="1">
      <w:start w:val="1"/>
      <w:numFmt w:val="bullet"/>
      <w:lvlText w:val="o"/>
      <w:lvlJc w:val="left"/>
      <w:pPr>
        <w:tabs>
          <w:tab w:val="num" w:pos="3661"/>
        </w:tabs>
        <w:ind w:left="3661" w:hanging="360"/>
      </w:pPr>
      <w:rPr>
        <w:rFonts w:ascii="Courier New" w:hAnsi="Courier New" w:cs="Courier New" w:hint="default"/>
      </w:rPr>
    </w:lvl>
    <w:lvl w:ilvl="5" w:tplc="04090005" w:tentative="1">
      <w:start w:val="1"/>
      <w:numFmt w:val="bullet"/>
      <w:lvlText w:val=""/>
      <w:lvlJc w:val="left"/>
      <w:pPr>
        <w:tabs>
          <w:tab w:val="num" w:pos="4381"/>
        </w:tabs>
        <w:ind w:left="4381" w:hanging="360"/>
      </w:pPr>
      <w:rPr>
        <w:rFonts w:ascii="Wingdings" w:hAnsi="Wingdings" w:hint="default"/>
      </w:rPr>
    </w:lvl>
    <w:lvl w:ilvl="6" w:tplc="04090001" w:tentative="1">
      <w:start w:val="1"/>
      <w:numFmt w:val="bullet"/>
      <w:lvlText w:val=""/>
      <w:lvlJc w:val="left"/>
      <w:pPr>
        <w:tabs>
          <w:tab w:val="num" w:pos="5101"/>
        </w:tabs>
        <w:ind w:left="5101" w:hanging="360"/>
      </w:pPr>
      <w:rPr>
        <w:rFonts w:ascii="Symbol" w:hAnsi="Symbol" w:hint="default"/>
      </w:rPr>
    </w:lvl>
    <w:lvl w:ilvl="7" w:tplc="04090003" w:tentative="1">
      <w:start w:val="1"/>
      <w:numFmt w:val="bullet"/>
      <w:lvlText w:val="o"/>
      <w:lvlJc w:val="left"/>
      <w:pPr>
        <w:tabs>
          <w:tab w:val="num" w:pos="5821"/>
        </w:tabs>
        <w:ind w:left="5821" w:hanging="360"/>
      </w:pPr>
      <w:rPr>
        <w:rFonts w:ascii="Courier New" w:hAnsi="Courier New" w:cs="Courier New" w:hint="default"/>
      </w:rPr>
    </w:lvl>
    <w:lvl w:ilvl="8" w:tplc="04090005" w:tentative="1">
      <w:start w:val="1"/>
      <w:numFmt w:val="bullet"/>
      <w:lvlText w:val=""/>
      <w:lvlJc w:val="left"/>
      <w:pPr>
        <w:tabs>
          <w:tab w:val="num" w:pos="6541"/>
        </w:tabs>
        <w:ind w:left="6541" w:hanging="360"/>
      </w:pPr>
      <w:rPr>
        <w:rFonts w:ascii="Wingdings" w:hAnsi="Wingdings" w:hint="default"/>
      </w:rPr>
    </w:lvl>
  </w:abstractNum>
  <w:abstractNum w:abstractNumId="9" w15:restartNumberingAfterBreak="0">
    <w:nsid w:val="33FE4591"/>
    <w:multiLevelType w:val="hybridMultilevel"/>
    <w:tmpl w:val="3D0C4646"/>
    <w:lvl w:ilvl="0" w:tplc="4FD4F6A2">
      <w:start w:val="1"/>
      <w:numFmt w:val="decimal"/>
      <w:pStyle w:val="StyleHeading120ptCenteredBefore6p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76850C1"/>
    <w:multiLevelType w:val="multilevel"/>
    <w:tmpl w:val="9BD8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7F2DCA"/>
    <w:multiLevelType w:val="multilevel"/>
    <w:tmpl w:val="A1C8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B47620"/>
    <w:multiLevelType w:val="hybridMultilevel"/>
    <w:tmpl w:val="DC4252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3" w15:restartNumberingAfterBreak="0">
    <w:nsid w:val="43AE3C46"/>
    <w:multiLevelType w:val="hybridMultilevel"/>
    <w:tmpl w:val="E5D498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216E2B"/>
    <w:multiLevelType w:val="hybridMultilevel"/>
    <w:tmpl w:val="BB0C7216"/>
    <w:lvl w:ilvl="0" w:tplc="3C6E9CC0">
      <w:start w:val="1"/>
      <w:numFmt w:val="bullet"/>
      <w:lvlText w:val=""/>
      <w:lvlJc w:val="left"/>
      <w:pPr>
        <w:tabs>
          <w:tab w:val="num" w:pos="720"/>
        </w:tabs>
        <w:ind w:left="720" w:hanging="360"/>
      </w:pPr>
      <w:rPr>
        <w:rFonts w:ascii="Wingdings" w:hAnsi="Wingding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D212A58"/>
    <w:multiLevelType w:val="hybridMultilevel"/>
    <w:tmpl w:val="6F64D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F635978"/>
    <w:multiLevelType w:val="hybridMultilevel"/>
    <w:tmpl w:val="3832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1312D"/>
    <w:multiLevelType w:val="hybridMultilevel"/>
    <w:tmpl w:val="9F540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7F64E0"/>
    <w:multiLevelType w:val="hybridMultilevel"/>
    <w:tmpl w:val="6118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45942"/>
    <w:multiLevelType w:val="hybridMultilevel"/>
    <w:tmpl w:val="EFE83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5B34DE"/>
    <w:multiLevelType w:val="hybridMultilevel"/>
    <w:tmpl w:val="C642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C57812"/>
    <w:multiLevelType w:val="hybridMultilevel"/>
    <w:tmpl w:val="1F30D01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675C081E"/>
    <w:multiLevelType w:val="hybridMultilevel"/>
    <w:tmpl w:val="3940C5D2"/>
    <w:lvl w:ilvl="0" w:tplc="04090005">
      <w:start w:val="1"/>
      <w:numFmt w:val="bullet"/>
      <w:lvlText w:val=""/>
      <w:lvlJc w:val="left"/>
      <w:pPr>
        <w:tabs>
          <w:tab w:val="num" w:pos="907"/>
        </w:tabs>
        <w:ind w:left="907" w:hanging="360"/>
      </w:pPr>
      <w:rPr>
        <w:rFonts w:ascii="Wingdings" w:hAnsi="Wingdings" w:hint="default"/>
      </w:rPr>
    </w:lvl>
    <w:lvl w:ilvl="1" w:tplc="04090003" w:tentative="1">
      <w:start w:val="1"/>
      <w:numFmt w:val="bullet"/>
      <w:lvlText w:val="o"/>
      <w:lvlJc w:val="left"/>
      <w:pPr>
        <w:tabs>
          <w:tab w:val="num" w:pos="1627"/>
        </w:tabs>
        <w:ind w:left="1627" w:hanging="360"/>
      </w:pPr>
      <w:rPr>
        <w:rFonts w:ascii="Courier New" w:hAnsi="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23" w15:restartNumberingAfterBreak="0">
    <w:nsid w:val="675C0E8B"/>
    <w:multiLevelType w:val="hybridMultilevel"/>
    <w:tmpl w:val="861EC8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68CC270A"/>
    <w:multiLevelType w:val="hybridMultilevel"/>
    <w:tmpl w:val="69E6F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393CE5"/>
    <w:multiLevelType w:val="hybridMultilevel"/>
    <w:tmpl w:val="963AC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2C4B4A"/>
    <w:multiLevelType w:val="hybridMultilevel"/>
    <w:tmpl w:val="198A1E4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8E4A1F"/>
    <w:multiLevelType w:val="multilevel"/>
    <w:tmpl w:val="B3FC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F21B70"/>
    <w:multiLevelType w:val="hybridMultilevel"/>
    <w:tmpl w:val="AF68DFAC"/>
    <w:lvl w:ilvl="0" w:tplc="63EA84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5973FC"/>
    <w:multiLevelType w:val="hybridMultilevel"/>
    <w:tmpl w:val="BE845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884B2E"/>
    <w:multiLevelType w:val="hybridMultilevel"/>
    <w:tmpl w:val="CD780C9A"/>
    <w:lvl w:ilvl="0" w:tplc="C71E6EE4">
      <w:start w:val="1"/>
      <w:numFmt w:val="lowerLetter"/>
      <w:lvlText w:val="%1."/>
      <w:lvlJc w:val="left"/>
      <w:pPr>
        <w:tabs>
          <w:tab w:val="num" w:pos="1080"/>
        </w:tabs>
        <w:ind w:left="1080" w:hanging="360"/>
      </w:pPr>
      <w:rPr>
        <w:rFonts w:asciiTheme="minorHAnsi" w:eastAsia="Times New Roman" w:hAnsiTheme="minorHAnsi" w:cs="Times New Roman"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5DD00AE"/>
    <w:multiLevelType w:val="hybridMultilevel"/>
    <w:tmpl w:val="861EC8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22"/>
  </w:num>
  <w:num w:numId="3">
    <w:abstractNumId w:val="8"/>
  </w:num>
  <w:num w:numId="4">
    <w:abstractNumId w:val="27"/>
  </w:num>
  <w:num w:numId="5">
    <w:abstractNumId w:val="10"/>
  </w:num>
  <w:num w:numId="6">
    <w:abstractNumId w:val="11"/>
  </w:num>
  <w:num w:numId="7">
    <w:abstractNumId w:val="7"/>
  </w:num>
  <w:num w:numId="8">
    <w:abstractNumId w:val="0"/>
  </w:num>
  <w:num w:numId="9">
    <w:abstractNumId w:val="26"/>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0"/>
  </w:num>
  <w:num w:numId="14">
    <w:abstractNumId w:val="5"/>
  </w:num>
  <w:num w:numId="15">
    <w:abstractNumId w:val="21"/>
  </w:num>
  <w:num w:numId="16">
    <w:abstractNumId w:val="19"/>
  </w:num>
  <w:num w:numId="17">
    <w:abstractNumId w:val="12"/>
  </w:num>
  <w:num w:numId="18">
    <w:abstractNumId w:val="2"/>
  </w:num>
  <w:num w:numId="19">
    <w:abstractNumId w:val="24"/>
  </w:num>
  <w:num w:numId="20">
    <w:abstractNumId w:val="6"/>
  </w:num>
  <w:num w:numId="21">
    <w:abstractNumId w:val="18"/>
  </w:num>
  <w:num w:numId="22">
    <w:abstractNumId w:val="3"/>
  </w:num>
  <w:num w:numId="23">
    <w:abstractNumId w:val="16"/>
  </w:num>
  <w:num w:numId="24">
    <w:abstractNumId w:val="4"/>
  </w:num>
  <w:num w:numId="25">
    <w:abstractNumId w:val="15"/>
  </w:num>
  <w:num w:numId="26">
    <w:abstractNumId w:val="28"/>
  </w:num>
  <w:num w:numId="27">
    <w:abstractNumId w:val="14"/>
  </w:num>
  <w:num w:numId="28">
    <w:abstractNumId w:val="30"/>
  </w:num>
  <w:num w:numId="29">
    <w:abstractNumId w:val="29"/>
  </w:num>
  <w:num w:numId="30">
    <w:abstractNumId w:val="17"/>
  </w:num>
  <w:num w:numId="31">
    <w:abstractNumId w:val="13"/>
  </w:num>
  <w:num w:numId="32">
    <w:abstractNumId w:val="31"/>
  </w:num>
  <w:num w:numId="33">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1228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ED2B121-FBC8-4232-B68B-AABA7794FAD5}"/>
    <w:docVar w:name="dgnword-eventsink" w:val="68697264"/>
  </w:docVars>
  <w:rsids>
    <w:rsidRoot w:val="00E46CE6"/>
    <w:rsid w:val="00000758"/>
    <w:rsid w:val="00003702"/>
    <w:rsid w:val="00004A0E"/>
    <w:rsid w:val="00021876"/>
    <w:rsid w:val="00027977"/>
    <w:rsid w:val="000349A5"/>
    <w:rsid w:val="00037317"/>
    <w:rsid w:val="00044314"/>
    <w:rsid w:val="000564DB"/>
    <w:rsid w:val="00070E14"/>
    <w:rsid w:val="000756B2"/>
    <w:rsid w:val="000771BD"/>
    <w:rsid w:val="000808E7"/>
    <w:rsid w:val="00082863"/>
    <w:rsid w:val="00093C6B"/>
    <w:rsid w:val="000A3647"/>
    <w:rsid w:val="000B3265"/>
    <w:rsid w:val="000B48FC"/>
    <w:rsid w:val="000B542F"/>
    <w:rsid w:val="000D20BB"/>
    <w:rsid w:val="000D3F17"/>
    <w:rsid w:val="000E12A5"/>
    <w:rsid w:val="00101FB3"/>
    <w:rsid w:val="001204A9"/>
    <w:rsid w:val="00134A60"/>
    <w:rsid w:val="00140864"/>
    <w:rsid w:val="001637D3"/>
    <w:rsid w:val="00167BE8"/>
    <w:rsid w:val="001704C3"/>
    <w:rsid w:val="00173A10"/>
    <w:rsid w:val="0017501A"/>
    <w:rsid w:val="00176A5A"/>
    <w:rsid w:val="00193E67"/>
    <w:rsid w:val="001A72E4"/>
    <w:rsid w:val="001D3866"/>
    <w:rsid w:val="001D7E23"/>
    <w:rsid w:val="002029F6"/>
    <w:rsid w:val="00205C74"/>
    <w:rsid w:val="00205C85"/>
    <w:rsid w:val="002107BA"/>
    <w:rsid w:val="00217876"/>
    <w:rsid w:val="002207D0"/>
    <w:rsid w:val="002237BE"/>
    <w:rsid w:val="00231DE0"/>
    <w:rsid w:val="00235F0D"/>
    <w:rsid w:val="00240340"/>
    <w:rsid w:val="00255B3B"/>
    <w:rsid w:val="00271F92"/>
    <w:rsid w:val="002752A9"/>
    <w:rsid w:val="00275B5E"/>
    <w:rsid w:val="00281518"/>
    <w:rsid w:val="00291A3E"/>
    <w:rsid w:val="00296F6B"/>
    <w:rsid w:val="002A195B"/>
    <w:rsid w:val="002A275E"/>
    <w:rsid w:val="002B478F"/>
    <w:rsid w:val="002D4139"/>
    <w:rsid w:val="002E4FC2"/>
    <w:rsid w:val="002F6B03"/>
    <w:rsid w:val="00304F6B"/>
    <w:rsid w:val="00315E32"/>
    <w:rsid w:val="003209D1"/>
    <w:rsid w:val="0032342D"/>
    <w:rsid w:val="003273CB"/>
    <w:rsid w:val="00327669"/>
    <w:rsid w:val="00337B03"/>
    <w:rsid w:val="00341E9C"/>
    <w:rsid w:val="0035021C"/>
    <w:rsid w:val="00353F75"/>
    <w:rsid w:val="003635ED"/>
    <w:rsid w:val="00363F4F"/>
    <w:rsid w:val="003746E9"/>
    <w:rsid w:val="003772DA"/>
    <w:rsid w:val="00381575"/>
    <w:rsid w:val="003866F4"/>
    <w:rsid w:val="0039120B"/>
    <w:rsid w:val="00397EB9"/>
    <w:rsid w:val="003A56BC"/>
    <w:rsid w:val="003A619A"/>
    <w:rsid w:val="003D2EBE"/>
    <w:rsid w:val="003D6442"/>
    <w:rsid w:val="003F1193"/>
    <w:rsid w:val="003F1C11"/>
    <w:rsid w:val="003F1DE5"/>
    <w:rsid w:val="00402B12"/>
    <w:rsid w:val="00403FB8"/>
    <w:rsid w:val="004137D1"/>
    <w:rsid w:val="004140B4"/>
    <w:rsid w:val="0041652C"/>
    <w:rsid w:val="004220DB"/>
    <w:rsid w:val="0042500E"/>
    <w:rsid w:val="004362BD"/>
    <w:rsid w:val="00443494"/>
    <w:rsid w:val="004442A0"/>
    <w:rsid w:val="0044577E"/>
    <w:rsid w:val="00455DDD"/>
    <w:rsid w:val="00457EBD"/>
    <w:rsid w:val="00461F14"/>
    <w:rsid w:val="00470080"/>
    <w:rsid w:val="00470227"/>
    <w:rsid w:val="004711C9"/>
    <w:rsid w:val="004831F3"/>
    <w:rsid w:val="0048495D"/>
    <w:rsid w:val="0048505D"/>
    <w:rsid w:val="004A260B"/>
    <w:rsid w:val="004A3EC2"/>
    <w:rsid w:val="004A44E5"/>
    <w:rsid w:val="004A5767"/>
    <w:rsid w:val="004A62CF"/>
    <w:rsid w:val="004A63DE"/>
    <w:rsid w:val="004B399A"/>
    <w:rsid w:val="004C1B29"/>
    <w:rsid w:val="004C6674"/>
    <w:rsid w:val="004E171C"/>
    <w:rsid w:val="004E2900"/>
    <w:rsid w:val="004E6D2A"/>
    <w:rsid w:val="004F7862"/>
    <w:rsid w:val="00502AF4"/>
    <w:rsid w:val="00507FA3"/>
    <w:rsid w:val="00511525"/>
    <w:rsid w:val="00511B8C"/>
    <w:rsid w:val="00512493"/>
    <w:rsid w:val="00515AC9"/>
    <w:rsid w:val="005246D6"/>
    <w:rsid w:val="00532A14"/>
    <w:rsid w:val="00547662"/>
    <w:rsid w:val="0055590C"/>
    <w:rsid w:val="005608DB"/>
    <w:rsid w:val="00574A20"/>
    <w:rsid w:val="005816CA"/>
    <w:rsid w:val="00582C67"/>
    <w:rsid w:val="0058354B"/>
    <w:rsid w:val="00587604"/>
    <w:rsid w:val="005B55DD"/>
    <w:rsid w:val="005D00D3"/>
    <w:rsid w:val="005D10C9"/>
    <w:rsid w:val="005D12C4"/>
    <w:rsid w:val="005D2F68"/>
    <w:rsid w:val="005D4881"/>
    <w:rsid w:val="005E7B4C"/>
    <w:rsid w:val="005F1AD6"/>
    <w:rsid w:val="005F7BAC"/>
    <w:rsid w:val="006053F7"/>
    <w:rsid w:val="00605861"/>
    <w:rsid w:val="00611039"/>
    <w:rsid w:val="00613332"/>
    <w:rsid w:val="00613506"/>
    <w:rsid w:val="00630C30"/>
    <w:rsid w:val="006310F4"/>
    <w:rsid w:val="006368A9"/>
    <w:rsid w:val="0063729C"/>
    <w:rsid w:val="0064071F"/>
    <w:rsid w:val="0064743B"/>
    <w:rsid w:val="0065446A"/>
    <w:rsid w:val="0066070F"/>
    <w:rsid w:val="006676EE"/>
    <w:rsid w:val="00672B4E"/>
    <w:rsid w:val="00676FB4"/>
    <w:rsid w:val="00682F60"/>
    <w:rsid w:val="00683763"/>
    <w:rsid w:val="00690B9C"/>
    <w:rsid w:val="00691455"/>
    <w:rsid w:val="00694D67"/>
    <w:rsid w:val="006A472F"/>
    <w:rsid w:val="006A674C"/>
    <w:rsid w:val="006B5811"/>
    <w:rsid w:val="006C7FF1"/>
    <w:rsid w:val="006D3F41"/>
    <w:rsid w:val="006E5A63"/>
    <w:rsid w:val="00705539"/>
    <w:rsid w:val="00715FDC"/>
    <w:rsid w:val="00717865"/>
    <w:rsid w:val="00725859"/>
    <w:rsid w:val="0073590F"/>
    <w:rsid w:val="007548F0"/>
    <w:rsid w:val="00760133"/>
    <w:rsid w:val="00761EF2"/>
    <w:rsid w:val="0076540C"/>
    <w:rsid w:val="007666B5"/>
    <w:rsid w:val="0077097C"/>
    <w:rsid w:val="00770DC5"/>
    <w:rsid w:val="007740DD"/>
    <w:rsid w:val="00777D05"/>
    <w:rsid w:val="00782211"/>
    <w:rsid w:val="007879C0"/>
    <w:rsid w:val="00787AA5"/>
    <w:rsid w:val="007903A7"/>
    <w:rsid w:val="007A056F"/>
    <w:rsid w:val="007B25B5"/>
    <w:rsid w:val="007D227D"/>
    <w:rsid w:val="007D31F3"/>
    <w:rsid w:val="007E411D"/>
    <w:rsid w:val="00800B1A"/>
    <w:rsid w:val="00801CE8"/>
    <w:rsid w:val="00803AEF"/>
    <w:rsid w:val="00817238"/>
    <w:rsid w:val="008204D5"/>
    <w:rsid w:val="00820645"/>
    <w:rsid w:val="0083110C"/>
    <w:rsid w:val="00836092"/>
    <w:rsid w:val="008374E1"/>
    <w:rsid w:val="008520AA"/>
    <w:rsid w:val="008551B3"/>
    <w:rsid w:val="00875D0C"/>
    <w:rsid w:val="0088153B"/>
    <w:rsid w:val="008941C9"/>
    <w:rsid w:val="008950D8"/>
    <w:rsid w:val="00896F94"/>
    <w:rsid w:val="008A0692"/>
    <w:rsid w:val="008B28C3"/>
    <w:rsid w:val="008B3E2C"/>
    <w:rsid w:val="008B71E8"/>
    <w:rsid w:val="008C434A"/>
    <w:rsid w:val="008D4898"/>
    <w:rsid w:val="008F2E62"/>
    <w:rsid w:val="00901084"/>
    <w:rsid w:val="00901D27"/>
    <w:rsid w:val="009125FE"/>
    <w:rsid w:val="00920631"/>
    <w:rsid w:val="00935CBD"/>
    <w:rsid w:val="00951912"/>
    <w:rsid w:val="00952018"/>
    <w:rsid w:val="009536DF"/>
    <w:rsid w:val="0095581B"/>
    <w:rsid w:val="0096181B"/>
    <w:rsid w:val="00967E3E"/>
    <w:rsid w:val="0097261A"/>
    <w:rsid w:val="00974F11"/>
    <w:rsid w:val="00976E0F"/>
    <w:rsid w:val="00980B48"/>
    <w:rsid w:val="00986597"/>
    <w:rsid w:val="009919C4"/>
    <w:rsid w:val="009937EE"/>
    <w:rsid w:val="00993F2E"/>
    <w:rsid w:val="009962B1"/>
    <w:rsid w:val="009A7AE3"/>
    <w:rsid w:val="009B1A8F"/>
    <w:rsid w:val="009B56B7"/>
    <w:rsid w:val="009B70D3"/>
    <w:rsid w:val="009B770A"/>
    <w:rsid w:val="009C0C5A"/>
    <w:rsid w:val="009C29D3"/>
    <w:rsid w:val="009C6937"/>
    <w:rsid w:val="009C7D44"/>
    <w:rsid w:val="009D290E"/>
    <w:rsid w:val="009D6642"/>
    <w:rsid w:val="009F51CC"/>
    <w:rsid w:val="00A014EF"/>
    <w:rsid w:val="00A14051"/>
    <w:rsid w:val="00A209CF"/>
    <w:rsid w:val="00A302D1"/>
    <w:rsid w:val="00A319D7"/>
    <w:rsid w:val="00A32379"/>
    <w:rsid w:val="00A377B0"/>
    <w:rsid w:val="00A47393"/>
    <w:rsid w:val="00A509F3"/>
    <w:rsid w:val="00A650F7"/>
    <w:rsid w:val="00A65D30"/>
    <w:rsid w:val="00A838EA"/>
    <w:rsid w:val="00AA1532"/>
    <w:rsid w:val="00AA3926"/>
    <w:rsid w:val="00AA649A"/>
    <w:rsid w:val="00AA69C9"/>
    <w:rsid w:val="00AB40F0"/>
    <w:rsid w:val="00AB5640"/>
    <w:rsid w:val="00AB6D7E"/>
    <w:rsid w:val="00AD3E33"/>
    <w:rsid w:val="00AD3E48"/>
    <w:rsid w:val="00AD669C"/>
    <w:rsid w:val="00AE0C48"/>
    <w:rsid w:val="00AE1AB3"/>
    <w:rsid w:val="00AF788F"/>
    <w:rsid w:val="00B019D2"/>
    <w:rsid w:val="00B07EF0"/>
    <w:rsid w:val="00B278D5"/>
    <w:rsid w:val="00B34B56"/>
    <w:rsid w:val="00B404DA"/>
    <w:rsid w:val="00B4331E"/>
    <w:rsid w:val="00B500D4"/>
    <w:rsid w:val="00B53F52"/>
    <w:rsid w:val="00B56F68"/>
    <w:rsid w:val="00B615B4"/>
    <w:rsid w:val="00B70248"/>
    <w:rsid w:val="00B85C67"/>
    <w:rsid w:val="00B94CE3"/>
    <w:rsid w:val="00B94DE9"/>
    <w:rsid w:val="00BA1DA3"/>
    <w:rsid w:val="00BA5074"/>
    <w:rsid w:val="00BC17C3"/>
    <w:rsid w:val="00BC3733"/>
    <w:rsid w:val="00BD189B"/>
    <w:rsid w:val="00BD4842"/>
    <w:rsid w:val="00BD6E9D"/>
    <w:rsid w:val="00BE12BE"/>
    <w:rsid w:val="00BF1A4E"/>
    <w:rsid w:val="00BF567A"/>
    <w:rsid w:val="00C002B0"/>
    <w:rsid w:val="00C05FD6"/>
    <w:rsid w:val="00C062FC"/>
    <w:rsid w:val="00C1225D"/>
    <w:rsid w:val="00C1707A"/>
    <w:rsid w:val="00C21993"/>
    <w:rsid w:val="00C23C7C"/>
    <w:rsid w:val="00C23CE7"/>
    <w:rsid w:val="00C40F7D"/>
    <w:rsid w:val="00C44B35"/>
    <w:rsid w:val="00C45C92"/>
    <w:rsid w:val="00C5187D"/>
    <w:rsid w:val="00C53C63"/>
    <w:rsid w:val="00C57CDB"/>
    <w:rsid w:val="00C65518"/>
    <w:rsid w:val="00C85679"/>
    <w:rsid w:val="00C87926"/>
    <w:rsid w:val="00C972E8"/>
    <w:rsid w:val="00CA4446"/>
    <w:rsid w:val="00CA5820"/>
    <w:rsid w:val="00CD3CD1"/>
    <w:rsid w:val="00CD507D"/>
    <w:rsid w:val="00CE3D7F"/>
    <w:rsid w:val="00CF04E8"/>
    <w:rsid w:val="00CF12A7"/>
    <w:rsid w:val="00CF4C07"/>
    <w:rsid w:val="00D04C5A"/>
    <w:rsid w:val="00D302DE"/>
    <w:rsid w:val="00D4627A"/>
    <w:rsid w:val="00D60DC2"/>
    <w:rsid w:val="00D62125"/>
    <w:rsid w:val="00D626B4"/>
    <w:rsid w:val="00D81AA5"/>
    <w:rsid w:val="00D83A96"/>
    <w:rsid w:val="00D83C77"/>
    <w:rsid w:val="00D84304"/>
    <w:rsid w:val="00D845E4"/>
    <w:rsid w:val="00D859D9"/>
    <w:rsid w:val="00D85B81"/>
    <w:rsid w:val="00D933E9"/>
    <w:rsid w:val="00D93D87"/>
    <w:rsid w:val="00D9415D"/>
    <w:rsid w:val="00D97D0A"/>
    <w:rsid w:val="00DA3847"/>
    <w:rsid w:val="00DA4911"/>
    <w:rsid w:val="00DA6DAA"/>
    <w:rsid w:val="00DB6A92"/>
    <w:rsid w:val="00DD38FE"/>
    <w:rsid w:val="00DD51F5"/>
    <w:rsid w:val="00DE1067"/>
    <w:rsid w:val="00DF6A42"/>
    <w:rsid w:val="00E150FA"/>
    <w:rsid w:val="00E272C6"/>
    <w:rsid w:val="00E315AA"/>
    <w:rsid w:val="00E40F4C"/>
    <w:rsid w:val="00E4267C"/>
    <w:rsid w:val="00E46CE6"/>
    <w:rsid w:val="00E770A6"/>
    <w:rsid w:val="00EA3725"/>
    <w:rsid w:val="00EA713F"/>
    <w:rsid w:val="00EA72BD"/>
    <w:rsid w:val="00EB0CD0"/>
    <w:rsid w:val="00EB229D"/>
    <w:rsid w:val="00EB5BCE"/>
    <w:rsid w:val="00ED01F9"/>
    <w:rsid w:val="00ED634C"/>
    <w:rsid w:val="00ED6ED1"/>
    <w:rsid w:val="00EE7AE8"/>
    <w:rsid w:val="00EF2751"/>
    <w:rsid w:val="00EF470C"/>
    <w:rsid w:val="00EF4F21"/>
    <w:rsid w:val="00F012DD"/>
    <w:rsid w:val="00F05023"/>
    <w:rsid w:val="00F06299"/>
    <w:rsid w:val="00F0780B"/>
    <w:rsid w:val="00F2013E"/>
    <w:rsid w:val="00F226F2"/>
    <w:rsid w:val="00F271E4"/>
    <w:rsid w:val="00F32B58"/>
    <w:rsid w:val="00F33E39"/>
    <w:rsid w:val="00F366AF"/>
    <w:rsid w:val="00F36C16"/>
    <w:rsid w:val="00F42911"/>
    <w:rsid w:val="00F459C0"/>
    <w:rsid w:val="00F47993"/>
    <w:rsid w:val="00F52FC1"/>
    <w:rsid w:val="00F56CAD"/>
    <w:rsid w:val="00F674E8"/>
    <w:rsid w:val="00F70C8D"/>
    <w:rsid w:val="00F9173A"/>
    <w:rsid w:val="00FA18E4"/>
    <w:rsid w:val="00FA6319"/>
    <w:rsid w:val="00FB0200"/>
    <w:rsid w:val="00FB02D9"/>
    <w:rsid w:val="00FB73F5"/>
    <w:rsid w:val="00FB7B87"/>
    <w:rsid w:val="00FC04C4"/>
    <w:rsid w:val="00FC6959"/>
    <w:rsid w:val="00FC789D"/>
    <w:rsid w:val="00FE4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04F2183C"/>
  <w15:docId w15:val="{91FB0FE3-7503-463E-B0FB-845401507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E5A63"/>
    <w:rPr>
      <w:rFonts w:ascii="Calibri" w:hAnsi="Calibri"/>
      <w:sz w:val="28"/>
      <w:szCs w:val="24"/>
    </w:rPr>
  </w:style>
  <w:style w:type="paragraph" w:styleId="Heading1">
    <w:name w:val="heading 1"/>
    <w:basedOn w:val="Normal"/>
    <w:next w:val="Normal"/>
    <w:link w:val="Heading1Char"/>
    <w:autoRedefine/>
    <w:qFormat/>
    <w:rsid w:val="003F1DE5"/>
    <w:pPr>
      <w:keepNext/>
      <w:pageBreakBefore/>
      <w:spacing w:before="240" w:after="60"/>
      <w:outlineLvl w:val="0"/>
    </w:pPr>
    <w:rPr>
      <w:rFonts w:cs="Arial"/>
      <w:b/>
      <w:bCs/>
      <w:color w:val="0070C0"/>
      <w:kern w:val="32"/>
      <w:sz w:val="48"/>
      <w:szCs w:val="22"/>
    </w:rPr>
  </w:style>
  <w:style w:type="paragraph" w:styleId="Heading2">
    <w:name w:val="heading 2"/>
    <w:basedOn w:val="Normal"/>
    <w:next w:val="Normal"/>
    <w:autoRedefine/>
    <w:qFormat/>
    <w:rsid w:val="00F674E8"/>
    <w:pPr>
      <w:outlineLvl w:val="1"/>
    </w:pPr>
    <w:rPr>
      <w:rFonts w:cs="Arial"/>
      <w:b/>
      <w:bCs/>
      <w:iCs/>
      <w:szCs w:val="22"/>
    </w:rPr>
  </w:style>
  <w:style w:type="paragraph" w:styleId="Heading3">
    <w:name w:val="heading 3"/>
    <w:basedOn w:val="Normal"/>
    <w:next w:val="Normal"/>
    <w:autoRedefine/>
    <w:qFormat/>
    <w:rsid w:val="00605861"/>
    <w:pPr>
      <w:keepNext/>
      <w:spacing w:before="120"/>
      <w:outlineLvl w:val="2"/>
    </w:pPr>
    <w:rPr>
      <w:iCs/>
      <w:sz w:val="24"/>
      <w:szCs w:val="22"/>
      <w:u w:val="single"/>
    </w:rPr>
  </w:style>
  <w:style w:type="paragraph" w:styleId="Heading4">
    <w:name w:val="heading 4"/>
    <w:basedOn w:val="Normal"/>
    <w:next w:val="Normal"/>
    <w:qFormat/>
    <w:pPr>
      <w:keepNext/>
      <w:spacing w:before="240" w:after="60"/>
      <w:outlineLvl w:val="3"/>
    </w:pPr>
    <w:rPr>
      <w:b/>
      <w:bCs/>
      <w:szCs w:val="28"/>
    </w:rPr>
  </w:style>
  <w:style w:type="paragraph" w:styleId="Heading5">
    <w:name w:val="heading 5"/>
    <w:basedOn w:val="Normal"/>
    <w:next w:val="Normal"/>
    <w:link w:val="Heading5Char"/>
    <w:qFormat/>
    <w:rsid w:val="00AB6D7E"/>
    <w:pPr>
      <w:tabs>
        <w:tab w:val="right" w:leader="dot" w:pos="9360"/>
      </w:tabs>
      <w:spacing w:before="240" w:after="60"/>
      <w:outlineLvl w:val="4"/>
    </w:pPr>
    <w:rPr>
      <w:b/>
      <w:bCs/>
      <w:iCs/>
      <w:color w:val="365F91" w:themeColor="accent1" w:themeShade="BF"/>
      <w:sz w:val="32"/>
      <w:szCs w:val="26"/>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Times New Roman Bold" w:hAnsi="Times New Roman Bold" w:cs="Arial"/>
      <w:b/>
      <w:bCs/>
      <w:iCs/>
      <w:noProof w:val="0"/>
      <w:sz w:val="24"/>
      <w:szCs w:val="28"/>
      <w:lang w:val="en-US" w:eastAsia="en-US" w:bidi="ar-SA"/>
    </w:rPr>
  </w:style>
  <w:style w:type="paragraph" w:styleId="TOC3">
    <w:name w:val="toc 3"/>
    <w:basedOn w:val="Normal"/>
    <w:next w:val="Normal"/>
    <w:autoRedefine/>
    <w:uiPriority w:val="39"/>
    <w:pPr>
      <w:ind w:left="480"/>
    </w:pPr>
  </w:style>
  <w:style w:type="paragraph" w:customStyle="1" w:styleId="Default">
    <w:name w:val="Default"/>
    <w:pPr>
      <w:widowControl w:val="0"/>
      <w:autoSpaceDE w:val="0"/>
      <w:autoSpaceDN w:val="0"/>
      <w:adjustRightInd w:val="0"/>
    </w:pPr>
    <w:rPr>
      <w:color w:val="000000"/>
      <w:sz w:val="24"/>
      <w:szCs w:val="24"/>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link w:val="TitleChar"/>
    <w:qFormat/>
    <w:pPr>
      <w:jc w:val="center"/>
    </w:pPr>
    <w:rPr>
      <w:b/>
      <w:szCs w:val="20"/>
    </w:rPr>
  </w:style>
  <w:style w:type="paragraph" w:styleId="BodyTextIndent">
    <w:name w:val="Body Text Indent"/>
    <w:basedOn w:val="Normal"/>
    <w:pPr>
      <w:tabs>
        <w:tab w:val="left" w:pos="450"/>
      </w:tabs>
      <w:ind w:left="450" w:hanging="450"/>
      <w:jc w:val="center"/>
    </w:pPr>
    <w:rPr>
      <w:szCs w:val="20"/>
    </w:rPr>
  </w:style>
  <w:style w:type="character" w:styleId="PageNumber">
    <w:name w:val="page number"/>
    <w:basedOn w:val="DefaultParagraphFont"/>
  </w:style>
  <w:style w:type="character" w:styleId="Hyperlink">
    <w:name w:val="Hyperlink"/>
    <w:rPr>
      <w:color w:val="0000FF"/>
      <w:u w:val="single"/>
    </w:rPr>
  </w:style>
  <w:style w:type="paragraph" w:styleId="Caption">
    <w:name w:val="caption"/>
    <w:basedOn w:val="Normal"/>
    <w:next w:val="Normal"/>
    <w:qFormat/>
    <w:pPr>
      <w:jc w:val="center"/>
    </w:pPr>
    <w:rPr>
      <w:rFonts w:ascii="Times" w:eastAsia="Times" w:hAnsi="Times"/>
      <w:b/>
      <w:szCs w:val="20"/>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List">
    <w:name w:val="List"/>
    <w:basedOn w:val="Normal"/>
    <w:rPr>
      <w:b/>
      <w:color w:val="333399"/>
      <w14:shadow w14:blurRad="50800" w14:dist="38100" w14:dir="2700000" w14:sx="100000" w14:sy="100000" w14:kx="0" w14:ky="0" w14:algn="tl">
        <w14:srgbClr w14:val="000000">
          <w14:alpha w14:val="60000"/>
        </w14:srgbClr>
      </w14:shadow>
    </w:rPr>
  </w:style>
  <w:style w:type="paragraph" w:customStyle="1" w:styleId="StyleHeading5NounderlineBefore6pt">
    <w:name w:val="Style Heading 5 + No underline Before:  6 pt"/>
    <w:basedOn w:val="Heading5"/>
    <w:pPr>
      <w:keepNext/>
      <w:tabs>
        <w:tab w:val="left" w:pos="720"/>
      </w:tabs>
      <w:overflowPunct w:val="0"/>
      <w:autoSpaceDE w:val="0"/>
      <w:autoSpaceDN w:val="0"/>
      <w:adjustRightInd w:val="0"/>
      <w:spacing w:before="120" w:after="0"/>
      <w:ind w:right="18"/>
      <w:textAlignment w:val="baseline"/>
    </w:pPr>
    <w:rPr>
      <w:b w:val="0"/>
      <w:i/>
      <w:iCs w:val="0"/>
      <w:sz w:val="24"/>
      <w:szCs w:val="20"/>
    </w:rPr>
  </w:style>
  <w:style w:type="paragraph" w:customStyle="1" w:styleId="StyleHeading2After0pt">
    <w:name w:val="Style Heading 2 + After:  0 pt"/>
    <w:basedOn w:val="Heading2"/>
    <w:pPr>
      <w:tabs>
        <w:tab w:val="num" w:pos="432"/>
      </w:tabs>
      <w:overflowPunct w:val="0"/>
      <w:autoSpaceDE w:val="0"/>
      <w:autoSpaceDN w:val="0"/>
      <w:adjustRightInd w:val="0"/>
      <w:spacing w:before="120"/>
      <w:ind w:left="432" w:hanging="432"/>
      <w:textAlignment w:val="baseline"/>
    </w:pPr>
    <w:rPr>
      <w:rFonts w:ascii="Times New Roman" w:hAnsi="Times New Roman" w:cs="Times New Roman"/>
      <w:i/>
      <w:iCs w:val="0"/>
      <w:sz w:val="24"/>
      <w:szCs w:val="20"/>
    </w:rPr>
  </w:style>
  <w:style w:type="paragraph" w:customStyle="1" w:styleId="StyleHeading120ptCenteredBefore6pt">
    <w:name w:val="Style Heading 1 + 20 pt Centered Before:  6 pt"/>
    <w:basedOn w:val="Heading1"/>
    <w:pPr>
      <w:numPr>
        <w:numId w:val="1"/>
      </w:numPr>
      <w:overflowPunct w:val="0"/>
      <w:autoSpaceDE w:val="0"/>
      <w:autoSpaceDN w:val="0"/>
      <w:adjustRightInd w:val="0"/>
      <w:spacing w:before="120" w:after="0"/>
      <w:ind w:right="14"/>
      <w:textAlignment w:val="baseline"/>
    </w:pPr>
    <w:rPr>
      <w:rFonts w:ascii="Times New Roman" w:hAnsi="Times New Roman" w:cs="Times New Roman"/>
      <w:kern w:val="0"/>
      <w:sz w:val="40"/>
      <w:szCs w:val="20"/>
    </w:rPr>
  </w:style>
  <w:style w:type="paragraph" w:styleId="TOC1">
    <w:name w:val="toc 1"/>
    <w:basedOn w:val="Normal"/>
    <w:next w:val="Normal"/>
    <w:autoRedefine/>
    <w:uiPriority w:val="39"/>
    <w:rsid w:val="006E5A63"/>
    <w:pPr>
      <w:spacing w:before="60"/>
    </w:pPr>
    <w:rPr>
      <w:b/>
      <w:sz w:val="32"/>
      <w:szCs w:val="20"/>
    </w:rPr>
  </w:style>
  <w:style w:type="paragraph" w:styleId="TOC4">
    <w:name w:val="toc 4"/>
    <w:basedOn w:val="Normal"/>
    <w:next w:val="Normal"/>
    <w:autoRedefine/>
    <w:uiPriority w:val="39"/>
    <w:pPr>
      <w:ind w:left="720"/>
    </w:pPr>
  </w:style>
  <w:style w:type="character" w:styleId="Strong">
    <w:name w:val="Strong"/>
    <w:uiPriority w:val="22"/>
    <w:qFormat/>
    <w:rPr>
      <w:b/>
      <w:bCs/>
    </w:rPr>
  </w:style>
  <w:style w:type="character" w:styleId="FollowedHyperlink">
    <w:name w:val="FollowedHyperlink"/>
    <w:rPr>
      <w:color w:val="800080"/>
      <w:u w:val="single"/>
    </w:rPr>
  </w:style>
  <w:style w:type="paragraph" w:styleId="NormalWeb">
    <w:name w:val="Normal (Web)"/>
    <w:basedOn w:val="Normal"/>
    <w:autoRedefine/>
    <w:uiPriority w:val="99"/>
    <w:rsid w:val="00461F14"/>
    <w:pPr>
      <w:spacing w:before="120"/>
    </w:pPr>
    <w:rPr>
      <w:sz w:val="24"/>
    </w:rPr>
  </w:style>
  <w:style w:type="paragraph" w:customStyle="1" w:styleId="content">
    <w:name w:val="content"/>
    <w:basedOn w:val="Normal"/>
    <w:pPr>
      <w:spacing w:before="100" w:beforeAutospacing="1" w:after="100" w:afterAutospacing="1"/>
    </w:pPr>
  </w:style>
  <w:style w:type="paragraph" w:customStyle="1" w:styleId="StyleHeading2TimesNewRoman12ptNotBoldNotItalic">
    <w:name w:val="Style Heading 2 + Times New Roman 12 pt Not Bold Not Italic"/>
    <w:basedOn w:val="Heading2"/>
    <w:rPr>
      <w:rFonts w:ascii="Times New Roman Bold" w:hAnsi="Times New Roman Bold"/>
      <w:bCs w:val="0"/>
      <w:i/>
      <w:iCs w:val="0"/>
      <w:sz w:val="24"/>
    </w:rPr>
  </w:style>
  <w:style w:type="paragraph" w:customStyle="1" w:styleId="StyleHeading2TimesNewRoman12ptNotBoldNotItalic1">
    <w:name w:val="Style Heading 2 + Times New Roman 12 pt Not Bold Not Italic1"/>
    <w:basedOn w:val="Heading2"/>
    <w:autoRedefine/>
    <w:rPr>
      <w:rFonts w:ascii="Times New Roman Bold" w:hAnsi="Times New Roman Bold"/>
      <w:bCs w:val="0"/>
      <w:i/>
      <w:iCs w:val="0"/>
      <w:sz w:val="24"/>
    </w:rPr>
  </w:style>
  <w:style w:type="paragraph" w:customStyle="1" w:styleId="StyleHeading2TimesNewRoman12ptNotBoldNotItalicLef">
    <w:name w:val="Style Heading 2 + Times New Roman 12 pt Not Bold Not Italic Lef..."/>
    <w:basedOn w:val="Heading2"/>
    <w:pPr>
      <w:spacing w:before="120"/>
      <w:ind w:left="432" w:hanging="432"/>
    </w:pPr>
    <w:rPr>
      <w:rFonts w:ascii="Times New Roman Bold" w:hAnsi="Times New Roman Bold" w:cs="Times New Roman"/>
      <w:bCs w:val="0"/>
      <w:i/>
      <w:iCs w:val="0"/>
      <w:sz w:val="24"/>
      <w:szCs w:val="20"/>
    </w:rPr>
  </w:style>
  <w:style w:type="paragraph" w:styleId="TOC2">
    <w:name w:val="toc 2"/>
    <w:basedOn w:val="Normal"/>
    <w:next w:val="Normal"/>
    <w:autoRedefine/>
    <w:uiPriority w:val="39"/>
    <w:pPr>
      <w:ind w:left="240"/>
    </w:pPr>
  </w:style>
  <w:style w:type="paragraph" w:customStyle="1" w:styleId="Level1">
    <w:name w:val="Level 1"/>
    <w:pPr>
      <w:autoSpaceDE w:val="0"/>
      <w:autoSpaceDN w:val="0"/>
      <w:adjustRightInd w:val="0"/>
      <w:ind w:left="720"/>
    </w:pPr>
    <w:rPr>
      <w:szCs w:val="24"/>
    </w:rPr>
  </w:style>
  <w:style w:type="paragraph" w:customStyle="1" w:styleId="StyleHeading1TimesNewRoman">
    <w:name w:val="Style Heading 1 + Times New Roman"/>
    <w:basedOn w:val="Heading1"/>
    <w:rPr>
      <w:rFonts w:ascii="Times New Roman Bold" w:hAnsi="Times New Roman Bold"/>
    </w:rPr>
  </w:style>
  <w:style w:type="paragraph" w:styleId="EndnoteText">
    <w:name w:val="endnote text"/>
    <w:basedOn w:val="Normal"/>
    <w:link w:val="EndnoteTextChar"/>
    <w:uiPriority w:val="99"/>
    <w:semiHidden/>
    <w:pPr>
      <w:widowControl w:val="0"/>
    </w:pPr>
    <w:rPr>
      <w:rFonts w:ascii="CG Times" w:hAnsi="CG Times"/>
      <w:snapToGrid w:val="0"/>
      <w:szCs w:val="20"/>
    </w:rPr>
  </w:style>
  <w:style w:type="character" w:styleId="EndnoteReference">
    <w:name w:val="endnote reference"/>
    <w:rPr>
      <w:vertAlign w:val="superscript"/>
    </w:rPr>
  </w:style>
  <w:style w:type="character" w:customStyle="1" w:styleId="apple-style-span">
    <w:name w:val="apple-style-span"/>
    <w:basedOn w:val="DefaultParagraphFont"/>
  </w:style>
  <w:style w:type="character" w:customStyle="1" w:styleId="normal1">
    <w:name w:val="normal1"/>
    <w:basedOn w:val="DefaultParagraphFont"/>
  </w:style>
  <w:style w:type="paragraph" w:customStyle="1" w:styleId="Title1">
    <w:name w:val="Title1"/>
    <w:basedOn w:val="Normal"/>
    <w:pPr>
      <w:spacing w:before="100" w:beforeAutospacing="1" w:after="100" w:afterAutospacing="1"/>
    </w:pPr>
  </w:style>
  <w:style w:type="paragraph" w:customStyle="1" w:styleId="drop">
    <w:name w:val="drop"/>
    <w:basedOn w:val="Normal"/>
    <w:pPr>
      <w:spacing w:before="100" w:beforeAutospacing="1" w:after="100" w:afterAutospacing="1"/>
    </w:pPr>
  </w:style>
  <w:style w:type="paragraph" w:customStyle="1" w:styleId="body">
    <w:name w:val="body"/>
    <w:basedOn w:val="Normal"/>
    <w:pPr>
      <w:spacing w:before="100" w:beforeAutospacing="1" w:after="100" w:afterAutospacing="1"/>
    </w:pPr>
  </w:style>
  <w:style w:type="paragraph" w:customStyle="1" w:styleId="ihead">
    <w:name w:val="ihead"/>
    <w:basedOn w:val="Normal"/>
    <w:pPr>
      <w:spacing w:before="100" w:beforeAutospacing="1" w:after="100" w:afterAutospacing="1"/>
    </w:pPr>
  </w:style>
  <w:style w:type="paragraph" w:customStyle="1" w:styleId="bullet">
    <w:name w:val="bullet"/>
    <w:basedOn w:val="Normal"/>
    <w:pPr>
      <w:spacing w:before="100" w:beforeAutospacing="1" w:after="100" w:afterAutospacing="1"/>
    </w:pPr>
  </w:style>
  <w:style w:type="paragraph" w:customStyle="1" w:styleId="bodyni">
    <w:name w:val="bodyni"/>
    <w:basedOn w:val="Normal"/>
    <w:pPr>
      <w:spacing w:before="100" w:beforeAutospacing="1" w:after="100" w:afterAutospacing="1"/>
    </w:pPr>
  </w:style>
  <w:style w:type="paragraph" w:customStyle="1" w:styleId="colbio">
    <w:name w:val="colbio"/>
    <w:basedOn w:val="Normal"/>
    <w:pPr>
      <w:spacing w:before="100" w:beforeAutospacing="1" w:after="100" w:afterAutospacing="1"/>
    </w:pPr>
  </w:style>
  <w:style w:type="character" w:styleId="CommentReference">
    <w:name w:val="annotation reference"/>
    <w:rPr>
      <w:sz w:val="18"/>
      <w:szCs w:val="18"/>
    </w:rPr>
  </w:style>
  <w:style w:type="paragraph" w:styleId="CommentText">
    <w:name w:val="annotation text"/>
    <w:basedOn w:val="Normal"/>
  </w:style>
  <w:style w:type="character" w:customStyle="1" w:styleId="CommentTextChar">
    <w:name w:val="Comment Text Char"/>
    <w:rPr>
      <w:sz w:val="24"/>
      <w:szCs w:val="24"/>
    </w:rPr>
  </w:style>
  <w:style w:type="paragraph" w:styleId="CommentSubject">
    <w:name w:val="annotation subject"/>
    <w:basedOn w:val="CommentText"/>
    <w:next w:val="CommentText"/>
    <w:rPr>
      <w:b/>
      <w:bCs/>
      <w:sz w:val="20"/>
      <w:szCs w:val="20"/>
    </w:rPr>
  </w:style>
  <w:style w:type="character" w:customStyle="1" w:styleId="CommentSubjectChar">
    <w:name w:val="Comment Subject Char"/>
    <w:rPr>
      <w:b/>
      <w:bCs/>
      <w:sz w:val="24"/>
      <w:szCs w:val="24"/>
    </w:rPr>
  </w:style>
  <w:style w:type="paragraph" w:styleId="BalloonText">
    <w:name w:val="Balloon Text"/>
    <w:basedOn w:val="Normal"/>
    <w:rPr>
      <w:rFonts w:ascii="Lucida Grande" w:hAnsi="Lucida Grande"/>
      <w:sz w:val="18"/>
      <w:szCs w:val="18"/>
    </w:rPr>
  </w:style>
  <w:style w:type="character" w:customStyle="1" w:styleId="BalloonTextChar">
    <w:name w:val="Balloon Text Char"/>
    <w:rPr>
      <w:rFonts w:ascii="Lucida Grande" w:hAnsi="Lucida Grande"/>
      <w:sz w:val="18"/>
      <w:szCs w:val="18"/>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table" w:styleId="TableGrid">
    <w:name w:val="Table Grid"/>
    <w:basedOn w:val="TableNormal"/>
    <w:uiPriority w:val="39"/>
    <w:rsid w:val="00894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13pt">
    <w:name w:val="Style Heading 1 + 13 pt"/>
    <w:basedOn w:val="Heading1"/>
    <w:rsid w:val="002B478F"/>
  </w:style>
  <w:style w:type="paragraph" w:customStyle="1" w:styleId="StyleAfter6pt">
    <w:name w:val="Style After:  6 pt"/>
    <w:basedOn w:val="Normal"/>
    <w:rsid w:val="006E5A63"/>
    <w:pPr>
      <w:spacing w:after="120"/>
    </w:pPr>
    <w:rPr>
      <w:szCs w:val="20"/>
    </w:rPr>
  </w:style>
  <w:style w:type="paragraph" w:styleId="TOCHeading">
    <w:name w:val="TOC Heading"/>
    <w:basedOn w:val="Heading1"/>
    <w:next w:val="Normal"/>
    <w:uiPriority w:val="39"/>
    <w:semiHidden/>
    <w:unhideWhenUsed/>
    <w:qFormat/>
    <w:rsid w:val="001A72E4"/>
    <w:pPr>
      <w:keepLines/>
      <w:spacing w:after="0" w:line="276" w:lineRule="auto"/>
      <w:outlineLvl w:val="9"/>
    </w:pPr>
    <w:rPr>
      <w:rFonts w:ascii="Cambria" w:eastAsia="MS Gothic" w:hAnsi="Cambria" w:cs="Times New Roman"/>
      <w:color w:val="365F91"/>
      <w:kern w:val="0"/>
      <w:sz w:val="28"/>
      <w:szCs w:val="28"/>
      <w:lang w:eastAsia="ja-JP"/>
    </w:rPr>
  </w:style>
  <w:style w:type="paragraph" w:styleId="ListParagraph">
    <w:name w:val="List Paragraph"/>
    <w:basedOn w:val="Normal"/>
    <w:uiPriority w:val="34"/>
    <w:qFormat/>
    <w:rsid w:val="00D845E4"/>
    <w:pPr>
      <w:spacing w:after="200" w:line="276" w:lineRule="auto"/>
      <w:ind w:left="720"/>
      <w:contextualSpacing/>
    </w:pPr>
    <w:rPr>
      <w:rFonts w:eastAsia="Calibri"/>
      <w:sz w:val="22"/>
      <w:szCs w:val="22"/>
    </w:rPr>
  </w:style>
  <w:style w:type="character" w:customStyle="1" w:styleId="TitleChar">
    <w:name w:val="Title Char"/>
    <w:link w:val="Title"/>
    <w:rsid w:val="00ED01F9"/>
    <w:rPr>
      <w:rFonts w:ascii="Calibri" w:hAnsi="Calibri"/>
      <w:b/>
      <w:sz w:val="28"/>
    </w:rPr>
  </w:style>
  <w:style w:type="character" w:customStyle="1" w:styleId="EndnoteTextChar">
    <w:name w:val="Endnote Text Char"/>
    <w:link w:val="EndnoteText"/>
    <w:uiPriority w:val="99"/>
    <w:semiHidden/>
    <w:rsid w:val="004A3EC2"/>
    <w:rPr>
      <w:rFonts w:ascii="CG Times" w:hAnsi="CG Times"/>
      <w:snapToGrid w:val="0"/>
      <w:sz w:val="28"/>
    </w:rPr>
  </w:style>
  <w:style w:type="paragraph" w:styleId="PlainText">
    <w:name w:val="Plain Text"/>
    <w:basedOn w:val="Normal"/>
    <w:link w:val="PlainTextChar"/>
    <w:uiPriority w:val="99"/>
    <w:semiHidden/>
    <w:unhideWhenUsed/>
    <w:rsid w:val="00896F94"/>
    <w:rPr>
      <w:rFonts w:eastAsiaTheme="minorHAnsi" w:cstheme="minorBidi"/>
      <w:sz w:val="22"/>
      <w:szCs w:val="21"/>
    </w:rPr>
  </w:style>
  <w:style w:type="character" w:customStyle="1" w:styleId="PlainTextChar">
    <w:name w:val="Plain Text Char"/>
    <w:basedOn w:val="DefaultParagraphFont"/>
    <w:link w:val="PlainText"/>
    <w:uiPriority w:val="99"/>
    <w:semiHidden/>
    <w:rsid w:val="00896F94"/>
    <w:rPr>
      <w:rFonts w:ascii="Calibri" w:eastAsiaTheme="minorHAnsi" w:hAnsi="Calibri" w:cstheme="minorBidi"/>
      <w:sz w:val="22"/>
      <w:szCs w:val="21"/>
    </w:rPr>
  </w:style>
  <w:style w:type="paragraph" w:customStyle="1" w:styleId="msolistparagraph0">
    <w:name w:val="msolistparagraph"/>
    <w:basedOn w:val="Normal"/>
    <w:rsid w:val="00B53F52"/>
    <w:pPr>
      <w:ind w:left="720"/>
    </w:pPr>
    <w:rPr>
      <w:sz w:val="22"/>
      <w:szCs w:val="22"/>
    </w:rPr>
  </w:style>
  <w:style w:type="character" w:customStyle="1" w:styleId="apple-converted-space">
    <w:name w:val="apple-converted-space"/>
    <w:basedOn w:val="DefaultParagraphFont"/>
    <w:rsid w:val="00801CE8"/>
  </w:style>
  <w:style w:type="character" w:customStyle="1" w:styleId="Heading1Char">
    <w:name w:val="Heading 1 Char"/>
    <w:basedOn w:val="DefaultParagraphFont"/>
    <w:link w:val="Heading1"/>
    <w:rsid w:val="003F1DE5"/>
    <w:rPr>
      <w:rFonts w:ascii="Calibri" w:hAnsi="Calibri" w:cs="Arial"/>
      <w:b/>
      <w:bCs/>
      <w:color w:val="0070C0"/>
      <w:kern w:val="32"/>
      <w:sz w:val="48"/>
      <w:szCs w:val="22"/>
    </w:rPr>
  </w:style>
  <w:style w:type="character" w:styleId="SubtleEmphasis">
    <w:name w:val="Subtle Emphasis"/>
    <w:basedOn w:val="DefaultParagraphFont"/>
    <w:uiPriority w:val="1"/>
    <w:qFormat/>
    <w:rsid w:val="009C6937"/>
    <w:rPr>
      <w:b/>
      <w:bCs/>
      <w:i/>
      <w:iCs/>
      <w:color w:val="404040" w:themeColor="text1" w:themeTint="BF"/>
    </w:rPr>
  </w:style>
  <w:style w:type="character" w:customStyle="1" w:styleId="FooterChar">
    <w:name w:val="Footer Char"/>
    <w:basedOn w:val="DefaultParagraphFont"/>
    <w:link w:val="Footer"/>
    <w:uiPriority w:val="99"/>
    <w:rsid w:val="009C6937"/>
    <w:rPr>
      <w:rFonts w:ascii="Calibri" w:hAnsi="Calibri"/>
      <w:sz w:val="28"/>
      <w:szCs w:val="24"/>
    </w:rPr>
  </w:style>
  <w:style w:type="character" w:customStyle="1" w:styleId="Heading5Char">
    <w:name w:val="Heading 5 Char"/>
    <w:basedOn w:val="DefaultParagraphFont"/>
    <w:link w:val="Heading5"/>
    <w:rsid w:val="006368A9"/>
    <w:rPr>
      <w:rFonts w:ascii="Calibri" w:hAnsi="Calibri"/>
      <w:b/>
      <w:bCs/>
      <w:iCs/>
      <w:color w:val="365F91" w:themeColor="accent1" w:themeShade="BF"/>
      <w:sz w:val="32"/>
      <w:szCs w:val="26"/>
    </w:rPr>
  </w:style>
  <w:style w:type="character" w:customStyle="1" w:styleId="st">
    <w:name w:val="st"/>
    <w:basedOn w:val="DefaultParagraphFont"/>
    <w:rsid w:val="009B1A8F"/>
  </w:style>
  <w:style w:type="character" w:styleId="Emphasis">
    <w:name w:val="Emphasis"/>
    <w:basedOn w:val="DefaultParagraphFont"/>
    <w:uiPriority w:val="20"/>
    <w:qFormat/>
    <w:rsid w:val="009B1A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408050">
      <w:bodyDiv w:val="1"/>
      <w:marLeft w:val="0"/>
      <w:marRight w:val="0"/>
      <w:marTop w:val="0"/>
      <w:marBottom w:val="0"/>
      <w:divBdr>
        <w:top w:val="none" w:sz="0" w:space="0" w:color="auto"/>
        <w:left w:val="none" w:sz="0" w:space="0" w:color="auto"/>
        <w:bottom w:val="none" w:sz="0" w:space="0" w:color="auto"/>
        <w:right w:val="none" w:sz="0" w:space="0" w:color="auto"/>
      </w:divBdr>
    </w:div>
    <w:div w:id="438988191">
      <w:bodyDiv w:val="1"/>
      <w:marLeft w:val="0"/>
      <w:marRight w:val="0"/>
      <w:marTop w:val="0"/>
      <w:marBottom w:val="0"/>
      <w:divBdr>
        <w:top w:val="none" w:sz="0" w:space="0" w:color="auto"/>
        <w:left w:val="none" w:sz="0" w:space="0" w:color="auto"/>
        <w:bottom w:val="none" w:sz="0" w:space="0" w:color="auto"/>
        <w:right w:val="none" w:sz="0" w:space="0" w:color="auto"/>
      </w:divBdr>
    </w:div>
    <w:div w:id="566493793">
      <w:bodyDiv w:val="1"/>
      <w:marLeft w:val="0"/>
      <w:marRight w:val="0"/>
      <w:marTop w:val="0"/>
      <w:marBottom w:val="0"/>
      <w:divBdr>
        <w:top w:val="none" w:sz="0" w:space="0" w:color="auto"/>
        <w:left w:val="none" w:sz="0" w:space="0" w:color="auto"/>
        <w:bottom w:val="none" w:sz="0" w:space="0" w:color="auto"/>
        <w:right w:val="none" w:sz="0" w:space="0" w:color="auto"/>
      </w:divBdr>
    </w:div>
    <w:div w:id="1434593751">
      <w:bodyDiv w:val="1"/>
      <w:marLeft w:val="0"/>
      <w:marRight w:val="0"/>
      <w:marTop w:val="0"/>
      <w:marBottom w:val="0"/>
      <w:divBdr>
        <w:top w:val="none" w:sz="0" w:space="0" w:color="auto"/>
        <w:left w:val="none" w:sz="0" w:space="0" w:color="auto"/>
        <w:bottom w:val="none" w:sz="0" w:space="0" w:color="auto"/>
        <w:right w:val="none" w:sz="0" w:space="0" w:color="auto"/>
      </w:divBdr>
    </w:div>
    <w:div w:id="1594045504">
      <w:bodyDiv w:val="1"/>
      <w:marLeft w:val="0"/>
      <w:marRight w:val="0"/>
      <w:marTop w:val="0"/>
      <w:marBottom w:val="0"/>
      <w:divBdr>
        <w:top w:val="none" w:sz="0" w:space="0" w:color="auto"/>
        <w:left w:val="none" w:sz="0" w:space="0" w:color="auto"/>
        <w:bottom w:val="none" w:sz="0" w:space="0" w:color="auto"/>
        <w:right w:val="none" w:sz="0" w:space="0" w:color="auto"/>
      </w:divBdr>
      <w:divsChild>
        <w:div w:id="774524729">
          <w:marLeft w:val="0"/>
          <w:marRight w:val="0"/>
          <w:marTop w:val="0"/>
          <w:marBottom w:val="0"/>
          <w:divBdr>
            <w:top w:val="none" w:sz="0" w:space="0" w:color="auto"/>
            <w:left w:val="none" w:sz="0" w:space="0" w:color="auto"/>
            <w:bottom w:val="none" w:sz="0" w:space="0" w:color="auto"/>
            <w:right w:val="none" w:sz="0" w:space="0" w:color="auto"/>
          </w:divBdr>
        </w:div>
        <w:div w:id="2132018229">
          <w:marLeft w:val="0"/>
          <w:marRight w:val="0"/>
          <w:marTop w:val="0"/>
          <w:marBottom w:val="0"/>
          <w:divBdr>
            <w:top w:val="none" w:sz="0" w:space="0" w:color="auto"/>
            <w:left w:val="none" w:sz="0" w:space="0" w:color="auto"/>
            <w:bottom w:val="none" w:sz="0" w:space="0" w:color="auto"/>
            <w:right w:val="none" w:sz="0" w:space="0" w:color="auto"/>
          </w:divBdr>
        </w:div>
        <w:div w:id="1624195123">
          <w:marLeft w:val="0"/>
          <w:marRight w:val="0"/>
          <w:marTop w:val="0"/>
          <w:marBottom w:val="0"/>
          <w:divBdr>
            <w:top w:val="none" w:sz="0" w:space="0" w:color="auto"/>
            <w:left w:val="none" w:sz="0" w:space="0" w:color="auto"/>
            <w:bottom w:val="none" w:sz="0" w:space="0" w:color="auto"/>
            <w:right w:val="none" w:sz="0" w:space="0" w:color="auto"/>
          </w:divBdr>
        </w:div>
        <w:div w:id="2099134343">
          <w:marLeft w:val="0"/>
          <w:marRight w:val="0"/>
          <w:marTop w:val="0"/>
          <w:marBottom w:val="0"/>
          <w:divBdr>
            <w:top w:val="none" w:sz="0" w:space="0" w:color="auto"/>
            <w:left w:val="none" w:sz="0" w:space="0" w:color="auto"/>
            <w:bottom w:val="none" w:sz="0" w:space="0" w:color="auto"/>
            <w:right w:val="none" w:sz="0" w:space="0" w:color="auto"/>
          </w:divBdr>
        </w:div>
        <w:div w:id="645430091">
          <w:marLeft w:val="0"/>
          <w:marRight w:val="0"/>
          <w:marTop w:val="0"/>
          <w:marBottom w:val="0"/>
          <w:divBdr>
            <w:top w:val="none" w:sz="0" w:space="0" w:color="auto"/>
            <w:left w:val="none" w:sz="0" w:space="0" w:color="auto"/>
            <w:bottom w:val="none" w:sz="0" w:space="0" w:color="auto"/>
            <w:right w:val="none" w:sz="0" w:space="0" w:color="auto"/>
          </w:divBdr>
        </w:div>
        <w:div w:id="212234571">
          <w:marLeft w:val="0"/>
          <w:marRight w:val="0"/>
          <w:marTop w:val="0"/>
          <w:marBottom w:val="0"/>
          <w:divBdr>
            <w:top w:val="none" w:sz="0" w:space="0" w:color="auto"/>
            <w:left w:val="none" w:sz="0" w:space="0" w:color="auto"/>
            <w:bottom w:val="none" w:sz="0" w:space="0" w:color="auto"/>
            <w:right w:val="none" w:sz="0" w:space="0" w:color="auto"/>
          </w:divBdr>
        </w:div>
        <w:div w:id="2074348935">
          <w:marLeft w:val="0"/>
          <w:marRight w:val="0"/>
          <w:marTop w:val="0"/>
          <w:marBottom w:val="0"/>
          <w:divBdr>
            <w:top w:val="none" w:sz="0" w:space="0" w:color="auto"/>
            <w:left w:val="none" w:sz="0" w:space="0" w:color="auto"/>
            <w:bottom w:val="none" w:sz="0" w:space="0" w:color="auto"/>
            <w:right w:val="none" w:sz="0" w:space="0" w:color="auto"/>
          </w:divBdr>
        </w:div>
        <w:div w:id="21395600">
          <w:marLeft w:val="0"/>
          <w:marRight w:val="0"/>
          <w:marTop w:val="0"/>
          <w:marBottom w:val="0"/>
          <w:divBdr>
            <w:top w:val="none" w:sz="0" w:space="0" w:color="auto"/>
            <w:left w:val="none" w:sz="0" w:space="0" w:color="auto"/>
            <w:bottom w:val="none" w:sz="0" w:space="0" w:color="auto"/>
            <w:right w:val="none" w:sz="0" w:space="0" w:color="auto"/>
          </w:divBdr>
        </w:div>
        <w:div w:id="2106462352">
          <w:marLeft w:val="0"/>
          <w:marRight w:val="0"/>
          <w:marTop w:val="0"/>
          <w:marBottom w:val="0"/>
          <w:divBdr>
            <w:top w:val="none" w:sz="0" w:space="0" w:color="auto"/>
            <w:left w:val="none" w:sz="0" w:space="0" w:color="auto"/>
            <w:bottom w:val="none" w:sz="0" w:space="0" w:color="auto"/>
            <w:right w:val="none" w:sz="0" w:space="0" w:color="auto"/>
          </w:divBdr>
        </w:div>
        <w:div w:id="1826583118">
          <w:marLeft w:val="0"/>
          <w:marRight w:val="0"/>
          <w:marTop w:val="0"/>
          <w:marBottom w:val="0"/>
          <w:divBdr>
            <w:top w:val="none" w:sz="0" w:space="0" w:color="auto"/>
            <w:left w:val="none" w:sz="0" w:space="0" w:color="auto"/>
            <w:bottom w:val="none" w:sz="0" w:space="0" w:color="auto"/>
            <w:right w:val="none" w:sz="0" w:space="0" w:color="auto"/>
          </w:divBdr>
        </w:div>
        <w:div w:id="1413163182">
          <w:marLeft w:val="0"/>
          <w:marRight w:val="0"/>
          <w:marTop w:val="0"/>
          <w:marBottom w:val="0"/>
          <w:divBdr>
            <w:top w:val="none" w:sz="0" w:space="0" w:color="auto"/>
            <w:left w:val="none" w:sz="0" w:space="0" w:color="auto"/>
            <w:bottom w:val="none" w:sz="0" w:space="0" w:color="auto"/>
            <w:right w:val="none" w:sz="0" w:space="0" w:color="auto"/>
          </w:divBdr>
        </w:div>
        <w:div w:id="843284339">
          <w:marLeft w:val="0"/>
          <w:marRight w:val="0"/>
          <w:marTop w:val="0"/>
          <w:marBottom w:val="0"/>
          <w:divBdr>
            <w:top w:val="none" w:sz="0" w:space="0" w:color="auto"/>
            <w:left w:val="none" w:sz="0" w:space="0" w:color="auto"/>
            <w:bottom w:val="none" w:sz="0" w:space="0" w:color="auto"/>
            <w:right w:val="none" w:sz="0" w:space="0" w:color="auto"/>
          </w:divBdr>
        </w:div>
        <w:div w:id="20398085">
          <w:marLeft w:val="0"/>
          <w:marRight w:val="0"/>
          <w:marTop w:val="0"/>
          <w:marBottom w:val="0"/>
          <w:divBdr>
            <w:top w:val="none" w:sz="0" w:space="0" w:color="auto"/>
            <w:left w:val="none" w:sz="0" w:space="0" w:color="auto"/>
            <w:bottom w:val="none" w:sz="0" w:space="0" w:color="auto"/>
            <w:right w:val="none" w:sz="0" w:space="0" w:color="auto"/>
          </w:divBdr>
        </w:div>
        <w:div w:id="607389268">
          <w:marLeft w:val="0"/>
          <w:marRight w:val="0"/>
          <w:marTop w:val="0"/>
          <w:marBottom w:val="0"/>
          <w:divBdr>
            <w:top w:val="none" w:sz="0" w:space="0" w:color="auto"/>
            <w:left w:val="none" w:sz="0" w:space="0" w:color="auto"/>
            <w:bottom w:val="none" w:sz="0" w:space="0" w:color="auto"/>
            <w:right w:val="none" w:sz="0" w:space="0" w:color="auto"/>
          </w:divBdr>
        </w:div>
        <w:div w:id="1021935210">
          <w:marLeft w:val="0"/>
          <w:marRight w:val="0"/>
          <w:marTop w:val="0"/>
          <w:marBottom w:val="0"/>
          <w:divBdr>
            <w:top w:val="none" w:sz="0" w:space="0" w:color="auto"/>
            <w:left w:val="none" w:sz="0" w:space="0" w:color="auto"/>
            <w:bottom w:val="none" w:sz="0" w:space="0" w:color="auto"/>
            <w:right w:val="none" w:sz="0" w:space="0" w:color="auto"/>
          </w:divBdr>
        </w:div>
        <w:div w:id="1700551032">
          <w:marLeft w:val="0"/>
          <w:marRight w:val="0"/>
          <w:marTop w:val="0"/>
          <w:marBottom w:val="0"/>
          <w:divBdr>
            <w:top w:val="none" w:sz="0" w:space="0" w:color="auto"/>
            <w:left w:val="none" w:sz="0" w:space="0" w:color="auto"/>
            <w:bottom w:val="none" w:sz="0" w:space="0" w:color="auto"/>
            <w:right w:val="none" w:sz="0" w:space="0" w:color="auto"/>
          </w:divBdr>
        </w:div>
        <w:div w:id="2138259377">
          <w:marLeft w:val="0"/>
          <w:marRight w:val="0"/>
          <w:marTop w:val="0"/>
          <w:marBottom w:val="0"/>
          <w:divBdr>
            <w:top w:val="none" w:sz="0" w:space="0" w:color="auto"/>
            <w:left w:val="none" w:sz="0" w:space="0" w:color="auto"/>
            <w:bottom w:val="none" w:sz="0" w:space="0" w:color="auto"/>
            <w:right w:val="none" w:sz="0" w:space="0" w:color="auto"/>
          </w:divBdr>
        </w:div>
        <w:div w:id="20906932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nancyej@vlnmn.org" TargetMode="External"/><Relationship Id="rId18" Type="http://schemas.openxmlformats.org/officeDocument/2006/relationships/image" Target="media/image3.png"/><Relationship Id="rId26" Type="http://schemas.openxmlformats.org/officeDocument/2006/relationships/hyperlink" Target="mailto:yaima@vlnmn.org" TargetMode="External"/><Relationship Id="rId39" Type="http://schemas.openxmlformats.org/officeDocument/2006/relationships/hyperlink" Target="https://www.vlnmn.org/events/" TargetMode="External"/><Relationship Id="rId21" Type="http://schemas.openxmlformats.org/officeDocument/2006/relationships/hyperlink" Target="mailto:chris@vlnmn.org" TargetMode="External"/><Relationship Id="rId34" Type="http://schemas.openxmlformats.org/officeDocument/2006/relationships/hyperlink" Target="mailto:claire@vlnmn.org" TargetMode="External"/><Relationship Id="rId42" Type="http://schemas.openxmlformats.org/officeDocument/2006/relationships/hyperlink" Target="https://www.vlnmn.org/volunteer-resources/tip-of-the-month/" TargetMode="External"/><Relationship Id="rId47" Type="http://schemas.openxmlformats.org/officeDocument/2006/relationships/image" Target="media/image8.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image" Target="media/image21.png"/><Relationship Id="rId68" Type="http://schemas.openxmlformats.org/officeDocument/2006/relationships/image" Target="media/image24.png"/><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www.formstack.com/forms/vln-closing" TargetMode="External"/><Relationship Id="rId2" Type="http://schemas.openxmlformats.org/officeDocument/2006/relationships/numbering" Target="numbering.xml"/><Relationship Id="rId16" Type="http://schemas.openxmlformats.org/officeDocument/2006/relationships/hyperlink" Target="mailto:heidi@vlnmn.org" TargetMode="External"/><Relationship Id="rId29" Type="http://schemas.openxmlformats.org/officeDocument/2006/relationships/hyperlink" Target="mailto:luce@vlnmn.org" TargetMode="External"/><Relationship Id="rId11" Type="http://schemas.openxmlformats.org/officeDocument/2006/relationships/hyperlink" Target="mailto:sue@vlnmn.org" TargetMode="External"/><Relationship Id="rId24" Type="http://schemas.openxmlformats.org/officeDocument/2006/relationships/hyperlink" Target="mailto:emily@vlnmn.org" TargetMode="External"/><Relationship Id="rId32" Type="http://schemas.openxmlformats.org/officeDocument/2006/relationships/hyperlink" Target="mailto:colleen@vlnmn.org" TargetMode="External"/><Relationship Id="rId37" Type="http://schemas.microsoft.com/office/2007/relationships/hdphoto" Target="media/hdphoto2.wdp"/><Relationship Id="rId40" Type="http://schemas.openxmlformats.org/officeDocument/2006/relationships/hyperlink" Target="https://vlc.wikispaces.com/" TargetMode="External"/><Relationship Id="rId45" Type="http://schemas.openxmlformats.org/officeDocument/2006/relationships/image" Target="media/image6.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hyperlink" Target="http://www.formstack.com/forms/vln-closing" TargetMode="External"/><Relationship Id="rId74" Type="http://schemas.openxmlformats.org/officeDocument/2006/relationships/image" Target="media/image27.png"/><Relationship Id="rId79"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yperlink" Target="mailto:Cassandra@vlnmn.org" TargetMode="External"/><Relationship Id="rId44" Type="http://schemas.openxmlformats.org/officeDocument/2006/relationships/image" Target="media/image5.png"/><Relationship Id="rId52" Type="http://schemas.openxmlformats.org/officeDocument/2006/relationships/image" Target="media/image12.png"/><Relationship Id="rId60" Type="http://schemas.openxmlformats.org/officeDocument/2006/relationships/hyperlink" Target="http://www.projusticemn.org" TargetMode="External"/><Relationship Id="rId65" Type="http://schemas.openxmlformats.org/officeDocument/2006/relationships/image" Target="media/image23.png"/><Relationship Id="rId73" Type="http://schemas.openxmlformats.org/officeDocument/2006/relationships/image" Target="media/image26.jpeg"/><Relationship Id="rId78" Type="http://schemas.microsoft.com/office/2007/relationships/hdphoto" Target="media/hdphoto4.wdp"/><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tha@vlnmn.org" TargetMode="External"/><Relationship Id="rId22" Type="http://schemas.openxmlformats.org/officeDocument/2006/relationships/hyperlink" Target="mailto:greg@vlnmn.org" TargetMode="External"/><Relationship Id="rId27" Type="http://schemas.openxmlformats.org/officeDocument/2006/relationships/hyperlink" Target="mailto:kara@vlnmn.org" TargetMode="External"/><Relationship Id="rId30" Type="http://schemas.openxmlformats.org/officeDocument/2006/relationships/hyperlink" Target="mailto:laura@vlnmn.org" TargetMode="External"/><Relationship Id="rId35" Type="http://schemas.openxmlformats.org/officeDocument/2006/relationships/hyperlink" Target="mailto:luce@vlnmn.org" TargetMode="External"/><Relationship Id="rId43" Type="http://schemas.openxmlformats.org/officeDocument/2006/relationships/hyperlink" Target="http://wpbc.wikispaces.com/" TargetMode="External"/><Relationship Id="rId48" Type="http://schemas.microsoft.com/office/2007/relationships/hdphoto" Target="media/hdphoto3.wdp"/><Relationship Id="rId56" Type="http://schemas.openxmlformats.org/officeDocument/2006/relationships/image" Target="media/image16.png"/><Relationship Id="rId64" Type="http://schemas.openxmlformats.org/officeDocument/2006/relationships/image" Target="media/image22.png"/><Relationship Id="rId69" Type="http://schemas.openxmlformats.org/officeDocument/2006/relationships/image" Target="media/image25.png"/><Relationship Id="rId77"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11.png"/><Relationship Id="rId72" Type="http://schemas.openxmlformats.org/officeDocument/2006/relationships/header" Target="header1.xm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tom@vlnmn.org" TargetMode="External"/><Relationship Id="rId17" Type="http://schemas.openxmlformats.org/officeDocument/2006/relationships/hyperlink" Target="mailto:emily@vlnmn.org" TargetMode="External"/><Relationship Id="rId25" Type="http://schemas.openxmlformats.org/officeDocument/2006/relationships/hyperlink" Target="mailto:heidi@vlnmn.org" TargetMode="External"/><Relationship Id="rId33" Type="http://schemas.openxmlformats.org/officeDocument/2006/relationships/hyperlink" Target="mailto:barb@vlnmn.org" TargetMode="External"/><Relationship Id="rId38" Type="http://schemas.openxmlformats.org/officeDocument/2006/relationships/hyperlink" Target="http://www.vlnmn.org/volunteer-registration" TargetMode="External"/><Relationship Id="rId46" Type="http://schemas.openxmlformats.org/officeDocument/2006/relationships/image" Target="media/image7.png"/><Relationship Id="rId59" Type="http://schemas.openxmlformats.org/officeDocument/2006/relationships/image" Target="media/image19.png"/><Relationship Id="rId67" Type="http://schemas.openxmlformats.org/officeDocument/2006/relationships/hyperlink" Target="mailto:attendance@mbcle.state.mn.us" TargetMode="External"/><Relationship Id="rId20" Type="http://schemas.openxmlformats.org/officeDocument/2006/relationships/hyperlink" Target="mailto:tom@vlnmn.org" TargetMode="External"/><Relationship Id="rId41" Type="http://schemas.openxmlformats.org/officeDocument/2006/relationships/hyperlink" Target="http://www.lawhelpmn.org" TargetMode="External"/><Relationship Id="rId54" Type="http://schemas.openxmlformats.org/officeDocument/2006/relationships/image" Target="media/image14.png"/><Relationship Id="rId62" Type="http://schemas.openxmlformats.org/officeDocument/2006/relationships/hyperlink" Target="http://www.lawhelpmn.org" TargetMode="External"/><Relationship Id="rId70" Type="http://schemas.openxmlformats.org/officeDocument/2006/relationships/hyperlink" Target="http://www.mncourts.gov/Documents/0/Public/Clerks_Office/ADM108011-05242012.pdf" TargetMode="External"/><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ulie@vlnmn.org" TargetMode="External"/><Relationship Id="rId23" Type="http://schemas.openxmlformats.org/officeDocument/2006/relationships/hyperlink" Target="mailto:glen@vlnmn.org" TargetMode="External"/><Relationship Id="rId28" Type="http://schemas.openxmlformats.org/officeDocument/2006/relationships/hyperlink" Target="mailto:greg@vlnmn.org" TargetMode="External"/><Relationship Id="rId36" Type="http://schemas.openxmlformats.org/officeDocument/2006/relationships/image" Target="media/image4.png"/><Relationship Id="rId49" Type="http://schemas.openxmlformats.org/officeDocument/2006/relationships/image" Target="media/image9.png"/><Relationship Id="rId57"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s://www.cle.mn.gov/ru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9AD61-D240-4A92-A197-C39AA70AC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10994</Words>
  <Characters>62666</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125% FPG</vt:lpstr>
    </vt:vector>
  </TitlesOfParts>
  <Company>HCBA</Company>
  <LinksUpToDate>false</LinksUpToDate>
  <CharactersWithSpaces>73513</CharactersWithSpaces>
  <SharedDoc>false</SharedDoc>
  <HLinks>
    <vt:vector size="144" baseType="variant">
      <vt:variant>
        <vt:i4>1245187</vt:i4>
      </vt:variant>
      <vt:variant>
        <vt:i4>135</vt:i4>
      </vt:variant>
      <vt:variant>
        <vt:i4>0</vt:i4>
      </vt:variant>
      <vt:variant>
        <vt:i4>5</vt:i4>
      </vt:variant>
      <vt:variant>
        <vt:lpwstr>http://www.volunteerlawyersnetwork.org/volunteer/full/general</vt:lpwstr>
      </vt:variant>
      <vt:variant>
        <vt:lpwstr/>
      </vt:variant>
      <vt:variant>
        <vt:i4>3407978</vt:i4>
      </vt:variant>
      <vt:variant>
        <vt:i4>132</vt:i4>
      </vt:variant>
      <vt:variant>
        <vt:i4>0</vt:i4>
      </vt:variant>
      <vt:variant>
        <vt:i4>5</vt:i4>
      </vt:variant>
      <vt:variant>
        <vt:lpwstr>http://www.volunteerlawyersnetwork.org/</vt:lpwstr>
      </vt:variant>
      <vt:variant>
        <vt:lpwstr/>
      </vt:variant>
      <vt:variant>
        <vt:i4>1703986</vt:i4>
      </vt:variant>
      <vt:variant>
        <vt:i4>125</vt:i4>
      </vt:variant>
      <vt:variant>
        <vt:i4>0</vt:i4>
      </vt:variant>
      <vt:variant>
        <vt:i4>5</vt:i4>
      </vt:variant>
      <vt:variant>
        <vt:lpwstr/>
      </vt:variant>
      <vt:variant>
        <vt:lpwstr>_Toc315851151</vt:lpwstr>
      </vt:variant>
      <vt:variant>
        <vt:i4>1703986</vt:i4>
      </vt:variant>
      <vt:variant>
        <vt:i4>119</vt:i4>
      </vt:variant>
      <vt:variant>
        <vt:i4>0</vt:i4>
      </vt:variant>
      <vt:variant>
        <vt:i4>5</vt:i4>
      </vt:variant>
      <vt:variant>
        <vt:lpwstr/>
      </vt:variant>
      <vt:variant>
        <vt:lpwstr>_Toc315851150</vt:lpwstr>
      </vt:variant>
      <vt:variant>
        <vt:i4>1769522</vt:i4>
      </vt:variant>
      <vt:variant>
        <vt:i4>113</vt:i4>
      </vt:variant>
      <vt:variant>
        <vt:i4>0</vt:i4>
      </vt:variant>
      <vt:variant>
        <vt:i4>5</vt:i4>
      </vt:variant>
      <vt:variant>
        <vt:lpwstr/>
      </vt:variant>
      <vt:variant>
        <vt:lpwstr>_Toc315851149</vt:lpwstr>
      </vt:variant>
      <vt:variant>
        <vt:i4>1769522</vt:i4>
      </vt:variant>
      <vt:variant>
        <vt:i4>107</vt:i4>
      </vt:variant>
      <vt:variant>
        <vt:i4>0</vt:i4>
      </vt:variant>
      <vt:variant>
        <vt:i4>5</vt:i4>
      </vt:variant>
      <vt:variant>
        <vt:lpwstr/>
      </vt:variant>
      <vt:variant>
        <vt:lpwstr>_Toc315851148</vt:lpwstr>
      </vt:variant>
      <vt:variant>
        <vt:i4>1769522</vt:i4>
      </vt:variant>
      <vt:variant>
        <vt:i4>101</vt:i4>
      </vt:variant>
      <vt:variant>
        <vt:i4>0</vt:i4>
      </vt:variant>
      <vt:variant>
        <vt:i4>5</vt:i4>
      </vt:variant>
      <vt:variant>
        <vt:lpwstr/>
      </vt:variant>
      <vt:variant>
        <vt:lpwstr>_Toc315851147</vt:lpwstr>
      </vt:variant>
      <vt:variant>
        <vt:i4>1769522</vt:i4>
      </vt:variant>
      <vt:variant>
        <vt:i4>95</vt:i4>
      </vt:variant>
      <vt:variant>
        <vt:i4>0</vt:i4>
      </vt:variant>
      <vt:variant>
        <vt:i4>5</vt:i4>
      </vt:variant>
      <vt:variant>
        <vt:lpwstr/>
      </vt:variant>
      <vt:variant>
        <vt:lpwstr>_Toc315851146</vt:lpwstr>
      </vt:variant>
      <vt:variant>
        <vt:i4>1769522</vt:i4>
      </vt:variant>
      <vt:variant>
        <vt:i4>89</vt:i4>
      </vt:variant>
      <vt:variant>
        <vt:i4>0</vt:i4>
      </vt:variant>
      <vt:variant>
        <vt:i4>5</vt:i4>
      </vt:variant>
      <vt:variant>
        <vt:lpwstr/>
      </vt:variant>
      <vt:variant>
        <vt:lpwstr>_Toc315851145</vt:lpwstr>
      </vt:variant>
      <vt:variant>
        <vt:i4>1769522</vt:i4>
      </vt:variant>
      <vt:variant>
        <vt:i4>83</vt:i4>
      </vt:variant>
      <vt:variant>
        <vt:i4>0</vt:i4>
      </vt:variant>
      <vt:variant>
        <vt:i4>5</vt:i4>
      </vt:variant>
      <vt:variant>
        <vt:lpwstr/>
      </vt:variant>
      <vt:variant>
        <vt:lpwstr>_Toc315851144</vt:lpwstr>
      </vt:variant>
      <vt:variant>
        <vt:i4>1769522</vt:i4>
      </vt:variant>
      <vt:variant>
        <vt:i4>77</vt:i4>
      </vt:variant>
      <vt:variant>
        <vt:i4>0</vt:i4>
      </vt:variant>
      <vt:variant>
        <vt:i4>5</vt:i4>
      </vt:variant>
      <vt:variant>
        <vt:lpwstr/>
      </vt:variant>
      <vt:variant>
        <vt:lpwstr>_Toc315851143</vt:lpwstr>
      </vt:variant>
      <vt:variant>
        <vt:i4>1769522</vt:i4>
      </vt:variant>
      <vt:variant>
        <vt:i4>71</vt:i4>
      </vt:variant>
      <vt:variant>
        <vt:i4>0</vt:i4>
      </vt:variant>
      <vt:variant>
        <vt:i4>5</vt:i4>
      </vt:variant>
      <vt:variant>
        <vt:lpwstr/>
      </vt:variant>
      <vt:variant>
        <vt:lpwstr>_Toc315851142</vt:lpwstr>
      </vt:variant>
      <vt:variant>
        <vt:i4>1769522</vt:i4>
      </vt:variant>
      <vt:variant>
        <vt:i4>65</vt:i4>
      </vt:variant>
      <vt:variant>
        <vt:i4>0</vt:i4>
      </vt:variant>
      <vt:variant>
        <vt:i4>5</vt:i4>
      </vt:variant>
      <vt:variant>
        <vt:lpwstr/>
      </vt:variant>
      <vt:variant>
        <vt:lpwstr>_Toc315851141</vt:lpwstr>
      </vt:variant>
      <vt:variant>
        <vt:i4>1769522</vt:i4>
      </vt:variant>
      <vt:variant>
        <vt:i4>59</vt:i4>
      </vt:variant>
      <vt:variant>
        <vt:i4>0</vt:i4>
      </vt:variant>
      <vt:variant>
        <vt:i4>5</vt:i4>
      </vt:variant>
      <vt:variant>
        <vt:lpwstr/>
      </vt:variant>
      <vt:variant>
        <vt:lpwstr>_Toc315851140</vt:lpwstr>
      </vt:variant>
      <vt:variant>
        <vt:i4>1835058</vt:i4>
      </vt:variant>
      <vt:variant>
        <vt:i4>53</vt:i4>
      </vt:variant>
      <vt:variant>
        <vt:i4>0</vt:i4>
      </vt:variant>
      <vt:variant>
        <vt:i4>5</vt:i4>
      </vt:variant>
      <vt:variant>
        <vt:lpwstr/>
      </vt:variant>
      <vt:variant>
        <vt:lpwstr>_Toc315851139</vt:lpwstr>
      </vt:variant>
      <vt:variant>
        <vt:i4>1835058</vt:i4>
      </vt:variant>
      <vt:variant>
        <vt:i4>47</vt:i4>
      </vt:variant>
      <vt:variant>
        <vt:i4>0</vt:i4>
      </vt:variant>
      <vt:variant>
        <vt:i4>5</vt:i4>
      </vt:variant>
      <vt:variant>
        <vt:lpwstr/>
      </vt:variant>
      <vt:variant>
        <vt:lpwstr>_Toc315851138</vt:lpwstr>
      </vt:variant>
      <vt:variant>
        <vt:i4>1835058</vt:i4>
      </vt:variant>
      <vt:variant>
        <vt:i4>41</vt:i4>
      </vt:variant>
      <vt:variant>
        <vt:i4>0</vt:i4>
      </vt:variant>
      <vt:variant>
        <vt:i4>5</vt:i4>
      </vt:variant>
      <vt:variant>
        <vt:lpwstr/>
      </vt:variant>
      <vt:variant>
        <vt:lpwstr>_Toc315851137</vt:lpwstr>
      </vt:variant>
      <vt:variant>
        <vt:i4>1835058</vt:i4>
      </vt:variant>
      <vt:variant>
        <vt:i4>35</vt:i4>
      </vt:variant>
      <vt:variant>
        <vt:i4>0</vt:i4>
      </vt:variant>
      <vt:variant>
        <vt:i4>5</vt:i4>
      </vt:variant>
      <vt:variant>
        <vt:lpwstr/>
      </vt:variant>
      <vt:variant>
        <vt:lpwstr>_Toc315851136</vt:lpwstr>
      </vt:variant>
      <vt:variant>
        <vt:i4>1835058</vt:i4>
      </vt:variant>
      <vt:variant>
        <vt:i4>29</vt:i4>
      </vt:variant>
      <vt:variant>
        <vt:i4>0</vt:i4>
      </vt:variant>
      <vt:variant>
        <vt:i4>5</vt:i4>
      </vt:variant>
      <vt:variant>
        <vt:lpwstr/>
      </vt:variant>
      <vt:variant>
        <vt:lpwstr>_Toc315851135</vt:lpwstr>
      </vt:variant>
      <vt:variant>
        <vt:i4>1835058</vt:i4>
      </vt:variant>
      <vt:variant>
        <vt:i4>23</vt:i4>
      </vt:variant>
      <vt:variant>
        <vt:i4>0</vt:i4>
      </vt:variant>
      <vt:variant>
        <vt:i4>5</vt:i4>
      </vt:variant>
      <vt:variant>
        <vt:lpwstr/>
      </vt:variant>
      <vt:variant>
        <vt:lpwstr>_Toc315851134</vt:lpwstr>
      </vt:variant>
      <vt:variant>
        <vt:i4>1835058</vt:i4>
      </vt:variant>
      <vt:variant>
        <vt:i4>17</vt:i4>
      </vt:variant>
      <vt:variant>
        <vt:i4>0</vt:i4>
      </vt:variant>
      <vt:variant>
        <vt:i4>5</vt:i4>
      </vt:variant>
      <vt:variant>
        <vt:lpwstr/>
      </vt:variant>
      <vt:variant>
        <vt:lpwstr>_Toc315851133</vt:lpwstr>
      </vt:variant>
      <vt:variant>
        <vt:i4>1835058</vt:i4>
      </vt:variant>
      <vt:variant>
        <vt:i4>11</vt:i4>
      </vt:variant>
      <vt:variant>
        <vt:i4>0</vt:i4>
      </vt:variant>
      <vt:variant>
        <vt:i4>5</vt:i4>
      </vt:variant>
      <vt:variant>
        <vt:lpwstr/>
      </vt:variant>
      <vt:variant>
        <vt:lpwstr>_Toc315851132</vt:lpwstr>
      </vt:variant>
      <vt:variant>
        <vt:i4>1835058</vt:i4>
      </vt:variant>
      <vt:variant>
        <vt:i4>5</vt:i4>
      </vt:variant>
      <vt:variant>
        <vt:i4>0</vt:i4>
      </vt:variant>
      <vt:variant>
        <vt:i4>5</vt:i4>
      </vt:variant>
      <vt:variant>
        <vt:lpwstr/>
      </vt:variant>
      <vt:variant>
        <vt:lpwstr>_Toc315851131</vt:lpwstr>
      </vt:variant>
      <vt:variant>
        <vt:i4>3407978</vt:i4>
      </vt:variant>
      <vt:variant>
        <vt:i4>0</vt:i4>
      </vt:variant>
      <vt:variant>
        <vt:i4>0</vt:i4>
      </vt:variant>
      <vt:variant>
        <vt:i4>5</vt:i4>
      </vt:variant>
      <vt:variant>
        <vt:lpwstr>http://www.volunteerlawyersnetwork.org/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125% FPG</dc:title>
  <dc:creator>Heidi Huber</dc:creator>
  <cp:lastModifiedBy>Martha Delaney</cp:lastModifiedBy>
  <cp:revision>8</cp:revision>
  <cp:lastPrinted>2016-09-01T16:35:00Z</cp:lastPrinted>
  <dcterms:created xsi:type="dcterms:W3CDTF">2017-01-12T16:30:00Z</dcterms:created>
  <dcterms:modified xsi:type="dcterms:W3CDTF">2017-01-26T18:36:00Z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